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C95" w:rsidRPr="00991C95" w:rsidRDefault="00991C95" w:rsidP="00991C9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91C9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 бороться с Педикулезом</w:t>
      </w:r>
    </w:p>
    <w:p w:rsidR="00991C95" w:rsidRPr="00991C95" w:rsidRDefault="00991C95" w:rsidP="0099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Правила профилактики и лечения педикулеза</w:t>
      </w:r>
    </w:p>
    <w:p w:rsidR="00991C95" w:rsidRPr="00991C95" w:rsidRDefault="00991C95" w:rsidP="0099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 данным Всемирной организации здравоохранения постоянному риску заражения педикулезом подвержены несколько миллиардов людей во всем мире. Педикулез является самым распространенным паразитарным заболеванием  независимо от уровня экономического развития страны. 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Динамика заболеваемости педикулезом в Российской Федерации за последнее десятилетие не имеет тенденции к снижению, ежегодно в Российской Федерации регистрируется до 300 тысяч случаев педикулеза. 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2015 году в Российской Федерации зарегистрировано порядка 243 тысяч случаев   педикулеза, что на 15% ниже, чем в 2014 году. 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2015 году педикулез зарегистрирован среди детей во всех возрастных группах, максимальная заболеваемость педикулезом среди детей приходится на возраст от 3 до 6 лет. В 6 субъектах Российской Федерации показатели заболеваемости педикулезом (на 100 тысяч населения) превышают </w:t>
      </w:r>
      <w:proofErr w:type="spellStart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среднероссийский</w:t>
      </w:r>
      <w:proofErr w:type="spellEnd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показатель: в Камчатском крае, Ненецком автономном округе, Республике Тыва, Архангельской области, городах Москве и</w:t>
      </w:r>
      <w:proofErr w:type="gramStart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</w:t>
      </w:r>
      <w:proofErr w:type="gramEnd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анкт- Петербурге. В Москве на протяжении последних шести лет педикулез занимает второе место по уровню заболеваемости после ОРВИ среди инфекционной и паразитарной заболеваемости. 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Серьезную проблему в распространении педикулеза, по-прежнему, представляют лица без определенного места жительства, среди которых отмечается высокий уровень </w:t>
      </w:r>
      <w:proofErr w:type="spellStart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пораженности</w:t>
      </w:r>
      <w:proofErr w:type="spellEnd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педикулезом – более 25%. </w:t>
      </w:r>
      <w:proofErr w:type="spellStart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Пораженность</w:t>
      </w:r>
      <w:proofErr w:type="spellEnd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головным педикулезом среди учащихся общеобразовательных организаций в среднем по стране составила 0,03%, среди отдыхающих в оздоровительных учреждениях составила 0,02%, среди проживающих в домах интернатах для престарелых и инвалидов – 0,01% и детских домах - 0,03%.</w:t>
      </w:r>
      <w:proofErr w:type="gramEnd"/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C95" w:rsidRPr="00991C95" w:rsidRDefault="00991C95" w:rsidP="0099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Профилактика педикулеза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Педикулёз (</w:t>
      </w:r>
      <w:proofErr w:type="spellStart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pediculosis</w:t>
      </w:r>
      <w:proofErr w:type="spellEnd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, вшивость) - заразное заболевание, вызываемое паразитированием на теле человека  вшей. Вопреки распространённому мнению, что педикулёз  -  участь лиц без определённого места жительства это заболевание с одинаковой степенью вероятности может встретиться у каждого.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 отличие от целого ряда заболеваний, которые человечество практически победило, педикулез прошел сквозь века. Еще до нашей эры Геродот писал о том, что египетские жрецы так тщательно выбривали головы для того, чтобы обезопасить себя от неприятных насекомых - вшей. 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Педикулез, как правило, является следствием нарушения гигиенических норм, но исследования показали, что вошь любит  чистые волосы и не боится воды, прекрасно плавает и бегает (но не прыгает).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 сожалению, педикулез можно заполучить практически в любом месте, где возможен тесный контакт одного человека с другим: в магазине, поезде или другом общественном транспорте и даже в бассейне. Более того, вошь может в течение 2-3 дней ждать нового хозяина на подушке. 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На человеке могут паразитировать головная, платяная и лобковая вошь. Возможно поражение смешанным  педикулёзом (например, одновременное присутствие  головных и платяных вшей). Вши питаются кровью хозяина, а яйца (гниды) приклеивают к волосам.  Платяная вошь откладывает яйца в складках одежды, реже приклеивает их к волосам на теле человека. Платяная и головная вши являются переносчиками сыпного тифа  и некоторых видов лихорадок. 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Головная вошь живет и размножается в волосистой части головы, предпочтительно на висках, затылке и темени. Питается каждые 2-3 часа, плохо переносит голод. Вши яйцекладущие. Развитие яиц (гнид) происходит в течение 5-9 дней, личинок - 15-17 дней. </w:t>
      </w: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Продолжительность жизни взрослых особей - 27-30 дней. Самка откладывает ежедневно 3-7 яиц, за всю жизнь - от 38 до 120 яиц. 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Головным  педикулёзом особенно часто заражаются  дети. Заражение педикулезом происходит в результате непосредственного контакта «голова к голове» с человеком, у которого педикулез. 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Опасность развития педикулёза  связана с тем, что вши очень быстро размножаются. Рост численности паразитов и увеличение количества их укусов могут  стать причиной  различных гнойничковых  поражений кожи, вторичной бактериальной инфекции, аллергических реакций.</w:t>
      </w:r>
    </w:p>
    <w:p w:rsidR="00991C95" w:rsidRPr="00991C95" w:rsidRDefault="00991C95" w:rsidP="00991C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Как не заразиться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• Соблюдайте правила личной гигиены (мытьё тела не реже 1 раза в 7 дней со сменой нательного и постельного белья; ежедневное расчёсывание волос </w:t>
      </w:r>
      <w:proofErr w:type="spellStart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головы</w:t>
      </w:r>
      <w:proofErr w:type="gramStart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;с</w:t>
      </w:r>
      <w:proofErr w:type="gramEnd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тирка</w:t>
      </w:r>
      <w:proofErr w:type="spellEnd"/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постельных принадлежностей; регулярная уборка жилых помещений).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• Не разрешайте ребёнку пользоваться чужими расческами, полотенцами, шапками, наушниками,  заколками, резинками для волос - через эти предметы передаются вши.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• Проводите взаимные осмотры членов семьи после их длительного отсутствия.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• Проводите периодический осмотр волос и одежды у детей, посещающих детские учреждения.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• Внимательно осматривайте постельные принадлежности во время путешествий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• После  каникул будьте особенно бдительны: проведите осмотр головы ребенка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Современные средства позволяют без труда справиться с педикулезом, поэтому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b/>
          <w:bCs/>
          <w:sz w:val="24"/>
          <w:szCs w:val="24"/>
          <w:u w:val="single"/>
          <w:lang w:eastAsia="ru-RU"/>
        </w:rPr>
        <w:t>Если обнаружился педикулез у ребенка</w:t>
      </w: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, необходимо: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- приобрести в аптеке средство для обработки от педикулеза;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- обработать волосистую часть головы в соответствии с прилагаемой инструкцией;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- вымыть голову с использованием шампуня или детского мыла;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- удалить механическим способом (руками или частым гребнем) погибших вшей и гнид.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- надеть ребенку чистое белье и одежду;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- постирать постельное белье и вещи, прогладить горячим утюгом с паром;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- осмотреть членов семьи и себя;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- повторить осмотр ребенка и членов семьи в течение месяца через каждые 10 дней.</w:t>
      </w:r>
    </w:p>
    <w:p w:rsidR="00991C95" w:rsidRPr="00991C95" w:rsidRDefault="00991C95" w:rsidP="00991C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C95">
        <w:rPr>
          <w:rFonts w:ascii="inherit" w:eastAsia="Times New Roman" w:hAnsi="inherit" w:cs="Times New Roman"/>
          <w:sz w:val="24"/>
          <w:szCs w:val="24"/>
          <w:lang w:eastAsia="ru-RU"/>
        </w:rPr>
        <w:t>Будьте здоровы!</w:t>
      </w:r>
    </w:p>
    <w:p w:rsidR="007604AE" w:rsidRDefault="007604AE"/>
    <w:sectPr w:rsidR="007604AE" w:rsidSect="0076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1C95"/>
    <w:rsid w:val="007604AE"/>
    <w:rsid w:val="00991C95"/>
    <w:rsid w:val="00E2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AE"/>
  </w:style>
  <w:style w:type="paragraph" w:styleId="3">
    <w:name w:val="heading 3"/>
    <w:basedOn w:val="a"/>
    <w:link w:val="30"/>
    <w:uiPriority w:val="9"/>
    <w:qFormat/>
    <w:rsid w:val="00991C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C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3</cp:revision>
  <dcterms:created xsi:type="dcterms:W3CDTF">2016-12-06T19:40:00Z</dcterms:created>
  <dcterms:modified xsi:type="dcterms:W3CDTF">2016-12-06T19:42:00Z</dcterms:modified>
</cp:coreProperties>
</file>