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CellMar>
          <w:left w:w="0" w:type="dxa"/>
          <w:right w:w="0" w:type="dxa"/>
        </w:tblCellMar>
        <w:tblLook w:val="04A0"/>
      </w:tblPr>
      <w:tblGrid>
        <w:gridCol w:w="4839"/>
        <w:gridCol w:w="4838"/>
      </w:tblGrid>
      <w:tr w:rsidR="00CA4E11" w:rsidRPr="00CA4E11" w:rsidTr="00CA4E11"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11" w:rsidRPr="00CA4E11" w:rsidRDefault="00CA4E11" w:rsidP="00CA4E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A4E11" w:rsidRPr="00CA4E11" w:rsidRDefault="00CA4E11" w:rsidP="00CA4E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ПК школы</w:t>
            </w:r>
          </w:p>
          <w:p w:rsidR="00CA4E11" w:rsidRPr="00CA4E11" w:rsidRDefault="00CA4E11" w:rsidP="00CA4E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Бирверт Е.Л.</w:t>
            </w:r>
          </w:p>
          <w:p w:rsidR="00CA4E11" w:rsidRPr="00CA4E11" w:rsidRDefault="00CA4E11" w:rsidP="00CA4E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________________ 2011 год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4E11" w:rsidRPr="00CA4E11" w:rsidRDefault="00CA4E11" w:rsidP="00CA4E1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CA4E11" w:rsidRPr="00CA4E11" w:rsidRDefault="00CA4E11" w:rsidP="00CA4E1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Окунёвская СОШ</w:t>
            </w:r>
          </w:p>
          <w:p w:rsidR="00CA4E11" w:rsidRPr="00CA4E11" w:rsidRDefault="00CA4E11" w:rsidP="00CA4E1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Григорьева Ф.А.</w:t>
            </w:r>
          </w:p>
          <w:p w:rsidR="00CA4E11" w:rsidRPr="00CA4E11" w:rsidRDefault="00CA4E11" w:rsidP="00CA4E1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________________ 2011 год</w:t>
            </w:r>
          </w:p>
          <w:p w:rsidR="00CA4E11" w:rsidRPr="00CA4E11" w:rsidRDefault="00CA4E11" w:rsidP="00CA4E11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4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CA4E11" w:rsidRPr="00CA4E11" w:rsidRDefault="00CA4E11" w:rsidP="00CA4E1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Должностная инструкция учителя начальных классов, изменённая в связи</w:t>
      </w:r>
    </w:p>
    <w:p w:rsidR="00CA4E11" w:rsidRPr="00CA4E11" w:rsidRDefault="00CA4E11" w:rsidP="00CA4E11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с переходом на ФГОС второго поколения</w:t>
      </w:r>
    </w:p>
    <w:p w:rsidR="00CA4E11" w:rsidRPr="00CA4E11" w:rsidRDefault="00CA4E11" w:rsidP="00CA4E11">
      <w:pPr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I.                  </w:t>
      </w:r>
      <w:r w:rsidRPr="00CA4E1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Общие положения</w:t>
      </w:r>
    </w:p>
    <w:p w:rsidR="00CA4E11" w:rsidRPr="00CA4E11" w:rsidRDefault="00CA4E11" w:rsidP="00CA4E11">
      <w:pPr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1.1.            Учитель назначается и освобождается от должности директором школы.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1.2.            Учитель должен иметь высшее или среднее профессиональное образование без предъявления требований к стажу педагогической работы.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1.3.            Учитель подчиняется непосредственно заместителю директора школы по учебно-воспитательной работе.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1.4.            В своей деятельности учитель руководствуется Конституцией и законами Российской Федерации, Уставом школы, указами Президента РФ, решениями Правительства РФ, Департамента образования и науки Тюменской области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  <w:r w:rsidRPr="00CA4E1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A4E1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 </w:t>
      </w:r>
    </w:p>
    <w:p w:rsidR="00CA4E11" w:rsidRPr="00CA4E11" w:rsidRDefault="00CA4E11" w:rsidP="00CA4E1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Учитель должен знать: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Конституцию РФ; законы РФ, решения Правительства РФ и органов управления образованием по вопросам образования; Конвенцию о правах ребенка;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на начальной ступени общеобразовательного учреждения, педагогику, психологию, возрастную физиологию, школьную гигиену;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требования ФГОС нового поколения и рекомендации по их реализации в общеобразовательном учреждении;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методики преподавания предметов и воспитательной работы, программы и учебники, отвечающие требованиям ФГОС;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требования к оснащению и оборудованию учебных кабинетов и подсобных помещений;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средства обучения и их дидактические возможности;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основные направления и перспективы развития образования и педагогической науки;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основы права,  научной организации труда, проектные технологии и эффективные средства делового общения;</w:t>
      </w:r>
    </w:p>
    <w:p w:rsidR="00CA4E11" w:rsidRPr="00CA4E11" w:rsidRDefault="00CA4E11" w:rsidP="00CA4E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правила и нормы охраны труда, техники безопасности и противопожарной защиты.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               </w:t>
      </w:r>
      <w:r w:rsidRPr="00CA4E11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Должностные обязанности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Учитель начальных классов выполняет следующие должностные обязанности:</w:t>
      </w:r>
    </w:p>
    <w:p w:rsidR="00CA4E11" w:rsidRPr="00CA4E11" w:rsidRDefault="00CA4E11" w:rsidP="00CA4E1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lastRenderedPageBreak/>
        <w:t>2.1. Осуществляет обучение и воспитание обучающихся с учетом специфики требований новых ФГОС, проводит уроки и другие занятия в соответствии с расписанием в указанных помещениях.</w:t>
      </w:r>
    </w:p>
    <w:p w:rsidR="00CA4E11" w:rsidRPr="00CA4E11" w:rsidRDefault="00CA4E11" w:rsidP="00CA4E11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Обеспечивает уровень подготовки, соответствующий требованиям новых ФГОС, и несет ответственность за их реализацию не в полном объеме.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2.2. Осуществляет поддержку и сопровождение личностного развития учащихся. Выявляет их образовательные запросы и потребности. Ведет сбор данных о планах и намерениях учащихся, их интересах, склонностях, мотивах, сильных и слабых сторонах. Помогает учащимся в выявлении и решении индивидуальных проблем, связанных с освоением образовательных программ.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2.3. Составляет тематические планы работы по учебным предметам и внеучебной деятельности на учебную четверть и рабочий план на каждый урок и занятие.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2.4. Контролирует наличие у учащихся тетрадей по учебным предметам, соблюдение установленного в школе порядка их оформления, ведения, соблюдение единого орфографического режима.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2.5. Соблюдает следующий порядок проверки рабочих тетрадей учащихся: в 1-4-х классах ежедневно проверяются все классные и домашние работы учащихся.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2.6. Своевременно в соответствии с графиком проводит установленное программой и учебным планом количество контрольных работ, а также необходимые учебные экскурсии и занятия.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2.7. Проверяет контрольные диктанты и контрольные работы по математике в 1-4-х классах к следующему уроку.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2.8. Проставляет в классный журнал все оценки за контрольные работы за то число месяца, когда они проводились.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2.9. Проводит работу над ошибками после проверки контрольных работ.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2.10. Хранит тетради контрольных работ учащихся в течение учебного года.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2.11. Организует совместно с библиотекарем школы и родителями внеклассное чтение учащихся.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2.12. Обеспечивает включение учащихся в различные формы внеучебной деятельности.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2.13.  Работает в тесном контакте с другими учителями, педагогами дополнительного образования, школьным психологом, логопедом, медицинским работником, родителями обучающегося (лицами, их заменяющими).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2.14. Обеспечивает соответствие учебных программ по предметам, а также программ внеучебной деятельности новым ФГОС.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2.15. Осваивает и реализует новые образовательные программы, использует разнообразные приемы, методы и средства обучения и воспитания, обеспечивающие достижение образовательных целей.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2.16. Участвует в работе Творческой лаборатории по введению ФГОС нового поколения на ступени начального общего образования.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2.17. Один раз в четверть готовит аналитическую справку по своему классу о результатах деятельности по введению  ФГОС нового поколения и уровне выполнения требований стандартов обучающимися.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2.18.  Обеспечивает ведение портфолио учащихся и соответствие его содержания установленным требованиям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lastRenderedPageBreak/>
        <w:t>III</w:t>
      </w: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. Права.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Учитель начальных классов имеет права, предусмотренные ТК РФ, Законом РФ «Об образовании», Типовым положением об общеобразовательном учреждении, Уставом школы, коллективным договором, Правилами внутреннего трудового распорядка.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Учитель имеет право на принятие решений, обязательных для выполнения учащимися, и принятие мер дисциплинарного воздействия в соответствии с Уставом учреждения.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IV</w:t>
      </w:r>
      <w:r w:rsidRPr="00CA4E11">
        <w:rPr>
          <w:rFonts w:ascii="Arial" w:eastAsia="Times New Roman" w:hAnsi="Arial" w:cs="Arial"/>
          <w:b/>
          <w:bCs/>
          <w:color w:val="000000"/>
          <w:sz w:val="20"/>
          <w:szCs w:val="20"/>
        </w:rPr>
        <w:t>.  Ответственность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4.1. В установленном законодательством РФ порядке учитель несет ответственность: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за реализацию не в полном объеме образовательных программ;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за жизнь и здоровье учащихся во время образовательного процесса и внеклассных мероприятий, проводимых учителем;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за нарушение прав и свобод учащихся, определенных законодательством РФ, Уставом и локальными актами учреждения.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выполнение приказов «Об охране труда и соблюдении правил техники безопасности» и «Об обеспечении пожарной безопасности»;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безопасное проведение образовательного процесса;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принятие мер по оказанию доврачебной помощи пострадавшему, оперативное извещение руководства о несчастном случае;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проведение инструктажа обучающихся (воспитанников) по безопасности труда на учебных занятиях, воспитательных мероприятиях с обязательной регистрацией в Журнале инструктажа учащихся по охране и безопасности труда;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организацию изучения учащимися (воспитанниками) правил по охране труда, дорожного движения, поведения в быту и т.п.;</w:t>
      </w:r>
    </w:p>
    <w:p w:rsidR="00CA4E11" w:rsidRPr="00CA4E11" w:rsidRDefault="00CA4E11" w:rsidP="00CA4E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осуществление контроля за соблюдением правил (инструкций) по охране труда.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4.2. В случае нарушения Устава учреждения, условий коллективного договора, Правил внутреннего трудового распорядка, настоящей должностной инструкции, приказов директора учитель подвергается дисциплинарным взысканиям в соответствии со статьей 192 ТК РФ.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4.3.. За применение, в том числе однократное, методов воспитания, связанных с физическим и(или) психическим насилием над личностью обучающегося, заместитель директора по учебно-воспитательной работе на начальной ступени образовательного учреждения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4.4. 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по учебно-воспитательной работе на начальной ступени образовательного учреждения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4.5.. За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настоящей инструкцией, несет материальную ответственность в порядке и в пределах, установленных трудовым и (или) гражданским законодательствами</w:t>
      </w:r>
    </w:p>
    <w:p w:rsidR="00CA4E11" w:rsidRPr="00CA4E11" w:rsidRDefault="00CA4E11" w:rsidP="00CA4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С должностной инструкцией ознакомлен (а)   _________   _________       _________________</w:t>
      </w:r>
    </w:p>
    <w:p w:rsidR="00CA4E11" w:rsidRPr="00CA4E11" w:rsidRDefault="00CA4E11" w:rsidP="00CA4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                                                          _________   _________       _________________</w:t>
      </w:r>
    </w:p>
    <w:p w:rsidR="00CA4E11" w:rsidRPr="00CA4E11" w:rsidRDefault="00CA4E11" w:rsidP="00CA4E1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 _________   _________       _________________</w:t>
      </w:r>
    </w:p>
    <w:p w:rsidR="00CA4E11" w:rsidRPr="00CA4E11" w:rsidRDefault="00CA4E11" w:rsidP="00CA4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                                      _________   _________       _________________</w:t>
      </w:r>
    </w:p>
    <w:p w:rsidR="00CA4E11" w:rsidRPr="00CA4E11" w:rsidRDefault="00CA4E11" w:rsidP="00CA4E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A4E11">
        <w:rPr>
          <w:rFonts w:ascii="Arial" w:eastAsia="Times New Roman" w:hAnsi="Arial" w:cs="Arial"/>
          <w:color w:val="000000"/>
          <w:sz w:val="20"/>
          <w:szCs w:val="20"/>
        </w:rPr>
        <w:lastRenderedPageBreak/>
        <w:t>Дата             Подпись             Расшифровка подписи</w:t>
      </w:r>
    </w:p>
    <w:p w:rsidR="002A319C" w:rsidRDefault="002A319C"/>
    <w:sectPr w:rsidR="002A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55F2"/>
    <w:multiLevelType w:val="multilevel"/>
    <w:tmpl w:val="FF9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917E2"/>
    <w:multiLevelType w:val="multilevel"/>
    <w:tmpl w:val="C93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A4E11"/>
    <w:rsid w:val="002A319C"/>
    <w:rsid w:val="00CA4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A4E11"/>
  </w:style>
  <w:style w:type="paragraph" w:styleId="a4">
    <w:name w:val="Normal (Web)"/>
    <w:basedOn w:val="a"/>
    <w:uiPriority w:val="99"/>
    <w:semiHidden/>
    <w:unhideWhenUsed/>
    <w:rsid w:val="00CA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2015-10-31T20:31:00Z</dcterms:created>
  <dcterms:modified xsi:type="dcterms:W3CDTF">2015-10-31T20:31:00Z</dcterms:modified>
</cp:coreProperties>
</file>