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06" w:rsidRPr="00875220" w:rsidRDefault="00ED7006" w:rsidP="00ED7006">
      <w:pPr>
        <w:pStyle w:val="a3"/>
        <w:shd w:val="clear" w:color="auto" w:fill="EED990"/>
        <w:spacing w:before="0" w:beforeAutospacing="0" w:after="0" w:afterAutospacing="0"/>
        <w:ind w:firstLine="708"/>
        <w:jc w:val="center"/>
        <w:rPr>
          <w:rFonts w:ascii="Tahoma" w:hAnsi="Tahoma" w:cs="Tahoma"/>
          <w:b/>
          <w:color w:val="000000"/>
          <w:sz w:val="20"/>
          <w:szCs w:val="20"/>
        </w:rPr>
      </w:pPr>
      <w:bookmarkStart w:id="0" w:name="_GoBack"/>
      <w:r w:rsidRPr="00875220">
        <w:rPr>
          <w:rFonts w:ascii="Tahoma" w:hAnsi="Tahoma" w:cs="Tahoma"/>
          <w:b/>
          <w:color w:val="000000"/>
          <w:sz w:val="20"/>
          <w:szCs w:val="20"/>
        </w:rPr>
        <w:t>Уважаемые родители!</w:t>
      </w:r>
    </w:p>
    <w:bookmarkEnd w:id="0"/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ind w:firstLine="708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экзаменационную пору основная задача родителей - создать оптимальные комфортные условия для подготовки ребенка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и...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 xml:space="preserve">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Очень важно скорректировать ожидания выпускника. Объясните: для хорошего результата совсем не обязательно отвечать на все вопросы ЕГЭ. Гораздо эффективнее спокойно дать ответы на те вопросы, которые он знает наверняка, чем переживать из-за нерешенных заданий.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Независимо от результата экзамена, часто, щедро и от всей души говорите ему о том, что он (она) - самый(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 любимый(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ая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ind w:firstLine="708"/>
        <w:jc w:val="center"/>
        <w:rPr>
          <w:rFonts w:ascii="Tahoma" w:hAnsi="Tahoma" w:cs="Tahoma"/>
          <w:color w:val="6539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Организация занятий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аудиалы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кинестетики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4" w:history="1">
        <w:r>
          <w:rPr>
            <w:rStyle w:val="a5"/>
            <w:rFonts w:ascii="Tahoma" w:hAnsi="Tahoma" w:cs="Tahoma"/>
            <w:color w:val="000000"/>
            <w:sz w:val="20"/>
            <w:szCs w:val="20"/>
            <w:u w:val="none"/>
          </w:rPr>
          <w:t>проведения ЕГЭ</w:t>
        </w:r>
      </w:hyperlink>
      <w:r>
        <w:rPr>
          <w:rFonts w:ascii="Tahoma" w:hAnsi="Tahoma" w:cs="Tahoma"/>
          <w:color w:val="000000"/>
          <w:sz w:val="20"/>
          <w:szCs w:val="20"/>
        </w:rPr>
        <w:t> и </w:t>
      </w:r>
      <w:hyperlink r:id="rId5" w:tgtFrame="_self" w:history="1">
        <w:r>
          <w:rPr>
            <w:rStyle w:val="a5"/>
            <w:rFonts w:ascii="Tahoma" w:hAnsi="Tahoma" w:cs="Tahoma"/>
            <w:color w:val="000000"/>
            <w:sz w:val="20"/>
            <w:szCs w:val="20"/>
            <w:u w:val="none"/>
          </w:rPr>
          <w:t>заполнения бланков</w:t>
        </w:r>
      </w:hyperlink>
      <w:r>
        <w:rPr>
          <w:rFonts w:ascii="Tahoma" w:hAnsi="Tahoma" w:cs="Tahoma"/>
          <w:color w:val="000000"/>
          <w:sz w:val="20"/>
          <w:szCs w:val="20"/>
        </w:rPr>
        <w:t>, </w:t>
      </w:r>
      <w:hyperlink r:id="rId6" w:history="1">
        <w:r>
          <w:rPr>
            <w:rStyle w:val="a5"/>
            <w:rFonts w:ascii="Tahoma" w:hAnsi="Tahoma" w:cs="Tahoma"/>
            <w:color w:val="000000"/>
            <w:sz w:val="20"/>
            <w:szCs w:val="20"/>
            <w:u w:val="none"/>
          </w:rPr>
          <w:t>особенностями экзамена</w:t>
        </w:r>
      </w:hyperlink>
      <w:r>
        <w:rPr>
          <w:rFonts w:ascii="Tahoma" w:hAnsi="Tahoma" w:cs="Tahoma"/>
          <w:color w:val="000000"/>
          <w:sz w:val="20"/>
          <w:szCs w:val="20"/>
        </w:rPr>
        <w:t> поможет разрешить эту ситуацию.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Тренировка в решении пробных тестовых заданий также снимает чувство неизвестности.</w:t>
      </w:r>
      <w:r>
        <w:rPr>
          <w:rFonts w:ascii="Tahoma" w:hAnsi="Tahoma" w:cs="Tahoma"/>
          <w:color w:val="6539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>В процессе работы с</w:t>
      </w:r>
      <w:hyperlink r:id="rId7" w:tgtFrame="_self" w:history="1">
        <w:r>
          <w:rPr>
            <w:rStyle w:val="a5"/>
            <w:rFonts w:ascii="Tahoma" w:hAnsi="Tahoma" w:cs="Tahoma"/>
            <w:color w:val="000000"/>
            <w:sz w:val="20"/>
            <w:szCs w:val="20"/>
            <w:u w:val="none"/>
          </w:rPr>
          <w:t> заданиями</w:t>
        </w:r>
      </w:hyperlink>
      <w:r>
        <w:rPr>
          <w:rFonts w:ascii="Tahoma" w:hAnsi="Tahoma" w:cs="Tahoma"/>
          <w:color w:val="000000"/>
          <w:sz w:val="20"/>
          <w:szCs w:val="20"/>
        </w:rPr>
        <w:t> приучайте ребёнка ориентироваться во времени и уметь его распределять.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Обеспечьте своему выпускнику удобное место для занятий, чтобы ему нравилось там заниматься!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jc w:val="center"/>
        <w:rPr>
          <w:rFonts w:ascii="Tahoma" w:hAnsi="Tahoma" w:cs="Tahoma"/>
          <w:color w:val="6539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Питание и режим дня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Накануне экзамена ребенок должен отдохнуть и как следует выспаться. Проследите за этим.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ED7006" w:rsidRDefault="00ED7006" w:rsidP="00ED7006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* Материалы подготовлены на основе книг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Ф.Йейтса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4455DE" w:rsidRDefault="004455DE"/>
    <w:sectPr w:rsidR="0044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84B"/>
    <w:rsid w:val="004455DE"/>
    <w:rsid w:val="0068784B"/>
    <w:rsid w:val="00875220"/>
    <w:rsid w:val="00E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588B2-8ACC-4057-A0C3-09C5C664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006"/>
    <w:rPr>
      <w:b/>
      <w:bCs/>
    </w:rPr>
  </w:style>
  <w:style w:type="character" w:styleId="a5">
    <w:name w:val="Hyperlink"/>
    <w:basedOn w:val="a0"/>
    <w:uiPriority w:val="99"/>
    <w:semiHidden/>
    <w:unhideWhenUsed/>
    <w:rsid w:val="00ED7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6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1.ege.edu.ru/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ege.edu.ru/rules-procedures" TargetMode="External"/><Relationship Id="rId5" Type="http://schemas.openxmlformats.org/officeDocument/2006/relationships/hyperlink" Target="http://www1.ege.edu.ru/classes-11/kzbvideo" TargetMode="External"/><Relationship Id="rId4" Type="http://schemas.openxmlformats.org/officeDocument/2006/relationships/hyperlink" Target="http://www1.ege.edu.ru/rules-procedur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3</cp:revision>
  <dcterms:created xsi:type="dcterms:W3CDTF">2017-03-01T04:17:00Z</dcterms:created>
  <dcterms:modified xsi:type="dcterms:W3CDTF">2017-03-01T04:18:00Z</dcterms:modified>
</cp:coreProperties>
</file>