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CC0" w:rsidRPr="00BE431E" w:rsidRDefault="00EC2CC0" w:rsidP="00EC2CC0">
      <w:pPr>
        <w:rPr>
          <w:rFonts w:ascii="Times New Roman" w:hAnsi="Times New Roman" w:cs="Times New Roman"/>
        </w:rPr>
      </w:pPr>
      <w:r w:rsidRPr="00BE431E">
        <w:rPr>
          <w:rFonts w:ascii="Times New Roman" w:hAnsi="Times New Roman" w:cs="Times New Roman"/>
        </w:rPr>
        <w:t xml:space="preserve">                       </w:t>
      </w:r>
      <w:proofErr w:type="gramStart"/>
      <w:r w:rsidRPr="00BE431E">
        <w:rPr>
          <w:rFonts w:ascii="Times New Roman" w:hAnsi="Times New Roman" w:cs="Times New Roman"/>
        </w:rPr>
        <w:t xml:space="preserve">Согласовано:   </w:t>
      </w:r>
      <w:proofErr w:type="gramEnd"/>
      <w:r w:rsidRPr="00BE431E">
        <w:rPr>
          <w:rFonts w:ascii="Times New Roman" w:hAnsi="Times New Roman" w:cs="Times New Roman"/>
        </w:rPr>
        <w:t xml:space="preserve">                                                                                                                             </w:t>
      </w:r>
      <w:r>
        <w:rPr>
          <w:rFonts w:ascii="Times New Roman" w:hAnsi="Times New Roman" w:cs="Times New Roman"/>
        </w:rPr>
        <w:t xml:space="preserve">                             </w:t>
      </w:r>
      <w:r w:rsidRPr="00BE431E">
        <w:rPr>
          <w:rFonts w:ascii="Times New Roman" w:hAnsi="Times New Roman" w:cs="Times New Roman"/>
        </w:rPr>
        <w:t>Утверждаю:</w:t>
      </w:r>
    </w:p>
    <w:p w:rsidR="00EC2CC0" w:rsidRPr="00BE431E" w:rsidRDefault="00EC2CC0" w:rsidP="00EC2CC0">
      <w:pPr>
        <w:rPr>
          <w:rFonts w:ascii="Times New Roman" w:hAnsi="Times New Roman" w:cs="Times New Roman"/>
        </w:rPr>
      </w:pPr>
      <w:r w:rsidRPr="00BE431E">
        <w:rPr>
          <w:rFonts w:ascii="Times New Roman" w:hAnsi="Times New Roman" w:cs="Times New Roman"/>
        </w:rPr>
        <w:t xml:space="preserve">                       Заместитель директора по УВР                                                                                                                               Директор МАОУ ОСОШ №2</w:t>
      </w:r>
    </w:p>
    <w:p w:rsidR="00EC2CC0" w:rsidRPr="00BE431E" w:rsidRDefault="00EC2CC0" w:rsidP="00EC2CC0">
      <w:pPr>
        <w:rPr>
          <w:rFonts w:ascii="Times New Roman" w:hAnsi="Times New Roman" w:cs="Times New Roman"/>
        </w:rPr>
      </w:pPr>
      <w:r w:rsidRPr="00BE431E">
        <w:rPr>
          <w:rFonts w:ascii="Times New Roman" w:hAnsi="Times New Roman" w:cs="Times New Roman"/>
        </w:rPr>
        <w:t xml:space="preserve">                       Риффель С.Н. ______________                                                                                                                                Комарова А.Б.______________  </w:t>
      </w:r>
    </w:p>
    <w:p w:rsidR="00EC2CC0" w:rsidRDefault="00EC2CC0" w:rsidP="00EC2CC0">
      <w:pPr>
        <w:rPr>
          <w:rFonts w:ascii="Times New Roman" w:hAnsi="Times New Roman" w:cs="Times New Roman"/>
        </w:rPr>
      </w:pPr>
      <w:r w:rsidRPr="00BE431E">
        <w:rPr>
          <w:rFonts w:ascii="Times New Roman" w:hAnsi="Times New Roman" w:cs="Times New Roman"/>
        </w:rPr>
        <w:t xml:space="preserve">                       «____» ____________2017 г.                                                                                                     </w:t>
      </w:r>
      <w:r>
        <w:rPr>
          <w:rFonts w:ascii="Times New Roman" w:hAnsi="Times New Roman" w:cs="Times New Roman"/>
        </w:rPr>
        <w:t xml:space="preserve">                               Приказ №7/2 – ОД от 28.09.2017 г.</w:t>
      </w:r>
      <w:r w:rsidRPr="00BE431E">
        <w:rPr>
          <w:rFonts w:ascii="Times New Roman" w:hAnsi="Times New Roman" w:cs="Times New Roman"/>
        </w:rPr>
        <w:t xml:space="preserve">  </w:t>
      </w:r>
    </w:p>
    <w:p w:rsidR="00EC2CC0" w:rsidRDefault="00EC2CC0" w:rsidP="00EC2CC0">
      <w:pPr>
        <w:rPr>
          <w:rFonts w:ascii="Times New Roman" w:hAnsi="Times New Roman" w:cs="Times New Roman"/>
        </w:rPr>
      </w:pPr>
    </w:p>
    <w:p w:rsidR="00EC2CC0" w:rsidRPr="00BE431E" w:rsidRDefault="00EC2CC0" w:rsidP="00EC2CC0">
      <w:pPr>
        <w:spacing w:after="0"/>
        <w:jc w:val="center"/>
        <w:rPr>
          <w:rFonts w:ascii="Times New Roman" w:hAnsi="Times New Roman" w:cs="Times New Roman"/>
          <w:sz w:val="28"/>
          <w:szCs w:val="28"/>
        </w:rPr>
      </w:pPr>
      <w:r w:rsidRPr="00BE431E">
        <w:rPr>
          <w:rFonts w:ascii="Times New Roman" w:hAnsi="Times New Roman" w:cs="Times New Roman"/>
          <w:sz w:val="28"/>
          <w:szCs w:val="28"/>
        </w:rPr>
        <w:t>Муниципальное автономное общеобразовательное учреждение</w:t>
      </w:r>
    </w:p>
    <w:p w:rsidR="00EC2CC0" w:rsidRDefault="00EC2CC0" w:rsidP="00EC2CC0">
      <w:pPr>
        <w:spacing w:after="0"/>
        <w:jc w:val="center"/>
        <w:rPr>
          <w:rFonts w:ascii="Times New Roman" w:hAnsi="Times New Roman" w:cs="Times New Roman"/>
          <w:sz w:val="28"/>
          <w:szCs w:val="28"/>
        </w:rPr>
      </w:pPr>
      <w:proofErr w:type="spellStart"/>
      <w:proofErr w:type="gramStart"/>
      <w:r w:rsidRPr="00BE431E">
        <w:rPr>
          <w:rFonts w:ascii="Times New Roman" w:hAnsi="Times New Roman" w:cs="Times New Roman"/>
          <w:sz w:val="28"/>
          <w:szCs w:val="28"/>
        </w:rPr>
        <w:t>Омутинская</w:t>
      </w:r>
      <w:proofErr w:type="spellEnd"/>
      <w:r w:rsidRPr="00BE431E">
        <w:rPr>
          <w:rFonts w:ascii="Times New Roman" w:hAnsi="Times New Roman" w:cs="Times New Roman"/>
          <w:sz w:val="28"/>
          <w:szCs w:val="28"/>
        </w:rPr>
        <w:t xml:space="preserve">  средняя</w:t>
      </w:r>
      <w:proofErr w:type="gramEnd"/>
      <w:r w:rsidRPr="00BE431E">
        <w:rPr>
          <w:rFonts w:ascii="Times New Roman" w:hAnsi="Times New Roman" w:cs="Times New Roman"/>
          <w:sz w:val="28"/>
          <w:szCs w:val="28"/>
        </w:rPr>
        <w:t xml:space="preserve"> общеобразовательная школа №2</w:t>
      </w:r>
    </w:p>
    <w:p w:rsidR="00EC2CC0" w:rsidRDefault="00EC2CC0" w:rsidP="00EC2CC0">
      <w:pPr>
        <w:spacing w:after="0"/>
        <w:jc w:val="center"/>
        <w:rPr>
          <w:rFonts w:ascii="Times New Roman" w:hAnsi="Times New Roman" w:cs="Times New Roman"/>
          <w:sz w:val="28"/>
          <w:szCs w:val="28"/>
        </w:rPr>
      </w:pPr>
    </w:p>
    <w:p w:rsidR="00EC2CC0" w:rsidRDefault="00EC2CC0" w:rsidP="00EC2CC0">
      <w:pPr>
        <w:spacing w:after="0"/>
        <w:jc w:val="center"/>
        <w:rPr>
          <w:rFonts w:ascii="Times New Roman" w:hAnsi="Times New Roman" w:cs="Times New Roman"/>
          <w:sz w:val="28"/>
          <w:szCs w:val="28"/>
        </w:rPr>
      </w:pPr>
    </w:p>
    <w:p w:rsidR="00EC2CC0" w:rsidRPr="00C92628" w:rsidRDefault="00EC2CC0" w:rsidP="00EC2CC0">
      <w:pPr>
        <w:spacing w:after="0"/>
        <w:jc w:val="center"/>
        <w:rPr>
          <w:rFonts w:ascii="Times New Roman" w:hAnsi="Times New Roman" w:cs="Times New Roman"/>
          <w:b/>
          <w:sz w:val="28"/>
          <w:szCs w:val="28"/>
        </w:rPr>
      </w:pPr>
      <w:r w:rsidRPr="00C92628">
        <w:rPr>
          <w:rFonts w:ascii="Times New Roman" w:hAnsi="Times New Roman" w:cs="Times New Roman"/>
          <w:b/>
          <w:sz w:val="28"/>
          <w:szCs w:val="28"/>
        </w:rPr>
        <w:t>Рабочая программа кружка</w:t>
      </w:r>
    </w:p>
    <w:p w:rsidR="00EC2CC0" w:rsidRPr="00C92628" w:rsidRDefault="00EC2CC0" w:rsidP="00EC2CC0">
      <w:pPr>
        <w:spacing w:after="0"/>
        <w:jc w:val="center"/>
        <w:rPr>
          <w:rFonts w:ascii="Times New Roman" w:hAnsi="Times New Roman" w:cs="Times New Roman"/>
          <w:b/>
          <w:sz w:val="28"/>
          <w:szCs w:val="28"/>
        </w:rPr>
      </w:pPr>
      <w:r w:rsidRPr="00C92628">
        <w:rPr>
          <w:rFonts w:ascii="Times New Roman" w:hAnsi="Times New Roman" w:cs="Times New Roman"/>
          <w:b/>
          <w:sz w:val="28"/>
          <w:szCs w:val="28"/>
        </w:rPr>
        <w:t>«Шахматы»</w:t>
      </w:r>
    </w:p>
    <w:p w:rsidR="00EC2CC0" w:rsidRDefault="00EC2CC0" w:rsidP="00EC2CC0">
      <w:pPr>
        <w:spacing w:after="0"/>
        <w:jc w:val="center"/>
        <w:rPr>
          <w:rFonts w:ascii="Times New Roman" w:hAnsi="Times New Roman" w:cs="Times New Roman"/>
          <w:sz w:val="28"/>
          <w:szCs w:val="28"/>
        </w:rPr>
      </w:pPr>
      <w:r>
        <w:rPr>
          <w:rFonts w:ascii="Times New Roman" w:hAnsi="Times New Roman" w:cs="Times New Roman"/>
          <w:sz w:val="28"/>
          <w:szCs w:val="28"/>
        </w:rPr>
        <w:t xml:space="preserve">в рамках реализации </w:t>
      </w:r>
      <w:proofErr w:type="spellStart"/>
      <w:r>
        <w:rPr>
          <w:rFonts w:ascii="Times New Roman" w:hAnsi="Times New Roman" w:cs="Times New Roman"/>
          <w:sz w:val="28"/>
          <w:szCs w:val="28"/>
        </w:rPr>
        <w:t>общеинтеллектуального</w:t>
      </w:r>
      <w:proofErr w:type="spellEnd"/>
      <w:r>
        <w:rPr>
          <w:rFonts w:ascii="Times New Roman" w:hAnsi="Times New Roman" w:cs="Times New Roman"/>
          <w:sz w:val="28"/>
          <w:szCs w:val="28"/>
        </w:rPr>
        <w:t xml:space="preserve"> и общекультурного направлений</w:t>
      </w:r>
    </w:p>
    <w:p w:rsidR="00EC2CC0" w:rsidRDefault="00EC2CC0" w:rsidP="00EC2CC0">
      <w:pPr>
        <w:spacing w:after="0"/>
        <w:jc w:val="center"/>
        <w:rPr>
          <w:rFonts w:ascii="Times New Roman" w:hAnsi="Times New Roman" w:cs="Times New Roman"/>
          <w:sz w:val="28"/>
          <w:szCs w:val="28"/>
        </w:rPr>
      </w:pPr>
      <w:r>
        <w:rPr>
          <w:rFonts w:ascii="Times New Roman" w:hAnsi="Times New Roman" w:cs="Times New Roman"/>
          <w:sz w:val="28"/>
          <w:szCs w:val="28"/>
        </w:rPr>
        <w:t>внеурочной деятельности обучающихся 3-4 классов</w:t>
      </w:r>
    </w:p>
    <w:p w:rsidR="00EC2CC0" w:rsidRDefault="00EC2CC0" w:rsidP="00EC2CC0">
      <w:pPr>
        <w:spacing w:after="0"/>
        <w:jc w:val="center"/>
        <w:rPr>
          <w:rFonts w:ascii="Times New Roman" w:hAnsi="Times New Roman" w:cs="Times New Roman"/>
          <w:sz w:val="28"/>
          <w:szCs w:val="28"/>
        </w:rPr>
      </w:pPr>
      <w:r>
        <w:rPr>
          <w:rFonts w:ascii="Times New Roman" w:hAnsi="Times New Roman" w:cs="Times New Roman"/>
          <w:sz w:val="28"/>
          <w:szCs w:val="28"/>
        </w:rPr>
        <w:t xml:space="preserve">на 2017-2018 учебный год    </w:t>
      </w:r>
    </w:p>
    <w:p w:rsidR="00EC2CC0" w:rsidRDefault="00EC2CC0" w:rsidP="00EC2CC0">
      <w:pPr>
        <w:spacing w:after="0"/>
        <w:jc w:val="center"/>
        <w:rPr>
          <w:rFonts w:ascii="Times New Roman" w:hAnsi="Times New Roman" w:cs="Times New Roman"/>
          <w:sz w:val="28"/>
          <w:szCs w:val="28"/>
        </w:rPr>
      </w:pPr>
    </w:p>
    <w:p w:rsidR="00EC2CC0" w:rsidRPr="00C92628" w:rsidRDefault="00EC2CC0" w:rsidP="00EC2CC0">
      <w:pPr>
        <w:spacing w:after="0"/>
        <w:jc w:val="center"/>
        <w:rPr>
          <w:rFonts w:ascii="Times New Roman" w:hAnsi="Times New Roman" w:cs="Times New Roman"/>
          <w:sz w:val="24"/>
          <w:szCs w:val="24"/>
        </w:rPr>
      </w:pPr>
    </w:p>
    <w:p w:rsidR="00EC2CC0" w:rsidRDefault="00EC2CC0" w:rsidP="00EC2CC0">
      <w:pPr>
        <w:spacing w:after="0"/>
        <w:jc w:val="right"/>
        <w:rPr>
          <w:rFonts w:ascii="Times New Roman" w:hAnsi="Times New Roman" w:cs="Times New Roman"/>
          <w:sz w:val="24"/>
          <w:szCs w:val="24"/>
        </w:rPr>
      </w:pPr>
      <w:r w:rsidRPr="00C9262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2628">
        <w:rPr>
          <w:rFonts w:ascii="Times New Roman" w:hAnsi="Times New Roman" w:cs="Times New Roman"/>
          <w:sz w:val="24"/>
          <w:szCs w:val="24"/>
        </w:rPr>
        <w:t>Программа</w:t>
      </w:r>
      <w:r>
        <w:rPr>
          <w:rFonts w:ascii="Times New Roman" w:hAnsi="Times New Roman" w:cs="Times New Roman"/>
          <w:sz w:val="24"/>
          <w:szCs w:val="24"/>
        </w:rPr>
        <w:t xml:space="preserve"> разработана на основе </w:t>
      </w:r>
    </w:p>
    <w:p w:rsidR="00EC2CC0" w:rsidRDefault="00EC2CC0" w:rsidP="00EC2CC0">
      <w:pPr>
        <w:spacing w:after="0"/>
        <w:jc w:val="right"/>
        <w:rPr>
          <w:rFonts w:ascii="Times New Roman" w:hAnsi="Times New Roman" w:cs="Times New Roman"/>
          <w:sz w:val="24"/>
          <w:szCs w:val="24"/>
        </w:rPr>
      </w:pPr>
      <w:r>
        <w:rPr>
          <w:rFonts w:ascii="Times New Roman" w:hAnsi="Times New Roman" w:cs="Times New Roman"/>
          <w:sz w:val="24"/>
          <w:szCs w:val="24"/>
        </w:rPr>
        <w:t>авторской программы</w:t>
      </w:r>
    </w:p>
    <w:p w:rsidR="00EC2CC0" w:rsidRDefault="00EC2CC0" w:rsidP="00EC2CC0">
      <w:pPr>
        <w:spacing w:after="0"/>
        <w:jc w:val="right"/>
        <w:rPr>
          <w:rFonts w:ascii="Times New Roman" w:hAnsi="Times New Roman" w:cs="Times New Roman"/>
          <w:sz w:val="24"/>
          <w:szCs w:val="24"/>
        </w:rPr>
      </w:pPr>
      <w:proofErr w:type="spellStart"/>
      <w:r>
        <w:rPr>
          <w:rFonts w:ascii="Times New Roman" w:hAnsi="Times New Roman" w:cs="Times New Roman"/>
          <w:sz w:val="24"/>
          <w:szCs w:val="24"/>
        </w:rPr>
        <w:t>И.Г.Сухина</w:t>
      </w:r>
      <w:proofErr w:type="spellEnd"/>
      <w:r>
        <w:rPr>
          <w:rFonts w:ascii="Times New Roman" w:hAnsi="Times New Roman" w:cs="Times New Roman"/>
          <w:sz w:val="24"/>
          <w:szCs w:val="24"/>
        </w:rPr>
        <w:t xml:space="preserve"> «Шахматы – школе» и</w:t>
      </w:r>
    </w:p>
    <w:p w:rsidR="00EC2CC0" w:rsidRDefault="00EC2CC0" w:rsidP="00EC2CC0">
      <w:pPr>
        <w:spacing w:after="0"/>
        <w:jc w:val="right"/>
        <w:rPr>
          <w:rFonts w:ascii="Times New Roman" w:hAnsi="Times New Roman" w:cs="Times New Roman"/>
          <w:sz w:val="24"/>
          <w:szCs w:val="24"/>
        </w:rPr>
      </w:pPr>
      <w:r>
        <w:rPr>
          <w:rFonts w:ascii="Times New Roman" w:hAnsi="Times New Roman" w:cs="Times New Roman"/>
          <w:sz w:val="24"/>
          <w:szCs w:val="24"/>
        </w:rPr>
        <w:t xml:space="preserve">И.Г. </w:t>
      </w:r>
      <w:proofErr w:type="spellStart"/>
      <w:r>
        <w:rPr>
          <w:rFonts w:ascii="Times New Roman" w:hAnsi="Times New Roman" w:cs="Times New Roman"/>
          <w:sz w:val="24"/>
          <w:szCs w:val="24"/>
        </w:rPr>
        <w:t>Сухина</w:t>
      </w:r>
      <w:proofErr w:type="spellEnd"/>
      <w:r>
        <w:rPr>
          <w:rFonts w:ascii="Times New Roman" w:hAnsi="Times New Roman" w:cs="Times New Roman"/>
          <w:sz w:val="24"/>
          <w:szCs w:val="24"/>
        </w:rPr>
        <w:t xml:space="preserve"> «Шахматы» первый год </w:t>
      </w:r>
    </w:p>
    <w:p w:rsidR="00EC2CC0" w:rsidRDefault="00EC2CC0" w:rsidP="00EC2CC0">
      <w:pPr>
        <w:spacing w:after="0"/>
        <w:jc w:val="right"/>
        <w:rPr>
          <w:rFonts w:ascii="Times New Roman" w:hAnsi="Times New Roman" w:cs="Times New Roman"/>
          <w:sz w:val="24"/>
          <w:szCs w:val="24"/>
        </w:rPr>
      </w:pPr>
    </w:p>
    <w:p w:rsidR="00EC2CC0" w:rsidRDefault="00EC2CC0" w:rsidP="00EC2CC0">
      <w:pPr>
        <w:spacing w:after="0"/>
        <w:jc w:val="right"/>
        <w:rPr>
          <w:rFonts w:ascii="Times New Roman" w:hAnsi="Times New Roman" w:cs="Times New Roman"/>
          <w:sz w:val="24"/>
          <w:szCs w:val="24"/>
        </w:rPr>
      </w:pPr>
      <w:r>
        <w:rPr>
          <w:rFonts w:ascii="Times New Roman" w:hAnsi="Times New Roman" w:cs="Times New Roman"/>
          <w:sz w:val="24"/>
          <w:szCs w:val="24"/>
        </w:rPr>
        <w:t xml:space="preserve"> Руководитель кружка:</w:t>
      </w:r>
    </w:p>
    <w:p w:rsidR="00EC2CC0" w:rsidRDefault="00EC2CC0" w:rsidP="00EC2CC0">
      <w:pPr>
        <w:spacing w:after="0"/>
        <w:jc w:val="right"/>
        <w:rPr>
          <w:rFonts w:ascii="Times New Roman" w:hAnsi="Times New Roman" w:cs="Times New Roman"/>
          <w:sz w:val="24"/>
          <w:szCs w:val="24"/>
        </w:rPr>
      </w:pPr>
      <w:r>
        <w:rPr>
          <w:rFonts w:ascii="Times New Roman" w:hAnsi="Times New Roman" w:cs="Times New Roman"/>
          <w:sz w:val="24"/>
          <w:szCs w:val="24"/>
        </w:rPr>
        <w:t>Пинигина Ольга Николаевна</w:t>
      </w:r>
    </w:p>
    <w:p w:rsidR="00EC2CC0" w:rsidRDefault="00EC2CC0" w:rsidP="00EC2CC0">
      <w:pPr>
        <w:spacing w:after="0"/>
        <w:jc w:val="right"/>
        <w:rPr>
          <w:rFonts w:ascii="Times New Roman" w:hAnsi="Times New Roman" w:cs="Times New Roman"/>
          <w:sz w:val="24"/>
          <w:szCs w:val="24"/>
        </w:rPr>
      </w:pPr>
      <w:r>
        <w:rPr>
          <w:rFonts w:ascii="Times New Roman" w:hAnsi="Times New Roman" w:cs="Times New Roman"/>
          <w:sz w:val="24"/>
          <w:szCs w:val="24"/>
        </w:rPr>
        <w:t xml:space="preserve">учитель </w:t>
      </w:r>
      <w:proofErr w:type="gramStart"/>
      <w:r>
        <w:rPr>
          <w:rFonts w:ascii="Times New Roman" w:hAnsi="Times New Roman" w:cs="Times New Roman"/>
          <w:sz w:val="24"/>
          <w:szCs w:val="24"/>
        </w:rPr>
        <w:t>высшей  квалификационной</w:t>
      </w:r>
      <w:proofErr w:type="gramEnd"/>
      <w:r>
        <w:rPr>
          <w:rFonts w:ascii="Times New Roman" w:hAnsi="Times New Roman" w:cs="Times New Roman"/>
          <w:sz w:val="24"/>
          <w:szCs w:val="24"/>
        </w:rPr>
        <w:t xml:space="preserve"> категории</w:t>
      </w:r>
    </w:p>
    <w:p w:rsidR="00EC2CC0" w:rsidRDefault="00EC2CC0" w:rsidP="00EC2CC0">
      <w:pPr>
        <w:spacing w:after="0"/>
        <w:jc w:val="right"/>
        <w:rPr>
          <w:rFonts w:ascii="Times New Roman" w:hAnsi="Times New Roman" w:cs="Times New Roman"/>
          <w:sz w:val="24"/>
          <w:szCs w:val="24"/>
        </w:rPr>
      </w:pPr>
    </w:p>
    <w:p w:rsidR="00B009EB" w:rsidRDefault="00B009EB" w:rsidP="00EC2CC0">
      <w:pPr>
        <w:spacing w:after="0"/>
        <w:jc w:val="right"/>
        <w:rPr>
          <w:rFonts w:ascii="Times New Roman" w:hAnsi="Times New Roman" w:cs="Times New Roman"/>
          <w:sz w:val="24"/>
          <w:szCs w:val="24"/>
        </w:rPr>
      </w:pPr>
    </w:p>
    <w:p w:rsidR="00EC2CC0" w:rsidRDefault="00EC2CC0" w:rsidP="00EC2CC0">
      <w:pPr>
        <w:spacing w:after="0"/>
        <w:jc w:val="center"/>
        <w:rPr>
          <w:rFonts w:ascii="Times New Roman" w:hAnsi="Times New Roman" w:cs="Times New Roman"/>
          <w:sz w:val="24"/>
          <w:szCs w:val="24"/>
        </w:rPr>
      </w:pPr>
      <w:r>
        <w:rPr>
          <w:rFonts w:ascii="Times New Roman" w:hAnsi="Times New Roman" w:cs="Times New Roman"/>
          <w:sz w:val="24"/>
          <w:szCs w:val="24"/>
        </w:rPr>
        <w:t>с. Омутинское, 2017 год</w:t>
      </w:r>
    </w:p>
    <w:p w:rsidR="00EC2CC0" w:rsidRDefault="00EC2CC0" w:rsidP="00EC2CC0">
      <w:pPr>
        <w:spacing w:after="0"/>
        <w:jc w:val="center"/>
        <w:rPr>
          <w:rFonts w:ascii="Times New Roman" w:hAnsi="Times New Roman" w:cs="Times New Roman"/>
          <w:sz w:val="24"/>
          <w:szCs w:val="24"/>
        </w:rPr>
      </w:pPr>
    </w:p>
    <w:p w:rsidR="00B009EB" w:rsidRPr="00B009EB" w:rsidRDefault="00B009EB" w:rsidP="00B009EB">
      <w:pPr>
        <w:pStyle w:val="western"/>
        <w:spacing w:after="0" w:afterAutospacing="0"/>
        <w:jc w:val="center"/>
        <w:rPr>
          <w:b/>
          <w:bCs/>
          <w:color w:val="000000"/>
        </w:rPr>
      </w:pPr>
      <w:r w:rsidRPr="00B009EB">
        <w:rPr>
          <w:b/>
          <w:bCs/>
          <w:color w:val="000000"/>
        </w:rPr>
        <w:lastRenderedPageBreak/>
        <w:t>Пояснительная записка</w:t>
      </w:r>
    </w:p>
    <w:p w:rsidR="00B009EB" w:rsidRPr="00B009EB" w:rsidRDefault="00B009EB" w:rsidP="00B009EB">
      <w:pPr>
        <w:spacing w:before="100" w:beforeAutospacing="1" w:after="100" w:afterAutospacing="1"/>
        <w:jc w:val="both"/>
        <w:rPr>
          <w:rFonts w:ascii="Times New Roman" w:hAnsi="Times New Roman" w:cs="Times New Roman"/>
          <w:color w:val="000000"/>
        </w:rPr>
      </w:pPr>
      <w:r w:rsidRPr="00B009EB">
        <w:rPr>
          <w:rFonts w:ascii="Times New Roman" w:hAnsi="Times New Roman" w:cs="Times New Roman"/>
          <w:color w:val="000000"/>
        </w:rPr>
        <w:t>Образовательная программа «</w:t>
      </w:r>
      <w:r w:rsidRPr="00B009EB">
        <w:rPr>
          <w:rFonts w:ascii="Times New Roman" w:hAnsi="Times New Roman" w:cs="Times New Roman"/>
          <w:b/>
          <w:color w:val="000000"/>
        </w:rPr>
        <w:t>Шахматы</w:t>
      </w:r>
      <w:r w:rsidRPr="00B009EB">
        <w:rPr>
          <w:rFonts w:ascii="Times New Roman" w:hAnsi="Times New Roman" w:cs="Times New Roman"/>
          <w:color w:val="000000"/>
        </w:rPr>
        <w:t xml:space="preserve">» разработана на основе авторской программы И.Г. </w:t>
      </w:r>
      <w:proofErr w:type="spellStart"/>
      <w:r w:rsidRPr="00B009EB">
        <w:rPr>
          <w:rFonts w:ascii="Times New Roman" w:hAnsi="Times New Roman" w:cs="Times New Roman"/>
          <w:color w:val="000000"/>
        </w:rPr>
        <w:t>Сухина</w:t>
      </w:r>
      <w:proofErr w:type="spellEnd"/>
      <w:r w:rsidRPr="00B009EB">
        <w:rPr>
          <w:rFonts w:ascii="Times New Roman" w:hAnsi="Times New Roman" w:cs="Times New Roman"/>
          <w:color w:val="000000"/>
        </w:rPr>
        <w:t xml:space="preserve"> «Шахматы - школе» и</w:t>
      </w:r>
      <w:r w:rsidRPr="00B009EB">
        <w:rPr>
          <w:rFonts w:ascii="Times New Roman" w:hAnsi="Times New Roman" w:cs="Times New Roman"/>
          <w:b/>
          <w:color w:val="000000"/>
        </w:rPr>
        <w:t xml:space="preserve"> </w:t>
      </w:r>
      <w:r w:rsidRPr="00B009EB">
        <w:rPr>
          <w:rFonts w:ascii="Times New Roman" w:hAnsi="Times New Roman" w:cs="Times New Roman"/>
          <w:color w:val="000000"/>
        </w:rPr>
        <w:t xml:space="preserve">И.Г. </w:t>
      </w:r>
      <w:proofErr w:type="spellStart"/>
      <w:r w:rsidRPr="00B009EB">
        <w:rPr>
          <w:rFonts w:ascii="Times New Roman" w:hAnsi="Times New Roman" w:cs="Times New Roman"/>
          <w:color w:val="000000"/>
        </w:rPr>
        <w:t>Сухина</w:t>
      </w:r>
      <w:proofErr w:type="spellEnd"/>
      <w:r w:rsidRPr="00B009EB">
        <w:rPr>
          <w:rFonts w:ascii="Times New Roman" w:hAnsi="Times New Roman" w:cs="Times New Roman"/>
          <w:b/>
          <w:color w:val="000000"/>
        </w:rPr>
        <w:t xml:space="preserve"> </w:t>
      </w:r>
      <w:r w:rsidRPr="00B009EB">
        <w:rPr>
          <w:rFonts w:ascii="Times New Roman" w:hAnsi="Times New Roman" w:cs="Times New Roman"/>
          <w:color w:val="000000"/>
        </w:rPr>
        <w:t xml:space="preserve">«Шахматы» первый год, Обнинск, «Духовное возрождение», 1999г.  и модифицирует данную программу, рекомендованную Министерством образования Российской Федерации и опубликованную в "Программах общеобразовательных учреждений для начальных классов </w:t>
      </w:r>
      <w:proofErr w:type="gramStart"/>
      <w:r w:rsidRPr="00B009EB">
        <w:rPr>
          <w:rFonts w:ascii="Times New Roman" w:hAnsi="Times New Roman" w:cs="Times New Roman"/>
          <w:color w:val="000000"/>
        </w:rPr>
        <w:t>в  двух</w:t>
      </w:r>
      <w:proofErr w:type="gramEnd"/>
      <w:r w:rsidRPr="00B009EB">
        <w:rPr>
          <w:rFonts w:ascii="Times New Roman" w:hAnsi="Times New Roman" w:cs="Times New Roman"/>
          <w:color w:val="000000"/>
        </w:rPr>
        <w:t xml:space="preserve"> частях. Часть вторая". -  М.: Просвещение, 2002, 3-е издание, с. 370 - 392.  </w:t>
      </w:r>
    </w:p>
    <w:p w:rsidR="00B009EB" w:rsidRPr="00B009EB" w:rsidRDefault="00B009EB" w:rsidP="00B009EB">
      <w:pPr>
        <w:ind w:firstLine="708"/>
        <w:rPr>
          <w:rFonts w:ascii="Times New Roman" w:hAnsi="Times New Roman" w:cs="Times New Roman"/>
          <w:color w:val="000000"/>
        </w:rPr>
      </w:pPr>
    </w:p>
    <w:p w:rsidR="00B009EB" w:rsidRPr="00B009EB" w:rsidRDefault="00B009EB" w:rsidP="00B009EB">
      <w:pPr>
        <w:ind w:firstLine="708"/>
        <w:rPr>
          <w:rFonts w:ascii="Times New Roman" w:hAnsi="Times New Roman" w:cs="Times New Roman"/>
          <w:color w:val="000000"/>
        </w:rPr>
      </w:pPr>
      <w:r w:rsidRPr="00B009EB">
        <w:rPr>
          <w:rFonts w:ascii="Times New Roman" w:hAnsi="Times New Roman" w:cs="Times New Roman"/>
          <w:color w:val="000000"/>
        </w:rPr>
        <w:t xml:space="preserve">Материал программы рассчитан на 33 часа (одно занятие в неделю). </w:t>
      </w:r>
    </w:p>
    <w:tbl>
      <w:tblPr>
        <w:tblW w:w="12765" w:type="dxa"/>
        <w:tblCellSpacing w:w="0" w:type="dxa"/>
        <w:tblInd w:w="720" w:type="dxa"/>
        <w:tblLook w:val="04A0" w:firstRow="1" w:lastRow="0" w:firstColumn="1" w:lastColumn="0" w:noHBand="0" w:noVBand="1"/>
      </w:tblPr>
      <w:tblGrid>
        <w:gridCol w:w="2752"/>
        <w:gridCol w:w="1502"/>
        <w:gridCol w:w="1502"/>
        <w:gridCol w:w="1502"/>
        <w:gridCol w:w="1502"/>
        <w:gridCol w:w="4005"/>
      </w:tblGrid>
      <w:tr w:rsidR="00B009EB" w:rsidRPr="00B009EB" w:rsidTr="00B009EB">
        <w:trPr>
          <w:tblCellSpacing w:w="0" w:type="dxa"/>
        </w:trPr>
        <w:tc>
          <w:tcPr>
            <w:tcW w:w="27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B009EB" w:rsidRPr="00B009EB" w:rsidRDefault="00B009EB">
            <w:pPr>
              <w:pStyle w:val="western"/>
              <w:rPr>
                <w:color w:val="000000"/>
              </w:rPr>
            </w:pP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1 четверть</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2 четверть</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3 четверть</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4 четверть</w:t>
            </w:r>
          </w:p>
        </w:tc>
        <w:tc>
          <w:tcPr>
            <w:tcW w:w="4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итого</w:t>
            </w:r>
          </w:p>
        </w:tc>
      </w:tr>
      <w:tr w:rsidR="00B009EB" w:rsidRPr="00B009EB" w:rsidTr="00B009EB">
        <w:trPr>
          <w:tblCellSpacing w:w="0" w:type="dxa"/>
        </w:trPr>
        <w:tc>
          <w:tcPr>
            <w:tcW w:w="275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Количество часов</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jc w:val="center"/>
              <w:rPr>
                <w:color w:val="000000"/>
              </w:rPr>
            </w:pPr>
            <w:r w:rsidRPr="00B009EB">
              <w:rPr>
                <w:color w:val="000000"/>
              </w:rPr>
              <w:t>9 ч</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jc w:val="center"/>
              <w:rPr>
                <w:color w:val="000000"/>
              </w:rPr>
            </w:pPr>
            <w:r w:rsidRPr="00B009EB">
              <w:rPr>
                <w:color w:val="000000"/>
              </w:rPr>
              <w:t xml:space="preserve">7 ч </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jc w:val="center"/>
              <w:rPr>
                <w:color w:val="000000"/>
              </w:rPr>
            </w:pPr>
            <w:r w:rsidRPr="00B009EB">
              <w:rPr>
                <w:color w:val="000000"/>
              </w:rPr>
              <w:t xml:space="preserve">9 ч </w:t>
            </w:r>
          </w:p>
        </w:tc>
        <w:tc>
          <w:tcPr>
            <w:tcW w:w="1502"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jc w:val="center"/>
              <w:rPr>
                <w:color w:val="000000"/>
              </w:rPr>
            </w:pPr>
            <w:r w:rsidRPr="00B009EB">
              <w:rPr>
                <w:color w:val="000000"/>
              </w:rPr>
              <w:t>8 ч</w:t>
            </w:r>
          </w:p>
        </w:tc>
        <w:tc>
          <w:tcPr>
            <w:tcW w:w="400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09EB" w:rsidRPr="00B009EB" w:rsidRDefault="00B009EB">
            <w:pPr>
              <w:pStyle w:val="western"/>
              <w:rPr>
                <w:color w:val="000000"/>
              </w:rPr>
            </w:pPr>
            <w:r w:rsidRPr="00B009EB">
              <w:rPr>
                <w:color w:val="000000"/>
              </w:rPr>
              <w:t>33 ч</w:t>
            </w:r>
          </w:p>
        </w:tc>
      </w:tr>
    </w:tbl>
    <w:p w:rsidR="00B009EB" w:rsidRPr="00B009EB" w:rsidRDefault="00B009EB" w:rsidP="00B009EB">
      <w:pPr>
        <w:spacing w:before="100" w:beforeAutospacing="1" w:after="100" w:afterAutospacing="1"/>
        <w:jc w:val="both"/>
        <w:rPr>
          <w:rFonts w:ascii="Times New Roman" w:hAnsi="Times New Roman" w:cs="Times New Roman"/>
          <w:color w:val="000000"/>
        </w:rPr>
      </w:pPr>
      <w:r w:rsidRPr="00B009EB">
        <w:rPr>
          <w:rFonts w:ascii="Times New Roman" w:hAnsi="Times New Roman" w:cs="Times New Roman"/>
          <w:b/>
          <w:bCs/>
          <w:iCs/>
          <w:color w:val="000000"/>
        </w:rPr>
        <w:t xml:space="preserve">             Из них: </w:t>
      </w:r>
      <w:r w:rsidRPr="00B009EB">
        <w:rPr>
          <w:rFonts w:ascii="Times New Roman" w:hAnsi="Times New Roman" w:cs="Times New Roman"/>
          <w:color w:val="000000"/>
        </w:rPr>
        <w:t>практика 15 – 20 минут на каждом занятии.</w:t>
      </w:r>
    </w:p>
    <w:p w:rsidR="00B009EB" w:rsidRPr="00B009EB" w:rsidRDefault="00B009EB" w:rsidP="00B009EB">
      <w:pPr>
        <w:spacing w:before="100" w:beforeAutospacing="1" w:after="100" w:afterAutospacing="1"/>
        <w:ind w:firstLine="708"/>
        <w:jc w:val="both"/>
        <w:rPr>
          <w:rFonts w:ascii="Times New Roman" w:hAnsi="Times New Roman" w:cs="Times New Roman"/>
          <w:color w:val="000000"/>
        </w:rPr>
      </w:pPr>
      <w:r w:rsidRPr="00B009EB">
        <w:rPr>
          <w:rFonts w:ascii="Times New Roman" w:hAnsi="Times New Roman" w:cs="Times New Roman"/>
          <w:b/>
          <w:bCs/>
          <w:iCs/>
          <w:color w:val="000000"/>
        </w:rPr>
        <w:t xml:space="preserve"> Цели:</w:t>
      </w:r>
    </w:p>
    <w:p w:rsidR="00B009EB" w:rsidRPr="00B009EB" w:rsidRDefault="00B009EB" w:rsidP="00B009EB">
      <w:pPr>
        <w:spacing w:before="100" w:beforeAutospacing="1" w:after="100" w:afterAutospacing="1"/>
        <w:ind w:firstLine="708"/>
        <w:jc w:val="both"/>
        <w:rPr>
          <w:rFonts w:ascii="Times New Roman" w:hAnsi="Times New Roman" w:cs="Times New Roman"/>
          <w:color w:val="000000"/>
        </w:rPr>
      </w:pPr>
      <w:r w:rsidRPr="00B009EB">
        <w:rPr>
          <w:rFonts w:ascii="Times New Roman" w:hAnsi="Times New Roman" w:cs="Times New Roman"/>
          <w:color w:val="000000"/>
        </w:rPr>
        <w:t xml:space="preserve"> </w:t>
      </w:r>
      <w:proofErr w:type="gramStart"/>
      <w:r w:rsidRPr="00B009EB">
        <w:rPr>
          <w:rFonts w:ascii="Times New Roman" w:hAnsi="Times New Roman" w:cs="Times New Roman"/>
          <w:color w:val="000000"/>
        </w:rPr>
        <w:t>Создание</w:t>
      </w:r>
      <w:r w:rsidRPr="00B009EB">
        <w:rPr>
          <w:rStyle w:val="a4"/>
          <w:rFonts w:ascii="Times New Roman" w:hAnsi="Times New Roman" w:cs="Times New Roman"/>
          <w:color w:val="000000"/>
        </w:rPr>
        <w:t xml:space="preserve"> </w:t>
      </w:r>
      <w:r w:rsidRPr="00B009EB">
        <w:rPr>
          <w:rFonts w:ascii="Times New Roman" w:hAnsi="Times New Roman" w:cs="Times New Roman"/>
          <w:color w:val="000000"/>
        </w:rPr>
        <w:t> условий</w:t>
      </w:r>
      <w:proofErr w:type="gramEnd"/>
      <w:r w:rsidRPr="00B009EB">
        <w:rPr>
          <w:rFonts w:ascii="Times New Roman" w:hAnsi="Times New Roman" w:cs="Times New Roman"/>
          <w:color w:val="000000"/>
        </w:rPr>
        <w:t xml:space="preserve"> 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формирования общей культуры и организации содержательного досуга посредством обучения игре в шахматы.</w:t>
      </w:r>
    </w:p>
    <w:p w:rsidR="00B009EB" w:rsidRPr="00B009EB" w:rsidRDefault="00B009EB" w:rsidP="00B009EB">
      <w:pPr>
        <w:spacing w:before="100" w:beforeAutospacing="1" w:after="100" w:afterAutospacing="1"/>
        <w:ind w:firstLine="708"/>
        <w:jc w:val="both"/>
        <w:rPr>
          <w:rFonts w:ascii="Times New Roman" w:hAnsi="Times New Roman" w:cs="Times New Roman"/>
          <w:color w:val="000000"/>
        </w:rPr>
      </w:pPr>
      <w:r w:rsidRPr="00B009EB">
        <w:rPr>
          <w:rFonts w:ascii="Times New Roman" w:hAnsi="Times New Roman" w:cs="Times New Roman"/>
          <w:color w:val="000000"/>
        </w:rPr>
        <w:t>Учащиеся последовательно осваивают премудрости игры в шахматы. На начальном этапе учащиеся получают базовые знания и навыки, прививается любовь к этой древней игре. Дети знакомятся с историей происхождения шахмат, правилами игры, с основными понятиями и определениями (дебют, миттельшпиль, эндшпиль, тактика и др.), кроме того в процессе обучения игре у учеников должны развиваться логическое мышление и память. Дети самостоятельно учатся преодолевать трудности начальных ходов, взятие, их свойства, и решают простые задачи.</w:t>
      </w:r>
    </w:p>
    <w:p w:rsidR="00B009EB" w:rsidRPr="00B009EB" w:rsidRDefault="00B009EB" w:rsidP="00B009EB">
      <w:pPr>
        <w:pStyle w:val="western"/>
        <w:spacing w:after="0" w:afterAutospacing="0"/>
        <w:rPr>
          <w:b/>
          <w:bCs/>
          <w:color w:val="000000"/>
        </w:rPr>
      </w:pPr>
      <w:r w:rsidRPr="00B009EB">
        <w:rPr>
          <w:color w:val="000000"/>
        </w:rPr>
        <w:t xml:space="preserve">       </w:t>
      </w:r>
      <w:r w:rsidRPr="00B009EB">
        <w:rPr>
          <w:b/>
          <w:bCs/>
          <w:color w:val="000000"/>
        </w:rPr>
        <w:t>Задачи:</w:t>
      </w:r>
    </w:p>
    <w:p w:rsidR="00B009EB" w:rsidRPr="00B009EB" w:rsidRDefault="00B009EB" w:rsidP="00B009EB">
      <w:pPr>
        <w:numPr>
          <w:ilvl w:val="0"/>
          <w:numId w:val="1"/>
        </w:numPr>
        <w:spacing w:after="0" w:line="240" w:lineRule="auto"/>
        <w:rPr>
          <w:rFonts w:ascii="Times New Roman" w:hAnsi="Times New Roman" w:cs="Times New Roman"/>
          <w:color w:val="000000"/>
        </w:rPr>
      </w:pPr>
      <w:r w:rsidRPr="00B009EB">
        <w:rPr>
          <w:rFonts w:ascii="Times New Roman" w:hAnsi="Times New Roman" w:cs="Times New Roman"/>
          <w:color w:val="000000"/>
        </w:rPr>
        <w:t xml:space="preserve">Создание условий для формирования и развития ключевых </w:t>
      </w:r>
      <w:proofErr w:type="gramStart"/>
      <w:r w:rsidRPr="00B009EB">
        <w:rPr>
          <w:rFonts w:ascii="Times New Roman" w:hAnsi="Times New Roman" w:cs="Times New Roman"/>
          <w:color w:val="000000"/>
        </w:rPr>
        <w:t>компетенций  учащихся</w:t>
      </w:r>
      <w:proofErr w:type="gramEnd"/>
      <w:r w:rsidRPr="00B009EB">
        <w:rPr>
          <w:rFonts w:ascii="Times New Roman" w:hAnsi="Times New Roman" w:cs="Times New Roman"/>
          <w:color w:val="000000"/>
        </w:rPr>
        <w:t xml:space="preserve"> (коммуникативных, интеллектуальных, социальных).</w:t>
      </w:r>
    </w:p>
    <w:p w:rsidR="00B009EB" w:rsidRPr="00B009EB" w:rsidRDefault="00B009EB" w:rsidP="00B009EB">
      <w:pPr>
        <w:pStyle w:val="2"/>
        <w:numPr>
          <w:ilvl w:val="0"/>
          <w:numId w:val="1"/>
        </w:numPr>
        <w:spacing w:after="0" w:line="240" w:lineRule="auto"/>
        <w:rPr>
          <w:color w:val="000000"/>
        </w:rPr>
      </w:pPr>
      <w:r w:rsidRPr="00B009EB">
        <w:rPr>
          <w:color w:val="000000"/>
        </w:rPr>
        <w:t xml:space="preserve">Организация общественно-полезной и досуговой деятельности учащихся. </w:t>
      </w:r>
    </w:p>
    <w:p w:rsidR="00B009EB" w:rsidRPr="00B009EB" w:rsidRDefault="00B009EB" w:rsidP="00B009EB">
      <w:pPr>
        <w:pStyle w:val="2"/>
        <w:numPr>
          <w:ilvl w:val="0"/>
          <w:numId w:val="1"/>
        </w:numPr>
        <w:spacing w:after="0" w:line="240" w:lineRule="auto"/>
        <w:rPr>
          <w:color w:val="000000"/>
        </w:rPr>
      </w:pPr>
      <w:r w:rsidRPr="00B009EB">
        <w:rPr>
          <w:color w:val="000000"/>
        </w:rPr>
        <w:t>Формирование навыков позитивного коммуникативного общения.</w:t>
      </w:r>
    </w:p>
    <w:p w:rsidR="00B009EB" w:rsidRPr="00B009EB" w:rsidRDefault="00B009EB" w:rsidP="00B009EB">
      <w:pPr>
        <w:pStyle w:val="2"/>
        <w:numPr>
          <w:ilvl w:val="0"/>
          <w:numId w:val="1"/>
        </w:numPr>
        <w:spacing w:after="0" w:line="240" w:lineRule="auto"/>
        <w:rPr>
          <w:color w:val="000000"/>
        </w:rPr>
      </w:pPr>
      <w:r w:rsidRPr="00B009EB">
        <w:rPr>
          <w:color w:val="000000"/>
        </w:rPr>
        <w:t xml:space="preserve">Развитие навыков организации и осуществления сотрудничества с </w:t>
      </w:r>
      <w:proofErr w:type="gramStart"/>
      <w:r w:rsidRPr="00B009EB">
        <w:rPr>
          <w:color w:val="000000"/>
        </w:rPr>
        <w:t>педагогами,  сверстниками</w:t>
      </w:r>
      <w:proofErr w:type="gramEnd"/>
      <w:r w:rsidRPr="00B009EB">
        <w:rPr>
          <w:color w:val="000000"/>
        </w:rPr>
        <w:t>.</w:t>
      </w:r>
    </w:p>
    <w:p w:rsidR="00B009EB" w:rsidRPr="00B009EB" w:rsidRDefault="00B009EB" w:rsidP="00B009EB">
      <w:pPr>
        <w:numPr>
          <w:ilvl w:val="0"/>
          <w:numId w:val="1"/>
        </w:numPr>
        <w:spacing w:after="0" w:line="240" w:lineRule="auto"/>
        <w:rPr>
          <w:rFonts w:ascii="Times New Roman" w:hAnsi="Times New Roman" w:cs="Times New Roman"/>
          <w:color w:val="000000"/>
        </w:rPr>
      </w:pPr>
      <w:r w:rsidRPr="00B009EB">
        <w:rPr>
          <w:rFonts w:ascii="Times New Roman" w:hAnsi="Times New Roman" w:cs="Times New Roman"/>
        </w:rPr>
        <w:t xml:space="preserve">Формирование универсальных способов мыслительной деятельности (абстрактно-логического и </w:t>
      </w:r>
      <w:r w:rsidRPr="00B009EB">
        <w:rPr>
          <w:rFonts w:ascii="Times New Roman" w:hAnsi="Times New Roman" w:cs="Times New Roman"/>
          <w:color w:val="191919"/>
        </w:rPr>
        <w:t xml:space="preserve">наглядно-образного </w:t>
      </w:r>
      <w:r w:rsidRPr="00B009EB">
        <w:rPr>
          <w:rFonts w:ascii="Times New Roman" w:hAnsi="Times New Roman" w:cs="Times New Roman"/>
        </w:rPr>
        <w:t xml:space="preserve">мышления, памяти, внимания, </w:t>
      </w:r>
      <w:r w:rsidRPr="00B009EB">
        <w:rPr>
          <w:rFonts w:ascii="Times New Roman" w:hAnsi="Times New Roman" w:cs="Times New Roman"/>
          <w:color w:val="191919"/>
        </w:rPr>
        <w:t>мотивации</w:t>
      </w:r>
      <w:r w:rsidRPr="00B009EB">
        <w:rPr>
          <w:rFonts w:ascii="Times New Roman" w:hAnsi="Times New Roman" w:cs="Times New Roman"/>
        </w:rPr>
        <w:t xml:space="preserve"> </w:t>
      </w:r>
      <w:proofErr w:type="gramStart"/>
      <w:r w:rsidRPr="00B009EB">
        <w:rPr>
          <w:rFonts w:ascii="Times New Roman" w:hAnsi="Times New Roman" w:cs="Times New Roman"/>
        </w:rPr>
        <w:t>творческого  воображения</w:t>
      </w:r>
      <w:proofErr w:type="gramEnd"/>
      <w:r w:rsidRPr="00B009EB">
        <w:rPr>
          <w:rFonts w:ascii="Times New Roman" w:hAnsi="Times New Roman" w:cs="Times New Roman"/>
        </w:rPr>
        <w:t xml:space="preserve">, умения производить логические операции). </w:t>
      </w:r>
    </w:p>
    <w:p w:rsidR="00B009EB" w:rsidRPr="00B009EB" w:rsidRDefault="00B009EB" w:rsidP="00B009EB">
      <w:pPr>
        <w:pStyle w:val="2"/>
        <w:numPr>
          <w:ilvl w:val="0"/>
          <w:numId w:val="1"/>
        </w:numPr>
        <w:spacing w:after="0" w:line="240" w:lineRule="auto"/>
        <w:rPr>
          <w:color w:val="000000"/>
        </w:rPr>
      </w:pPr>
      <w:r w:rsidRPr="00B009EB">
        <w:rPr>
          <w:color w:val="000000"/>
        </w:rPr>
        <w:t>Воспитание трудолюбия, способности к преодолению трудностей, целеустремлённости и настойчивости в достижении результата.</w:t>
      </w:r>
    </w:p>
    <w:p w:rsidR="00B009EB" w:rsidRPr="00B009EB" w:rsidRDefault="00B009EB" w:rsidP="00B009EB">
      <w:pPr>
        <w:pStyle w:val="2"/>
        <w:numPr>
          <w:ilvl w:val="0"/>
          <w:numId w:val="1"/>
        </w:numPr>
        <w:spacing w:after="0" w:line="240" w:lineRule="auto"/>
        <w:rPr>
          <w:color w:val="000000"/>
        </w:rPr>
      </w:pPr>
      <w:r w:rsidRPr="00B009EB">
        <w:rPr>
          <w:color w:val="000000"/>
        </w:rPr>
        <w:lastRenderedPageBreak/>
        <w:t>Развитие позитивного отношения к базовым общественным ценностям для формирования здорового образа жизни.</w:t>
      </w:r>
    </w:p>
    <w:p w:rsidR="00B009EB" w:rsidRPr="00B009EB" w:rsidRDefault="00B009EB" w:rsidP="00B009EB">
      <w:pPr>
        <w:pStyle w:val="2"/>
        <w:numPr>
          <w:ilvl w:val="0"/>
          <w:numId w:val="1"/>
        </w:numPr>
        <w:spacing w:after="0" w:line="240" w:lineRule="auto"/>
        <w:rPr>
          <w:color w:val="000000"/>
        </w:rPr>
      </w:pPr>
      <w:r w:rsidRPr="00B009EB">
        <w:rPr>
          <w:color w:val="000000"/>
        </w:rPr>
        <w:t>Включение учащихся в разностороннюю деятельность.</w:t>
      </w:r>
    </w:p>
    <w:p w:rsidR="00B009EB" w:rsidRPr="00B009EB" w:rsidRDefault="00B009EB" w:rsidP="00B009EB">
      <w:pPr>
        <w:pStyle w:val="western"/>
        <w:spacing w:after="0" w:afterAutospacing="0"/>
        <w:rPr>
          <w:b/>
          <w:bCs/>
          <w:color w:val="000000"/>
        </w:rPr>
      </w:pPr>
      <w:r w:rsidRPr="00B009EB">
        <w:rPr>
          <w:color w:val="000000"/>
        </w:rPr>
        <w:t xml:space="preserve">     </w:t>
      </w:r>
      <w:r w:rsidRPr="00B009EB">
        <w:rPr>
          <w:b/>
          <w:bCs/>
          <w:color w:val="000000"/>
        </w:rPr>
        <w:t>В результате реализации программы учащиеся должны достичь следующих результатов:</w:t>
      </w:r>
    </w:p>
    <w:p w:rsidR="00B009EB" w:rsidRPr="00B009EB" w:rsidRDefault="00B009EB" w:rsidP="00B009EB">
      <w:pPr>
        <w:rPr>
          <w:rFonts w:ascii="Times New Roman" w:hAnsi="Times New Roman" w:cs="Times New Roman"/>
          <w:color w:val="000000"/>
        </w:rPr>
      </w:pPr>
      <w:r w:rsidRPr="00B009EB">
        <w:rPr>
          <w:rFonts w:ascii="Times New Roman" w:hAnsi="Times New Roman" w:cs="Times New Roman"/>
          <w:color w:val="000000"/>
        </w:rPr>
        <w:t xml:space="preserve">    - Рост личностного, интеллектуального и </w:t>
      </w:r>
      <w:proofErr w:type="gramStart"/>
      <w:r w:rsidRPr="00B009EB">
        <w:rPr>
          <w:rFonts w:ascii="Times New Roman" w:hAnsi="Times New Roman" w:cs="Times New Roman"/>
          <w:color w:val="000000"/>
        </w:rPr>
        <w:t>социального  развития</w:t>
      </w:r>
      <w:proofErr w:type="gramEnd"/>
      <w:r w:rsidRPr="00B009EB">
        <w:rPr>
          <w:rFonts w:ascii="Times New Roman" w:hAnsi="Times New Roman" w:cs="Times New Roman"/>
          <w:color w:val="000000"/>
        </w:rPr>
        <w:t xml:space="preserve"> ребёнка.</w:t>
      </w:r>
    </w:p>
    <w:p w:rsidR="00B009EB" w:rsidRPr="00B009EB" w:rsidRDefault="00B009EB" w:rsidP="00B009EB">
      <w:pPr>
        <w:rPr>
          <w:rFonts w:ascii="Times New Roman" w:hAnsi="Times New Roman" w:cs="Times New Roman"/>
          <w:color w:val="000000"/>
        </w:rPr>
      </w:pPr>
      <w:r w:rsidRPr="00B009EB">
        <w:rPr>
          <w:rFonts w:ascii="Times New Roman" w:hAnsi="Times New Roman" w:cs="Times New Roman"/>
          <w:color w:val="000000"/>
        </w:rPr>
        <w:t xml:space="preserve">    - Развитие коммуникативных способностей, </w:t>
      </w:r>
      <w:proofErr w:type="gramStart"/>
      <w:r w:rsidRPr="00B009EB">
        <w:rPr>
          <w:rFonts w:ascii="Times New Roman" w:hAnsi="Times New Roman" w:cs="Times New Roman"/>
          <w:color w:val="000000"/>
        </w:rPr>
        <w:t xml:space="preserve">инициативности,   </w:t>
      </w:r>
      <w:proofErr w:type="gramEnd"/>
      <w:r w:rsidRPr="00B009EB">
        <w:rPr>
          <w:rFonts w:ascii="Times New Roman" w:hAnsi="Times New Roman" w:cs="Times New Roman"/>
          <w:color w:val="000000"/>
        </w:rPr>
        <w:t xml:space="preserve">  толерантности, самостоятельности.</w:t>
      </w:r>
    </w:p>
    <w:p w:rsidR="00B009EB" w:rsidRPr="00B009EB" w:rsidRDefault="00B009EB" w:rsidP="00B009EB">
      <w:pPr>
        <w:pStyle w:val="ListParagraph"/>
        <w:autoSpaceDE w:val="0"/>
        <w:autoSpaceDN w:val="0"/>
        <w:adjustRightInd w:val="0"/>
        <w:spacing w:after="0" w:line="240" w:lineRule="auto"/>
        <w:ind w:left="0"/>
        <w:rPr>
          <w:rFonts w:ascii="Times New Roman" w:hAnsi="Times New Roman"/>
          <w:color w:val="191919"/>
          <w:sz w:val="24"/>
          <w:szCs w:val="24"/>
        </w:rPr>
      </w:pPr>
      <w:r w:rsidRPr="00B009EB">
        <w:rPr>
          <w:rFonts w:ascii="Times New Roman" w:hAnsi="Times New Roman"/>
          <w:color w:val="000000"/>
        </w:rPr>
        <w:t xml:space="preserve"> </w:t>
      </w:r>
      <w:r w:rsidRPr="00B009EB">
        <w:rPr>
          <w:rFonts w:ascii="Times New Roman" w:hAnsi="Times New Roman"/>
          <w:color w:val="191919"/>
          <w:sz w:val="28"/>
          <w:szCs w:val="28"/>
        </w:rPr>
        <w:t xml:space="preserve">   -</w:t>
      </w:r>
      <w:r w:rsidRPr="00B009EB">
        <w:rPr>
          <w:rFonts w:ascii="Times New Roman" w:hAnsi="Times New Roman"/>
          <w:color w:val="191919"/>
          <w:sz w:val="24"/>
          <w:szCs w:val="24"/>
        </w:rPr>
        <w:t>Развитие наглядно-образного мышления и логики.</w:t>
      </w:r>
    </w:p>
    <w:p w:rsidR="00B009EB" w:rsidRPr="00B009EB" w:rsidRDefault="00B009EB" w:rsidP="00B009EB">
      <w:pPr>
        <w:pStyle w:val="2"/>
        <w:spacing w:after="0" w:line="240" w:lineRule="auto"/>
      </w:pPr>
      <w:r w:rsidRPr="00B009EB">
        <w:rPr>
          <w:color w:val="000000"/>
        </w:rPr>
        <w:t xml:space="preserve">   </w:t>
      </w:r>
      <w:r w:rsidRPr="00B009EB">
        <w:t xml:space="preserve"> -Овладение навыками игры в шахматы.</w:t>
      </w:r>
    </w:p>
    <w:p w:rsidR="00B009EB" w:rsidRPr="00B009EB" w:rsidRDefault="00B009EB" w:rsidP="00B009EB">
      <w:pPr>
        <w:pStyle w:val="2"/>
        <w:spacing w:after="0" w:line="240" w:lineRule="auto"/>
        <w:rPr>
          <w:b/>
          <w:color w:val="000000"/>
        </w:rPr>
      </w:pPr>
      <w:r w:rsidRPr="00B009EB">
        <w:rPr>
          <w:color w:val="000000"/>
        </w:rPr>
        <w:t xml:space="preserve">    -Результативное участие в соревнованиях различных уровней.</w:t>
      </w:r>
    </w:p>
    <w:p w:rsidR="00B009EB" w:rsidRPr="00B009EB" w:rsidRDefault="00B009EB" w:rsidP="00B009EB">
      <w:pPr>
        <w:rPr>
          <w:rFonts w:ascii="Times New Roman" w:hAnsi="Times New Roman" w:cs="Times New Roman"/>
          <w:color w:val="000000"/>
        </w:rPr>
      </w:pPr>
      <w:r w:rsidRPr="00B009EB">
        <w:rPr>
          <w:rFonts w:ascii="Times New Roman" w:hAnsi="Times New Roman" w:cs="Times New Roman"/>
          <w:color w:val="000000"/>
        </w:rPr>
        <w:t xml:space="preserve">    - Освоение новых видов деятельности (дидактические игры и задания, игровые упражнения, соревнования). </w:t>
      </w:r>
    </w:p>
    <w:p w:rsidR="00B009EB" w:rsidRPr="00B009EB" w:rsidRDefault="00B009EB" w:rsidP="00B009EB">
      <w:pPr>
        <w:ind w:firstLine="360"/>
        <w:rPr>
          <w:rFonts w:ascii="Times New Roman" w:hAnsi="Times New Roman" w:cs="Times New Roman"/>
          <w:color w:val="000000"/>
        </w:rPr>
      </w:pPr>
      <w:r w:rsidRPr="00B009EB">
        <w:rPr>
          <w:rFonts w:ascii="Times New Roman" w:hAnsi="Times New Roman" w:cs="Times New Roman"/>
          <w:color w:val="000000"/>
        </w:rPr>
        <w:t xml:space="preserve">Конечным результатом обучения считается умение сыграть по </w:t>
      </w:r>
      <w:proofErr w:type="gramStart"/>
      <w:r w:rsidRPr="00B009EB">
        <w:rPr>
          <w:rFonts w:ascii="Times New Roman" w:hAnsi="Times New Roman" w:cs="Times New Roman"/>
          <w:color w:val="000000"/>
        </w:rPr>
        <w:t>правилам  шахматную</w:t>
      </w:r>
      <w:proofErr w:type="gramEnd"/>
      <w:r w:rsidRPr="00B009EB">
        <w:rPr>
          <w:rFonts w:ascii="Times New Roman" w:hAnsi="Times New Roman" w:cs="Times New Roman"/>
          <w:color w:val="000000"/>
        </w:rPr>
        <w:t xml:space="preserve"> партию от начала до конца. Это предполагает определенную прочность знаний и умение применять их на практике. </w:t>
      </w:r>
    </w:p>
    <w:p w:rsidR="00B009EB" w:rsidRPr="00B009EB" w:rsidRDefault="00B009EB" w:rsidP="00B009EB">
      <w:pPr>
        <w:autoSpaceDE w:val="0"/>
        <w:autoSpaceDN w:val="0"/>
        <w:adjustRightInd w:val="0"/>
        <w:rPr>
          <w:rFonts w:ascii="Times New Roman" w:hAnsi="Times New Roman" w:cs="Times New Roman"/>
          <w:i/>
          <w:color w:val="000000"/>
        </w:rPr>
      </w:pPr>
      <w:r w:rsidRPr="00B009EB">
        <w:rPr>
          <w:rFonts w:ascii="Times New Roman" w:hAnsi="Times New Roman" w:cs="Times New Roman"/>
          <w:i/>
          <w:color w:val="000000"/>
        </w:rPr>
        <w:t>Личностными результатами изучения данного внеурочного курса являются:</w:t>
      </w:r>
    </w:p>
    <w:p w:rsidR="00B009EB" w:rsidRPr="00B009EB" w:rsidRDefault="00B009EB" w:rsidP="00B009EB">
      <w:pPr>
        <w:pStyle w:val="ListParagraph"/>
        <w:autoSpaceDE w:val="0"/>
        <w:autoSpaceDN w:val="0"/>
        <w:adjustRightInd w:val="0"/>
        <w:spacing w:after="0" w:line="240" w:lineRule="auto"/>
        <w:ind w:left="0"/>
        <w:rPr>
          <w:rFonts w:ascii="Times New Roman" w:hAnsi="Times New Roman"/>
          <w:i/>
          <w:color w:val="000000"/>
          <w:sz w:val="24"/>
          <w:szCs w:val="24"/>
        </w:rPr>
      </w:pPr>
      <w:r w:rsidRPr="00B009EB">
        <w:rPr>
          <w:rFonts w:ascii="Times New Roman" w:hAnsi="Times New Roman"/>
          <w:color w:val="000000"/>
          <w:sz w:val="24"/>
          <w:szCs w:val="24"/>
        </w:rPr>
        <w:t xml:space="preserve">     -развитие любознательности и сообразительности;</w:t>
      </w:r>
    </w:p>
    <w:p w:rsidR="00B009EB" w:rsidRPr="00B009EB" w:rsidRDefault="00B009EB" w:rsidP="00B009EB">
      <w:pPr>
        <w:pStyle w:val="ListParagraph"/>
        <w:autoSpaceDE w:val="0"/>
        <w:autoSpaceDN w:val="0"/>
        <w:adjustRightInd w:val="0"/>
        <w:spacing w:after="0" w:line="240" w:lineRule="auto"/>
        <w:ind w:left="360"/>
        <w:rPr>
          <w:rFonts w:ascii="Times New Roman" w:hAnsi="Times New Roman"/>
          <w:i/>
          <w:color w:val="000000"/>
          <w:sz w:val="24"/>
          <w:szCs w:val="24"/>
        </w:rPr>
      </w:pPr>
      <w:r w:rsidRPr="00B009EB">
        <w:rPr>
          <w:rFonts w:ascii="Times New Roman" w:hAnsi="Times New Roman"/>
          <w:color w:val="000000"/>
          <w:sz w:val="24"/>
          <w:szCs w:val="24"/>
        </w:rPr>
        <w:t>-развитие целеустремлённости, внимательности, умения контролировать свои действия;</w:t>
      </w:r>
    </w:p>
    <w:p w:rsidR="00B009EB" w:rsidRPr="00B009EB" w:rsidRDefault="00B009EB" w:rsidP="00B009EB">
      <w:pPr>
        <w:pStyle w:val="ListParagraph"/>
        <w:autoSpaceDE w:val="0"/>
        <w:autoSpaceDN w:val="0"/>
        <w:adjustRightInd w:val="0"/>
        <w:spacing w:after="0" w:line="240" w:lineRule="auto"/>
        <w:ind w:left="0"/>
        <w:rPr>
          <w:rFonts w:ascii="Times New Roman" w:hAnsi="Times New Roman"/>
          <w:i/>
          <w:color w:val="000000"/>
          <w:sz w:val="24"/>
          <w:szCs w:val="24"/>
        </w:rPr>
      </w:pPr>
      <w:r w:rsidRPr="00B009EB">
        <w:rPr>
          <w:rFonts w:ascii="Times New Roman" w:hAnsi="Times New Roman"/>
          <w:color w:val="000000"/>
          <w:sz w:val="24"/>
          <w:szCs w:val="24"/>
        </w:rPr>
        <w:t xml:space="preserve">     -развитие навыков сотрудничества со сверстниками;</w:t>
      </w:r>
    </w:p>
    <w:p w:rsidR="00B009EB" w:rsidRPr="00B009EB" w:rsidRDefault="00B009EB" w:rsidP="00B009EB">
      <w:pPr>
        <w:pStyle w:val="western"/>
        <w:spacing w:after="0" w:afterAutospacing="0"/>
        <w:rPr>
          <w:color w:val="000000"/>
        </w:rPr>
      </w:pPr>
      <w:bookmarkStart w:id="0" w:name="_Toc280176714"/>
      <w:bookmarkStart w:id="1" w:name="_Toc280176138"/>
      <w:bookmarkEnd w:id="0"/>
      <w:bookmarkEnd w:id="1"/>
      <w:r w:rsidRPr="00B009EB">
        <w:rPr>
          <w:color w:val="000000"/>
        </w:rPr>
        <w:t xml:space="preserve">           </w:t>
      </w:r>
      <w:r w:rsidRPr="00B009EB">
        <w:rPr>
          <w:b/>
          <w:bCs/>
          <w:color w:val="000000"/>
        </w:rPr>
        <w:t>Структура и содержание программы.</w:t>
      </w:r>
    </w:p>
    <w:p w:rsidR="00B009EB" w:rsidRPr="00B009EB" w:rsidRDefault="00B009EB" w:rsidP="00B009EB">
      <w:pPr>
        <w:pStyle w:val="western"/>
        <w:spacing w:before="29" w:beforeAutospacing="0" w:after="29" w:afterAutospacing="0"/>
        <w:rPr>
          <w:b/>
          <w:bCs/>
          <w:color w:val="000000"/>
        </w:rPr>
      </w:pPr>
      <w:r w:rsidRPr="00B009EB">
        <w:rPr>
          <w:b/>
          <w:bCs/>
          <w:color w:val="000000"/>
        </w:rPr>
        <w:t xml:space="preserve">           Основные содержательные линии программы.</w:t>
      </w:r>
    </w:p>
    <w:p w:rsidR="00B009EB" w:rsidRPr="00B009EB" w:rsidRDefault="00B009EB" w:rsidP="00B009EB">
      <w:pPr>
        <w:ind w:firstLine="708"/>
        <w:rPr>
          <w:rFonts w:ascii="Times New Roman" w:hAnsi="Times New Roman" w:cs="Times New Roman"/>
          <w:color w:val="000000"/>
        </w:rPr>
      </w:pPr>
      <w:r w:rsidRPr="00B009EB">
        <w:rPr>
          <w:rFonts w:ascii="Times New Roman" w:hAnsi="Times New Roman" w:cs="Times New Roman"/>
          <w:color w:val="000000"/>
        </w:rPr>
        <w:t>Особенность программы в том, что на первом году обучения ребенок делает первые шаги в мире шахмат. Обучающиеся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B009EB">
        <w:rPr>
          <w:rFonts w:ascii="Times New Roman" w:hAnsi="Times New Roman" w:cs="Times New Roman"/>
          <w:color w:val="000000"/>
        </w:rPr>
        <w:t>доматового</w:t>
      </w:r>
      <w:proofErr w:type="spellEnd"/>
      <w:r w:rsidRPr="00B009EB">
        <w:rPr>
          <w:rFonts w:ascii="Times New Roman" w:hAnsi="Times New Roman" w:cs="Times New Roman"/>
          <w:color w:val="000000"/>
        </w:rPr>
        <w:t xml:space="preserve">" периода игры. </w:t>
      </w:r>
    </w:p>
    <w:p w:rsidR="00B009EB" w:rsidRPr="00B009EB" w:rsidRDefault="00B009EB" w:rsidP="00B009EB">
      <w:pPr>
        <w:ind w:firstLine="708"/>
        <w:rPr>
          <w:rFonts w:ascii="Times New Roman" w:hAnsi="Times New Roman" w:cs="Times New Roman"/>
          <w:color w:val="000000"/>
        </w:rPr>
      </w:pPr>
      <w:r w:rsidRPr="00B009EB">
        <w:rPr>
          <w:rFonts w:ascii="Times New Roman" w:hAnsi="Times New Roman" w:cs="Times New Roman"/>
          <w:color w:val="000000"/>
        </w:rPr>
        <w:t xml:space="preserve">Учебно-методический комплекс «Шахматы, первый год» состоит из программы «Шахматы, первый год», учебника для первоклассников «Шахматы, первый год, </w:t>
      </w:r>
      <w:proofErr w:type="gramStart"/>
      <w:r w:rsidRPr="00B009EB">
        <w:rPr>
          <w:rFonts w:ascii="Times New Roman" w:hAnsi="Times New Roman" w:cs="Times New Roman"/>
          <w:color w:val="000000"/>
        </w:rPr>
        <w:t>или  «</w:t>
      </w:r>
      <w:proofErr w:type="gramEnd"/>
      <w:r w:rsidRPr="00B009EB">
        <w:rPr>
          <w:rFonts w:ascii="Times New Roman" w:hAnsi="Times New Roman" w:cs="Times New Roman"/>
          <w:color w:val="000000"/>
        </w:rPr>
        <w:t>Там клетки черно-белые чудес и тайн полны», пособия для учителя «Шахматы, первый год, или Учусь и учу».</w:t>
      </w:r>
    </w:p>
    <w:p w:rsidR="00B009EB" w:rsidRPr="00B009EB" w:rsidRDefault="00B009EB" w:rsidP="00B009EB">
      <w:pPr>
        <w:ind w:firstLine="708"/>
        <w:rPr>
          <w:rFonts w:ascii="Times New Roman" w:hAnsi="Times New Roman" w:cs="Times New Roman"/>
          <w:color w:val="000000"/>
        </w:rPr>
      </w:pPr>
      <w:r w:rsidRPr="00B009EB">
        <w:rPr>
          <w:rFonts w:ascii="Times New Roman" w:hAnsi="Times New Roman" w:cs="Times New Roman"/>
          <w:color w:val="000000"/>
        </w:rPr>
        <w:t>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детальное изучение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w:t>
      </w:r>
    </w:p>
    <w:p w:rsidR="00B009EB" w:rsidRPr="00B009EB" w:rsidRDefault="00B009EB" w:rsidP="00B009EB">
      <w:pPr>
        <w:ind w:firstLine="360"/>
        <w:rPr>
          <w:rFonts w:ascii="Times New Roman" w:hAnsi="Times New Roman" w:cs="Times New Roman"/>
          <w:color w:val="000000"/>
        </w:rPr>
      </w:pPr>
      <w:r w:rsidRPr="00B009EB">
        <w:rPr>
          <w:rFonts w:ascii="Times New Roman" w:hAnsi="Times New Roman" w:cs="Times New Roman"/>
          <w:color w:val="000000"/>
        </w:rPr>
        <w:lastRenderedPageBreak/>
        <w:t>Предлагаемый курс разработан с учетом мирового опыта преподавания шахмат в школе и опирается на ряд нестандартных авторских наработок. В их числе:</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детальное изучение возможностей каждой шахматной фигуры;</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выявление стержневой игры первого этапа обучения «Игры на уничтожение</w:t>
      </w:r>
      <w:proofErr w:type="gramStart"/>
      <w:r w:rsidRPr="00B009EB">
        <w:rPr>
          <w:rFonts w:ascii="Times New Roman" w:hAnsi="Times New Roman" w:cs="Times New Roman"/>
          <w:color w:val="000000"/>
        </w:rPr>
        <w:t>»:</w:t>
      </w:r>
      <w:r w:rsidRPr="00B009EB">
        <w:rPr>
          <w:rFonts w:ascii="Times New Roman" w:hAnsi="Times New Roman" w:cs="Times New Roman"/>
          <w:color w:val="0000FF"/>
          <w:sz w:val="28"/>
          <w:szCs w:val="28"/>
        </w:rPr>
        <w:t xml:space="preserve"> </w:t>
      </w:r>
      <w:r w:rsidRPr="00B009EB">
        <w:rPr>
          <w:rFonts w:ascii="Times New Roman" w:hAnsi="Times New Roman" w:cs="Times New Roman"/>
          <w:color w:val="000000"/>
        </w:rPr>
        <w:t xml:space="preserve"> фигура</w:t>
      </w:r>
      <w:proofErr w:type="gramEnd"/>
      <w:r w:rsidRPr="00B009EB">
        <w:rPr>
          <w:rFonts w:ascii="Times New Roman" w:hAnsi="Times New Roman" w:cs="Times New Roman"/>
          <w:color w:val="000000"/>
        </w:rPr>
        <w:t xml:space="preserve"> против фигуры;</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широкое использование в учебном процессе</w:t>
      </w:r>
      <w:r w:rsidRPr="00B009EB">
        <w:rPr>
          <w:rFonts w:ascii="Times New Roman" w:hAnsi="Times New Roman" w:cs="Times New Roman"/>
          <w:color w:val="0000FF"/>
          <w:sz w:val="28"/>
          <w:szCs w:val="28"/>
        </w:rPr>
        <w:t xml:space="preserve"> </w:t>
      </w:r>
      <w:r w:rsidRPr="00B009EB">
        <w:rPr>
          <w:rFonts w:ascii="Times New Roman" w:hAnsi="Times New Roman" w:cs="Times New Roman"/>
          <w:color w:val="000000"/>
        </w:rPr>
        <w:t>игры на фрагментах шахматной доски (3х3, 2х2 и т.п.);</w:t>
      </w:r>
    </w:p>
    <w:p w:rsidR="00B009EB" w:rsidRPr="00B009EB" w:rsidRDefault="00B009EB" w:rsidP="00B009EB">
      <w:pPr>
        <w:numPr>
          <w:ilvl w:val="0"/>
          <w:numId w:val="2"/>
        </w:numPr>
        <w:spacing w:after="0" w:line="240" w:lineRule="auto"/>
        <w:rPr>
          <w:rFonts w:ascii="Times New Roman" w:hAnsi="Times New Roman" w:cs="Times New Roman"/>
          <w:color w:val="000000"/>
        </w:rPr>
      </w:pPr>
      <w:proofErr w:type="spellStart"/>
      <w:r w:rsidRPr="00B009EB">
        <w:rPr>
          <w:rFonts w:ascii="Times New Roman" w:hAnsi="Times New Roman" w:cs="Times New Roman"/>
          <w:color w:val="000000"/>
        </w:rPr>
        <w:t>инсценирование</w:t>
      </w:r>
      <w:proofErr w:type="spellEnd"/>
      <w:r w:rsidRPr="00B009EB">
        <w:rPr>
          <w:rFonts w:ascii="Times New Roman" w:hAnsi="Times New Roman" w:cs="Times New Roman"/>
          <w:color w:val="000000"/>
        </w:rPr>
        <w:t xml:space="preserve"> на уроках оригинальных дидактических сказок;</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применение на уроках нестандартных дидактических</w:t>
      </w:r>
      <w:r w:rsidRPr="00B009EB">
        <w:rPr>
          <w:rFonts w:ascii="Times New Roman" w:hAnsi="Times New Roman" w:cs="Times New Roman"/>
          <w:color w:val="0000FF"/>
          <w:sz w:val="28"/>
          <w:szCs w:val="28"/>
        </w:rPr>
        <w:t xml:space="preserve"> </w:t>
      </w:r>
      <w:r w:rsidRPr="00B009EB">
        <w:rPr>
          <w:rFonts w:ascii="Times New Roman" w:hAnsi="Times New Roman" w:cs="Times New Roman"/>
          <w:color w:val="000000"/>
        </w:rPr>
        <w:t>заданий и игр;</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преимущественное использование в учебном процессе положений с ограниченным количеством шахматных фигур;</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разработка конкретных блоков игровых позиций для каждой дидактической игры;</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постепенный подвод детей к краеугольному шахматному термину «мат»;</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разработка дидактических игр и игровых положений для создания компьютерной обучающей шахматной программы;</w:t>
      </w:r>
    </w:p>
    <w:p w:rsidR="00B009EB" w:rsidRPr="00B009EB" w:rsidRDefault="00B009EB" w:rsidP="00B009EB">
      <w:pPr>
        <w:numPr>
          <w:ilvl w:val="0"/>
          <w:numId w:val="2"/>
        </w:numPr>
        <w:spacing w:after="0" w:line="240" w:lineRule="auto"/>
        <w:rPr>
          <w:rFonts w:ascii="Times New Roman" w:hAnsi="Times New Roman" w:cs="Times New Roman"/>
          <w:color w:val="000000"/>
        </w:rPr>
      </w:pPr>
      <w:r w:rsidRPr="00B009EB">
        <w:rPr>
          <w:rFonts w:ascii="Times New Roman" w:hAnsi="Times New Roman" w:cs="Times New Roman"/>
          <w:color w:val="000000"/>
        </w:rPr>
        <w:t>установление рациональных соотношений в применении на уроках шахматных диафильмов, викторин, дидактических заданий и сказок.</w:t>
      </w:r>
    </w:p>
    <w:p w:rsidR="00B009EB" w:rsidRPr="00B009EB" w:rsidRDefault="00B009EB" w:rsidP="00B009EB">
      <w:pPr>
        <w:pStyle w:val="western"/>
        <w:spacing w:after="0" w:afterAutospacing="0"/>
        <w:rPr>
          <w:b/>
          <w:bCs/>
        </w:rPr>
      </w:pPr>
      <w:r w:rsidRPr="00B009EB">
        <w:rPr>
          <w:b/>
          <w:bCs/>
        </w:rPr>
        <w:t>Тематическое планирование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4829"/>
        <w:gridCol w:w="2910"/>
        <w:gridCol w:w="2916"/>
        <w:gridCol w:w="2908"/>
      </w:tblGrid>
      <w:tr w:rsidR="00B009EB" w:rsidRPr="00B009EB" w:rsidTr="00B009EB">
        <w:tc>
          <w:tcPr>
            <w:tcW w:w="1008"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jc w:val="center"/>
              <w:rPr>
                <w:rFonts w:ascii="Times New Roman" w:hAnsi="Times New Roman" w:cs="Times New Roman"/>
              </w:rPr>
            </w:pPr>
            <w:r w:rsidRPr="00B009EB">
              <w:rPr>
                <w:rFonts w:ascii="Times New Roman" w:hAnsi="Times New Roman" w:cs="Times New Roman"/>
              </w:rPr>
              <w:t>№ п/п</w:t>
            </w:r>
          </w:p>
        </w:tc>
        <w:tc>
          <w:tcPr>
            <w:tcW w:w="4906"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jc w:val="center"/>
              <w:rPr>
                <w:rFonts w:ascii="Times New Roman" w:hAnsi="Times New Roman" w:cs="Times New Roman"/>
              </w:rPr>
            </w:pPr>
            <w:r w:rsidRPr="00B009EB">
              <w:rPr>
                <w:rFonts w:ascii="Times New Roman" w:hAnsi="Times New Roman" w:cs="Times New Roman"/>
              </w:rPr>
              <w:t>Наименование разделов и тем</w:t>
            </w:r>
          </w:p>
        </w:tc>
        <w:tc>
          <w:tcPr>
            <w:tcW w:w="8872" w:type="dxa"/>
            <w:gridSpan w:val="3"/>
            <w:tcBorders>
              <w:top w:val="single" w:sz="4" w:space="0" w:color="auto"/>
              <w:left w:val="single" w:sz="4" w:space="0" w:color="auto"/>
              <w:bottom w:val="single" w:sz="4" w:space="0" w:color="auto"/>
              <w:right w:val="single" w:sz="4" w:space="0" w:color="auto"/>
            </w:tcBorders>
            <w:hideMark/>
          </w:tcPr>
          <w:p w:rsidR="00B009EB" w:rsidRPr="00B009EB" w:rsidRDefault="00B009EB">
            <w:pPr>
              <w:jc w:val="center"/>
              <w:rPr>
                <w:rFonts w:ascii="Times New Roman" w:hAnsi="Times New Roman" w:cs="Times New Roman"/>
              </w:rPr>
            </w:pPr>
            <w:r w:rsidRPr="00B009EB">
              <w:rPr>
                <w:rFonts w:ascii="Times New Roman" w:hAnsi="Times New Roman" w:cs="Times New Roman"/>
              </w:rPr>
              <w:t>Количество часов</w:t>
            </w:r>
          </w:p>
        </w:tc>
      </w:tr>
      <w:tr w:rsidR="00B009EB" w:rsidRPr="00B009EB" w:rsidTr="00B009EB">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t>Теория</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t>Практика</w:t>
            </w: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t>Всего часов</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szCs w:val="32"/>
                <w:lang w:val="en-US"/>
                <w14:shadow w14:blurRad="50800" w14:dist="38100" w14:dir="2700000" w14:sx="100000" w14:sy="100000" w14:kx="0" w14:ky="0" w14:algn="tl">
                  <w14:srgbClr w14:val="000000">
                    <w14:alpha w14:val="60000"/>
                  </w14:srgbClr>
                </w14:shadow>
              </w:rPr>
              <w:t>I</w:t>
            </w:r>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Шахматная </w:t>
            </w:r>
            <w:proofErr w:type="gramStart"/>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доска.   </w:t>
            </w:r>
            <w:proofErr w:type="gramEnd"/>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4 ч.</w:t>
            </w:r>
          </w:p>
        </w:tc>
        <w:tc>
          <w:tcPr>
            <w:tcW w:w="2957"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jc w:val="center"/>
              <w:rPr>
                <w:rFonts w:ascii="Times New Roman" w:hAnsi="Times New Roman" w:cs="Times New Roman"/>
              </w:rPr>
            </w:pPr>
            <w:r w:rsidRPr="00B009EB">
              <w:rPr>
                <w:rFonts w:ascii="Times New Roman" w:hAnsi="Times New Roman" w:cs="Times New Roman"/>
                <w:lang w:val="en-US"/>
              </w:rPr>
              <w:t>15</w:t>
            </w:r>
            <w:r w:rsidRPr="00B009EB">
              <w:rPr>
                <w:rFonts w:ascii="Times New Roman" w:hAnsi="Times New Roman" w:cs="Times New Roman"/>
              </w:rPr>
              <w:t xml:space="preserve"> – 2</w:t>
            </w:r>
            <w:r w:rsidRPr="00B009EB">
              <w:rPr>
                <w:rFonts w:ascii="Times New Roman" w:hAnsi="Times New Roman" w:cs="Times New Roman"/>
                <w:lang w:val="en-US"/>
              </w:rPr>
              <w:t>0</w:t>
            </w:r>
            <w:r w:rsidRPr="00B009EB">
              <w:rPr>
                <w:rFonts w:ascii="Times New Roman" w:hAnsi="Times New Roman" w:cs="Times New Roman"/>
              </w:rPr>
              <w:t xml:space="preserve"> минут на каждом занятии</w:t>
            </w: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szCs w:val="32"/>
                <w14:shadow w14:blurRad="50800" w14:dist="38100" w14:dir="2700000" w14:sx="100000" w14:sy="100000" w14:kx="0" w14:ky="0" w14:algn="tl">
                  <w14:srgbClr w14:val="000000">
                    <w14:alpha w14:val="60000"/>
                  </w14:srgbClr>
                </w14:shadow>
              </w:rPr>
              <w:t>4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lang w:val="en-US"/>
                <w14:shadow w14:blurRad="50800" w14:dist="38100" w14:dir="2700000" w14:sx="100000" w14:sy="100000" w14:kx="0" w14:ky="0" w14:algn="tl">
                  <w14:srgbClr w14:val="000000">
                    <w14:alpha w14:val="60000"/>
                  </w14:srgbClr>
                </w14:shadow>
              </w:rPr>
              <w:t>II.</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 xml:space="preserve">Шахматные </w:t>
            </w:r>
            <w:proofErr w:type="gramStart"/>
            <w:r w:rsidRPr="00B009EB">
              <w:rPr>
                <w:szCs w:val="32"/>
                <w14:shadow w14:blurRad="50800" w14:dist="38100" w14:dir="2700000" w14:sx="100000" w14:sy="100000" w14:kx="0" w14:ky="0" w14:algn="tl">
                  <w14:srgbClr w14:val="000000">
                    <w14:alpha w14:val="60000"/>
                  </w14:srgbClr>
                </w14:shadow>
              </w:rPr>
              <w:t xml:space="preserve">фигуры.   </w:t>
            </w:r>
            <w:proofErr w:type="gramEnd"/>
            <w:r w:rsidRPr="00B009EB">
              <w:rPr>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2 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2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lang w:val="en-US"/>
                <w14:shadow w14:blurRad="50800" w14:dist="38100" w14:dir="2700000" w14:sx="100000" w14:sy="100000" w14:kx="0" w14:ky="0" w14:algn="tl">
                  <w14:srgbClr w14:val="000000">
                    <w14:alpha w14:val="60000"/>
                  </w14:srgbClr>
                </w14:shadow>
              </w:rPr>
              <w:t>III</w:t>
            </w:r>
            <w:r w:rsidRPr="00B009EB">
              <w:rPr>
                <w:szCs w:val="32"/>
                <w14:shadow w14:blurRad="50800" w14:dist="38100" w14:dir="2700000" w14:sx="100000" w14:sy="100000" w14:kx="0" w14:ky="0" w14:algn="tl">
                  <w14:srgbClr w14:val="000000">
                    <w14:alpha w14:val="60000"/>
                  </w14:srgbClr>
                </w14:shadow>
              </w:rPr>
              <w:t>.</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 xml:space="preserve">Начальная расстановка </w:t>
            </w:r>
            <w:proofErr w:type="gramStart"/>
            <w:r w:rsidRPr="00B009EB">
              <w:rPr>
                <w:szCs w:val="32"/>
                <w14:shadow w14:blurRad="50800" w14:dist="38100" w14:dir="2700000" w14:sx="100000" w14:sy="100000" w14:kx="0" w14:ky="0" w14:algn="tl">
                  <w14:srgbClr w14:val="000000">
                    <w14:alpha w14:val="60000"/>
                  </w14:srgbClr>
                </w14:shadow>
              </w:rPr>
              <w:t xml:space="preserve">фигур.   </w:t>
            </w:r>
            <w:proofErr w:type="gramEnd"/>
            <w:r w:rsidRPr="00B009EB">
              <w:rPr>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1 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1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lang w:val="en-US"/>
                <w14:shadow w14:blurRad="50800" w14:dist="38100" w14:dir="2700000" w14:sx="100000" w14:sy="100000" w14:kx="0" w14:ky="0" w14:algn="tl">
                  <w14:srgbClr w14:val="000000">
                    <w14:alpha w14:val="60000"/>
                  </w14:srgbClr>
                </w14:shadow>
              </w:rPr>
              <w:t>IV</w:t>
            </w:r>
            <w:r w:rsidRPr="00B009EB">
              <w:rPr>
                <w:szCs w:val="32"/>
                <w14:shadow w14:blurRad="50800" w14:dist="38100" w14:dir="2700000" w14:sx="100000" w14:sy="100000" w14:kx="0" w14:ky="0" w14:algn="tl">
                  <w14:srgbClr w14:val="000000">
                    <w14:alpha w14:val="60000"/>
                  </w14:srgbClr>
                </w14:shadow>
              </w:rPr>
              <w:t>.</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 xml:space="preserve">Ходы и взятие </w:t>
            </w:r>
            <w:proofErr w:type="gramStart"/>
            <w:r w:rsidRPr="00B009EB">
              <w:rPr>
                <w:szCs w:val="32"/>
                <w14:shadow w14:blurRad="50800" w14:dist="38100" w14:dir="2700000" w14:sx="100000" w14:sy="100000" w14:kx="0" w14:ky="0" w14:algn="tl">
                  <w14:srgbClr w14:val="000000">
                    <w14:alpha w14:val="60000"/>
                  </w14:srgbClr>
                </w14:shadow>
              </w:rPr>
              <w:t xml:space="preserve">фигур.   </w:t>
            </w:r>
            <w:proofErr w:type="gramEnd"/>
            <w:r w:rsidRPr="00B009EB">
              <w:rPr>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17 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17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lang w:val="en-US"/>
                <w14:shadow w14:blurRad="50800" w14:dist="38100" w14:dir="2700000" w14:sx="100000" w14:sy="100000" w14:kx="0" w14:ky="0" w14:algn="tl">
                  <w14:srgbClr w14:val="000000">
                    <w14:alpha w14:val="60000"/>
                  </w14:srgbClr>
                </w14:shadow>
              </w:rPr>
              <w:t>V</w:t>
            </w:r>
            <w:r w:rsidRPr="00B009EB">
              <w:rPr>
                <w:szCs w:val="32"/>
                <w14:shadow w14:blurRad="50800" w14:dist="38100" w14:dir="2700000" w14:sx="100000" w14:sy="100000" w14:kx="0" w14:ky="0" w14:algn="tl">
                  <w14:srgbClr w14:val="000000">
                    <w14:alpha w14:val="60000"/>
                  </w14:srgbClr>
                </w14:shadow>
              </w:rPr>
              <w:t>.</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 xml:space="preserve">Цель шахматной </w:t>
            </w:r>
            <w:proofErr w:type="gramStart"/>
            <w:r w:rsidRPr="00B009EB">
              <w:rPr>
                <w:szCs w:val="32"/>
                <w14:shadow w14:blurRad="50800" w14:dist="38100" w14:dir="2700000" w14:sx="100000" w14:sy="100000" w14:kx="0" w14:ky="0" w14:algn="tl">
                  <w14:srgbClr w14:val="000000">
                    <w14:alpha w14:val="60000"/>
                  </w14:srgbClr>
                </w14:shadow>
              </w:rPr>
              <w:t xml:space="preserve">партии.   </w:t>
            </w:r>
            <w:proofErr w:type="gramEnd"/>
            <w:r w:rsidRPr="00B009EB">
              <w:rPr>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6 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6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lang w:val="en-US"/>
                <w14:shadow w14:blurRad="50800" w14:dist="38100" w14:dir="2700000" w14:sx="100000" w14:sy="100000" w14:kx="0" w14:ky="0" w14:algn="tl">
                  <w14:srgbClr w14:val="000000">
                    <w14:alpha w14:val="60000"/>
                  </w14:srgbClr>
                </w14:shadow>
              </w:rPr>
              <w:t>VI</w:t>
            </w:r>
            <w:r w:rsidRPr="00B009EB">
              <w:rPr>
                <w:szCs w:val="32"/>
                <w14:shadow w14:blurRad="50800" w14:dist="38100" w14:dir="2700000" w14:sx="100000" w14:sy="100000" w14:kx="0" w14:ky="0" w14:algn="tl">
                  <w14:srgbClr w14:val="000000">
                    <w14:alpha w14:val="60000"/>
                  </w14:srgbClr>
                </w14:shadow>
              </w:rPr>
              <w:t>.</w:t>
            </w: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 xml:space="preserve">Игра всеми фигурами из начального </w:t>
            </w:r>
            <w:proofErr w:type="gramStart"/>
            <w:r w:rsidRPr="00B009EB">
              <w:rPr>
                <w:szCs w:val="32"/>
                <w14:shadow w14:blurRad="50800" w14:dist="38100" w14:dir="2700000" w14:sx="100000" w14:sy="100000" w14:kx="0" w14:ky="0" w14:algn="tl">
                  <w14:srgbClr w14:val="000000">
                    <w14:alpha w14:val="60000"/>
                  </w14:srgbClr>
                </w14:shadow>
              </w:rPr>
              <w:t xml:space="preserve">положения.   </w:t>
            </w:r>
            <w:proofErr w:type="gramEnd"/>
            <w:r w:rsidRPr="00B009EB">
              <w:rPr>
                <w:szCs w:val="32"/>
                <w14:shadow w14:blurRad="50800" w14:dist="38100" w14:dir="2700000" w14:sx="100000" w14:sy="100000" w14:kx="0" w14:ky="0" w14:algn="tl">
                  <w14:srgbClr w14:val="000000">
                    <w14:alpha w14:val="60000"/>
                  </w14:srgbClr>
                </w14:shadow>
              </w:rPr>
              <w:t xml:space="preserve">  </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3 ч.</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b/>
                <w:bCs/>
              </w:rPr>
            </w:pPr>
            <w:r w:rsidRPr="00B009EB">
              <w:rPr>
                <w:szCs w:val="32"/>
                <w14:shadow w14:blurRad="50800" w14:dist="38100" w14:dir="2700000" w14:sx="100000" w14:sy="100000" w14:kx="0" w14:ky="0" w14:algn="tl">
                  <w14:srgbClr w14:val="000000">
                    <w14:alpha w14:val="60000"/>
                  </w14:srgbClr>
                </w14:shadow>
              </w:rPr>
              <w:t>3 ч.</w:t>
            </w:r>
          </w:p>
        </w:tc>
      </w:tr>
      <w:tr w:rsidR="00B009EB" w:rsidRPr="00B009EB" w:rsidTr="00B009EB">
        <w:tc>
          <w:tcPr>
            <w:tcW w:w="1008"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after="0" w:afterAutospacing="0"/>
              <w:rPr>
                <w:szCs w:val="32"/>
                <w:lang w:val="en-US"/>
                <w14:shadow w14:blurRad="50800" w14:dist="38100" w14:dir="2700000" w14:sx="100000" w14:sy="100000" w14:kx="0" w14:ky="0" w14:algn="tl">
                  <w14:srgbClr w14:val="000000">
                    <w14:alpha w14:val="60000"/>
                  </w14:srgbClr>
                </w14:shadow>
              </w:rPr>
            </w:pPr>
          </w:p>
        </w:tc>
        <w:tc>
          <w:tcPr>
            <w:tcW w:w="490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szCs w:val="32"/>
                <w14:shadow w14:blurRad="50800" w14:dist="38100" w14:dir="2700000" w14:sx="100000" w14:sy="100000" w14:kx="0" w14:ky="0" w14:algn="tl">
                  <w14:srgbClr w14:val="000000">
                    <w14:alpha w14:val="60000"/>
                  </w14:srgbClr>
                </w14:shadow>
              </w:rPr>
            </w:pPr>
            <w:r w:rsidRPr="00B009EB">
              <w:rPr>
                <w:szCs w:val="32"/>
                <w14:shadow w14:blurRad="50800" w14:dist="38100" w14:dir="2700000" w14:sx="100000" w14:sy="100000" w14:kx="0" w14:ky="0" w14:algn="tl">
                  <w14:srgbClr w14:val="000000">
                    <w14:alpha w14:val="60000"/>
                  </w14:srgbClr>
                </w14:shadow>
              </w:rPr>
              <w:t>Итого</w:t>
            </w:r>
          </w:p>
        </w:tc>
        <w:tc>
          <w:tcPr>
            <w:tcW w:w="2957"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szCs w:val="32"/>
                <w14:shadow w14:blurRad="50800" w14:dist="38100" w14:dir="2700000" w14:sx="100000" w14:sy="100000" w14:kx="0" w14:ky="0" w14:algn="tl">
                  <w14:srgbClr w14:val="000000">
                    <w14:alpha w14:val="60000"/>
                  </w14:srgbClr>
                </w14:shadow>
              </w:rPr>
            </w:pPr>
            <w:r w:rsidRPr="00B009EB">
              <w:rPr>
                <w:szCs w:val="32"/>
                <w14:shadow w14:blurRad="50800" w14:dist="38100" w14:dir="2700000" w14:sx="100000" w14:sy="100000" w14:kx="0" w14:ky="0" w14:algn="tl">
                  <w14:srgbClr w14:val="000000">
                    <w14:alpha w14:val="60000"/>
                  </w14:srgbClr>
                </w14:shadow>
              </w:rPr>
              <w:t>33 ч.</w:t>
            </w:r>
          </w:p>
        </w:tc>
        <w:tc>
          <w:tcPr>
            <w:tcW w:w="2957"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after="0" w:afterAutospacing="0"/>
              <w:rPr>
                <w:b/>
                <w:bCs/>
              </w:rPr>
            </w:pPr>
          </w:p>
        </w:tc>
        <w:tc>
          <w:tcPr>
            <w:tcW w:w="295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after="0" w:afterAutospacing="0"/>
              <w:rPr>
                <w:szCs w:val="32"/>
                <w14:shadow w14:blurRad="50800" w14:dist="38100" w14:dir="2700000" w14:sx="100000" w14:sy="100000" w14:kx="0" w14:ky="0" w14:algn="tl">
                  <w14:srgbClr w14:val="000000">
                    <w14:alpha w14:val="60000"/>
                  </w14:srgbClr>
                </w14:shadow>
              </w:rPr>
            </w:pPr>
            <w:r w:rsidRPr="00B009EB">
              <w:rPr>
                <w:szCs w:val="32"/>
                <w14:shadow w14:blurRad="50800" w14:dist="38100" w14:dir="2700000" w14:sx="100000" w14:sy="100000" w14:kx="0" w14:ky="0" w14:algn="tl">
                  <w14:srgbClr w14:val="000000">
                    <w14:alpha w14:val="60000"/>
                  </w14:srgbClr>
                </w14:shadow>
              </w:rPr>
              <w:t>33 ч.</w:t>
            </w:r>
          </w:p>
        </w:tc>
      </w:tr>
    </w:tbl>
    <w:p w:rsidR="00B009EB" w:rsidRPr="00B009EB" w:rsidRDefault="00B009EB" w:rsidP="00B009EB">
      <w:pPr>
        <w:pStyle w:val="western"/>
        <w:spacing w:after="0" w:afterAutospacing="0"/>
      </w:pPr>
      <w:r w:rsidRPr="00B009EB">
        <w:rPr>
          <w:b/>
          <w:bCs/>
        </w:rPr>
        <w:t xml:space="preserve">Формы контроля уровня </w:t>
      </w:r>
      <w:proofErr w:type="spellStart"/>
      <w:r w:rsidRPr="00B009EB">
        <w:rPr>
          <w:b/>
          <w:bCs/>
        </w:rPr>
        <w:t>обученности</w:t>
      </w:r>
      <w:proofErr w:type="spellEnd"/>
      <w:r w:rsidRPr="00B009EB">
        <w:rPr>
          <w:b/>
          <w:bCs/>
        </w:rPr>
        <w:t xml:space="preserve"> обучающихся.</w:t>
      </w:r>
    </w:p>
    <w:p w:rsidR="00B009EB" w:rsidRPr="00B009EB" w:rsidRDefault="00B009EB" w:rsidP="00B009EB">
      <w:pPr>
        <w:pStyle w:val="a3"/>
        <w:spacing w:before="29" w:beforeAutospacing="0" w:after="29" w:afterAutospacing="0"/>
      </w:pPr>
      <w:r w:rsidRPr="00B009EB">
        <w:rPr>
          <w:color w:val="000000"/>
        </w:rPr>
        <w:t xml:space="preserve">В программе предусмотрена многоуровневая система контроля знаний: </w:t>
      </w:r>
    </w:p>
    <w:p w:rsidR="00B009EB" w:rsidRPr="00B009EB" w:rsidRDefault="00B009EB" w:rsidP="00B009EB">
      <w:pPr>
        <w:numPr>
          <w:ilvl w:val="0"/>
          <w:numId w:val="3"/>
        </w:numPr>
        <w:spacing w:after="0" w:line="240" w:lineRule="auto"/>
        <w:rPr>
          <w:rFonts w:ascii="Times New Roman" w:hAnsi="Times New Roman" w:cs="Times New Roman"/>
        </w:rPr>
      </w:pPr>
      <w:r w:rsidRPr="00B009EB">
        <w:rPr>
          <w:rFonts w:ascii="Times New Roman" w:hAnsi="Times New Roman" w:cs="Times New Roman"/>
        </w:rPr>
        <w:t xml:space="preserve">текущий контроль (оценка усвоения изучаемого материала) осуществляется педагогом в форме наблюдения; </w:t>
      </w:r>
    </w:p>
    <w:p w:rsidR="00B009EB" w:rsidRPr="00B009EB" w:rsidRDefault="00B009EB" w:rsidP="00B009EB">
      <w:pPr>
        <w:numPr>
          <w:ilvl w:val="0"/>
          <w:numId w:val="3"/>
        </w:numPr>
        <w:spacing w:after="0" w:line="240" w:lineRule="auto"/>
        <w:rPr>
          <w:rFonts w:ascii="Times New Roman" w:hAnsi="Times New Roman" w:cs="Times New Roman"/>
        </w:rPr>
      </w:pPr>
      <w:r w:rsidRPr="00B009EB">
        <w:rPr>
          <w:rFonts w:ascii="Times New Roman" w:hAnsi="Times New Roman" w:cs="Times New Roman"/>
        </w:rPr>
        <w:t>промежуточный контроль проводится один раз в полугодие;</w:t>
      </w:r>
    </w:p>
    <w:p w:rsidR="00B009EB" w:rsidRPr="00B009EB" w:rsidRDefault="00B009EB" w:rsidP="00B009EB">
      <w:pPr>
        <w:numPr>
          <w:ilvl w:val="0"/>
          <w:numId w:val="3"/>
        </w:numPr>
        <w:spacing w:after="0" w:line="240" w:lineRule="auto"/>
        <w:rPr>
          <w:rFonts w:ascii="Times New Roman" w:hAnsi="Times New Roman" w:cs="Times New Roman"/>
        </w:rPr>
      </w:pPr>
      <w:r w:rsidRPr="00B009EB">
        <w:rPr>
          <w:rFonts w:ascii="Times New Roman" w:hAnsi="Times New Roman" w:cs="Times New Roman"/>
        </w:rPr>
        <w:t xml:space="preserve">итоговая аттестация, проводится в конце учебного года, в форме тестирования, выполнения тестовых упражнений по определению уровня освоенных навыков, а также письменный опрос для определения объема освоенных теоретических знаний.     </w:t>
      </w:r>
    </w:p>
    <w:p w:rsidR="00B009EB" w:rsidRPr="00B009EB" w:rsidRDefault="00B009EB" w:rsidP="00B009EB">
      <w:pPr>
        <w:pStyle w:val="western"/>
        <w:spacing w:after="0" w:afterAutospacing="0"/>
        <w:rPr>
          <w:b/>
          <w:bCs/>
        </w:rPr>
      </w:pPr>
      <w:r w:rsidRPr="00B009EB">
        <w:rPr>
          <w:b/>
          <w:bCs/>
        </w:rPr>
        <w:lastRenderedPageBreak/>
        <w:t>Требования к уровню подготовки обучающихся по данной программе.</w:t>
      </w:r>
    </w:p>
    <w:p w:rsidR="00B009EB" w:rsidRPr="00B009EB" w:rsidRDefault="00B009EB" w:rsidP="00B009EB">
      <w:pPr>
        <w:ind w:left="225"/>
        <w:rPr>
          <w:rFonts w:ascii="Times New Roman" w:hAnsi="Times New Roman" w:cs="Times New Roman"/>
          <w:b/>
        </w:rPr>
      </w:pPr>
      <w:r w:rsidRPr="00B009EB">
        <w:rPr>
          <w:rFonts w:ascii="Times New Roman" w:hAnsi="Times New Roman" w:cs="Times New Roman"/>
          <w:b/>
        </w:rPr>
        <w:t xml:space="preserve">К концу обучения дети должны </w:t>
      </w:r>
      <w:r w:rsidRPr="00B009EB">
        <w:rPr>
          <w:rFonts w:ascii="Times New Roman" w:hAnsi="Times New Roman" w:cs="Times New Roman"/>
          <w:b/>
          <w:i/>
        </w:rPr>
        <w:t>знать</w:t>
      </w:r>
      <w:r w:rsidRPr="00B009EB">
        <w:rPr>
          <w:rFonts w:ascii="Times New Roman" w:hAnsi="Times New Roman" w:cs="Times New Roman"/>
          <w:b/>
        </w:rPr>
        <w:t>:</w:t>
      </w:r>
    </w:p>
    <w:p w:rsidR="00B009EB" w:rsidRPr="00B009EB" w:rsidRDefault="00B009EB" w:rsidP="00B009EB">
      <w:pPr>
        <w:rPr>
          <w:rFonts w:ascii="Times New Roman" w:hAnsi="Times New Roman" w:cs="Times New Roman"/>
        </w:rPr>
      </w:pPr>
      <w:r w:rsidRPr="00B009EB">
        <w:rPr>
          <w:rFonts w:ascii="Times New Roman" w:hAnsi="Times New Roman" w:cs="Times New Roman"/>
          <w:color w:val="000000"/>
        </w:rPr>
        <w:t>-шахматную доску;</w:t>
      </w:r>
    </w:p>
    <w:p w:rsidR="00B009EB" w:rsidRPr="00B009EB" w:rsidRDefault="00B009EB" w:rsidP="00B009EB">
      <w:pPr>
        <w:rPr>
          <w:rFonts w:ascii="Times New Roman" w:hAnsi="Times New Roman" w:cs="Times New Roman"/>
        </w:rPr>
      </w:pPr>
      <w:r w:rsidRPr="00B009EB">
        <w:rPr>
          <w:rFonts w:ascii="Times New Roman" w:eastAsia="Wingdings" w:hAnsi="Times New Roman" w:cs="Times New Roman"/>
        </w:rPr>
        <w:t xml:space="preserve">- </w:t>
      </w:r>
      <w:r w:rsidRPr="00B009EB">
        <w:rPr>
          <w:rFonts w:ascii="Times New Roman" w:hAnsi="Times New Roman" w:cs="Times New Roman"/>
        </w:rPr>
        <w:t>шахматные термины: белое и черное поле, горизонталь, вертикаль, диагональ, центр, партнеры, начальное положение, белые, черные, ход, взятие, стоять под боем, взятие на проходе, длинная и короткая рокировка, шах, мат, пат, ничья;</w:t>
      </w:r>
    </w:p>
    <w:p w:rsidR="00B009EB" w:rsidRPr="00B009EB" w:rsidRDefault="00B009EB" w:rsidP="00B009EB">
      <w:pPr>
        <w:rPr>
          <w:rFonts w:ascii="Times New Roman" w:hAnsi="Times New Roman" w:cs="Times New Roman"/>
        </w:rPr>
      </w:pPr>
      <w:r w:rsidRPr="00B009EB">
        <w:rPr>
          <w:rFonts w:ascii="Times New Roman" w:hAnsi="Times New Roman" w:cs="Times New Roman"/>
          <w:color w:val="000000"/>
        </w:rPr>
        <w:t xml:space="preserve">-названия шахматных фигур: ладья, слон, ферзь, конь, пешка, король; </w:t>
      </w:r>
      <w:r w:rsidRPr="00B009EB">
        <w:rPr>
          <w:rFonts w:ascii="Times New Roman" w:eastAsia="Wingdings" w:hAnsi="Times New Roman" w:cs="Times New Roman"/>
          <w:color w:val="000000"/>
        </w:rPr>
        <w:t xml:space="preserve">- </w:t>
      </w:r>
      <w:r w:rsidRPr="00B009EB">
        <w:rPr>
          <w:rFonts w:ascii="Times New Roman" w:hAnsi="Times New Roman" w:cs="Times New Roman"/>
          <w:color w:val="000000"/>
        </w:rPr>
        <w:t>правила хода и взятия каждой фигуры;</w:t>
      </w:r>
    </w:p>
    <w:p w:rsidR="00B009EB" w:rsidRPr="00B009EB" w:rsidRDefault="00B009EB" w:rsidP="00B009EB">
      <w:pPr>
        <w:rPr>
          <w:rFonts w:ascii="Times New Roman" w:hAnsi="Times New Roman" w:cs="Times New Roman"/>
        </w:rPr>
      </w:pPr>
      <w:r w:rsidRPr="00B009EB">
        <w:rPr>
          <w:rFonts w:ascii="Times New Roman" w:hAnsi="Times New Roman" w:cs="Times New Roman"/>
        </w:rPr>
        <w:t>- рокировку;</w:t>
      </w:r>
    </w:p>
    <w:p w:rsidR="00B009EB" w:rsidRPr="00B009EB" w:rsidRDefault="00B009EB" w:rsidP="00B009EB">
      <w:pPr>
        <w:rPr>
          <w:rFonts w:ascii="Times New Roman" w:hAnsi="Times New Roman" w:cs="Times New Roman"/>
        </w:rPr>
      </w:pPr>
      <w:r w:rsidRPr="00B009EB">
        <w:rPr>
          <w:rFonts w:ascii="Times New Roman" w:hAnsi="Times New Roman" w:cs="Times New Roman"/>
        </w:rPr>
        <w:t>-двойной удар (шах);</w:t>
      </w:r>
    </w:p>
    <w:p w:rsidR="00B009EB" w:rsidRPr="00B009EB" w:rsidRDefault="00B009EB" w:rsidP="00B009EB">
      <w:pPr>
        <w:rPr>
          <w:rFonts w:ascii="Times New Roman" w:hAnsi="Times New Roman" w:cs="Times New Roman"/>
        </w:rPr>
      </w:pPr>
      <w:r w:rsidRPr="00B009EB">
        <w:rPr>
          <w:rFonts w:ascii="Times New Roman" w:hAnsi="Times New Roman" w:cs="Times New Roman"/>
        </w:rPr>
        <w:t>- одноходовые задачи.</w:t>
      </w:r>
    </w:p>
    <w:p w:rsidR="00B009EB" w:rsidRPr="00B009EB" w:rsidRDefault="00B009EB" w:rsidP="00B009EB">
      <w:pPr>
        <w:pStyle w:val="a3"/>
        <w:rPr>
          <w:b/>
          <w:bCs/>
          <w:color w:val="000000"/>
        </w:rPr>
      </w:pPr>
      <w:r w:rsidRPr="00B009EB">
        <w:rPr>
          <w:b/>
          <w:bCs/>
          <w:color w:val="000000"/>
        </w:rPr>
        <w:t>К концу учебного года дети должны уметь:</w:t>
      </w:r>
    </w:p>
    <w:p w:rsidR="00B009EB" w:rsidRPr="00B009EB" w:rsidRDefault="00B009EB" w:rsidP="00B009EB">
      <w:pPr>
        <w:pStyle w:val="a3"/>
      </w:pPr>
      <w:r w:rsidRPr="00B009EB">
        <w:rPr>
          <w:rFonts w:eastAsia="Wingdings"/>
        </w:rPr>
        <w:t xml:space="preserve">- </w:t>
      </w:r>
      <w:r w:rsidRPr="00B009EB">
        <w:t>ориентироваться на шахматной доске;</w:t>
      </w:r>
    </w:p>
    <w:p w:rsidR="00B009EB" w:rsidRPr="00B009EB" w:rsidRDefault="00B009EB" w:rsidP="00B009EB">
      <w:pPr>
        <w:pStyle w:val="a3"/>
        <w:rPr>
          <w:b/>
          <w:bCs/>
          <w:color w:val="000000"/>
        </w:rPr>
      </w:pPr>
      <w:r w:rsidRPr="00B009EB">
        <w:t>- играть, не нарушая шахматный кодекс;</w:t>
      </w:r>
    </w:p>
    <w:p w:rsidR="00B009EB" w:rsidRPr="00B009EB" w:rsidRDefault="00B009EB" w:rsidP="00B009EB">
      <w:pPr>
        <w:pStyle w:val="a3"/>
        <w:rPr>
          <w:color w:val="000000"/>
        </w:rPr>
      </w:pPr>
      <w:r w:rsidRPr="00B009EB">
        <w:rPr>
          <w:rFonts w:eastAsia="Wingdings"/>
          <w:color w:val="000000"/>
        </w:rPr>
        <w:t xml:space="preserve">- </w:t>
      </w:r>
      <w:r w:rsidRPr="00B009EB">
        <w:rPr>
          <w:color w:val="000000"/>
        </w:rPr>
        <w:t>правильно помещать шахматную доску между партнерами;</w:t>
      </w:r>
    </w:p>
    <w:p w:rsidR="00B009EB" w:rsidRPr="00B009EB" w:rsidRDefault="00B009EB" w:rsidP="00B009EB">
      <w:pPr>
        <w:pStyle w:val="a5"/>
        <w:rPr>
          <w:color w:val="000000"/>
        </w:rPr>
      </w:pPr>
      <w:r w:rsidRPr="00B009EB">
        <w:rPr>
          <w:rFonts w:eastAsia="Wingdings"/>
          <w:color w:val="000000"/>
        </w:rPr>
        <w:t xml:space="preserve">- </w:t>
      </w:r>
      <w:r w:rsidRPr="00B009EB">
        <w:rPr>
          <w:color w:val="000000"/>
        </w:rPr>
        <w:t>правильно расставлять начальную позицию;</w:t>
      </w:r>
    </w:p>
    <w:p w:rsidR="00B009EB" w:rsidRPr="00B009EB" w:rsidRDefault="00B009EB" w:rsidP="00B009EB">
      <w:pPr>
        <w:pStyle w:val="a3"/>
        <w:rPr>
          <w:color w:val="000000"/>
        </w:rPr>
      </w:pPr>
      <w:r w:rsidRPr="00B009EB">
        <w:rPr>
          <w:rFonts w:eastAsia="Wingdings"/>
          <w:color w:val="000000"/>
        </w:rPr>
        <w:t>-</w:t>
      </w:r>
      <w:r w:rsidRPr="00B009EB">
        <w:rPr>
          <w:color w:val="000000"/>
        </w:rPr>
        <w:t>различать горизонталь, вертикаль, диагональ;</w:t>
      </w:r>
    </w:p>
    <w:p w:rsidR="00B009EB" w:rsidRPr="00B009EB" w:rsidRDefault="00B009EB" w:rsidP="00B009EB">
      <w:pPr>
        <w:pStyle w:val="a3"/>
        <w:rPr>
          <w:color w:val="000000"/>
        </w:rPr>
      </w:pPr>
      <w:r w:rsidRPr="00B009EB">
        <w:rPr>
          <w:rFonts w:eastAsia="Wingdings"/>
          <w:color w:val="000000"/>
        </w:rPr>
        <w:t xml:space="preserve">- </w:t>
      </w:r>
      <w:r w:rsidRPr="00B009EB">
        <w:rPr>
          <w:color w:val="000000"/>
        </w:rPr>
        <w:t>рокировать;</w:t>
      </w:r>
    </w:p>
    <w:p w:rsidR="00B009EB" w:rsidRPr="00B009EB" w:rsidRDefault="00B009EB" w:rsidP="00B009EB">
      <w:pPr>
        <w:pStyle w:val="a3"/>
        <w:rPr>
          <w:color w:val="000000"/>
        </w:rPr>
      </w:pPr>
      <w:r w:rsidRPr="00B009EB">
        <w:rPr>
          <w:rFonts w:eastAsia="Wingdings"/>
          <w:color w:val="000000"/>
        </w:rPr>
        <w:t>-</w:t>
      </w:r>
      <w:r w:rsidRPr="00B009EB">
        <w:rPr>
          <w:color w:val="000000"/>
        </w:rPr>
        <w:t>объявлять шах;</w:t>
      </w:r>
    </w:p>
    <w:p w:rsidR="00B009EB" w:rsidRPr="00B009EB" w:rsidRDefault="00B009EB" w:rsidP="00B009EB">
      <w:pPr>
        <w:pStyle w:val="a3"/>
        <w:rPr>
          <w:color w:val="000000"/>
        </w:rPr>
      </w:pPr>
      <w:r w:rsidRPr="00B009EB">
        <w:rPr>
          <w:rFonts w:eastAsia="Wingdings"/>
          <w:color w:val="000000"/>
        </w:rPr>
        <w:t xml:space="preserve">- </w:t>
      </w:r>
      <w:r w:rsidRPr="00B009EB">
        <w:rPr>
          <w:color w:val="000000"/>
        </w:rPr>
        <w:t>ставить мат;</w:t>
      </w:r>
    </w:p>
    <w:p w:rsidR="00B009EB" w:rsidRPr="00B009EB" w:rsidRDefault="00B009EB" w:rsidP="00B009EB">
      <w:pPr>
        <w:pStyle w:val="a3"/>
        <w:rPr>
          <w:color w:val="000000"/>
        </w:rPr>
      </w:pPr>
      <w:r w:rsidRPr="00B009EB">
        <w:rPr>
          <w:rFonts w:eastAsia="Wingdings"/>
          <w:color w:val="000000"/>
        </w:rPr>
        <w:t xml:space="preserve">- </w:t>
      </w:r>
      <w:r w:rsidRPr="00B009EB">
        <w:rPr>
          <w:color w:val="000000"/>
        </w:rPr>
        <w:t>решать элементарные задачи на мат в один ход.</w:t>
      </w:r>
    </w:p>
    <w:p w:rsidR="00B009EB" w:rsidRPr="00B009EB" w:rsidRDefault="00B009EB" w:rsidP="00B009EB">
      <w:pPr>
        <w:pStyle w:val="a3"/>
        <w:ind w:left="720" w:hanging="360"/>
        <w:rPr>
          <w:color w:val="000000"/>
        </w:rPr>
      </w:pPr>
    </w:p>
    <w:p w:rsidR="00B009EB" w:rsidRPr="00B009EB" w:rsidRDefault="00B009EB" w:rsidP="00B009EB">
      <w:pPr>
        <w:jc w:val="center"/>
        <w:rPr>
          <w:rFonts w:ascii="Times New Roman" w:hAnsi="Times New Roman" w:cs="Times New Roman"/>
          <w:color w:val="000000"/>
        </w:rPr>
      </w:pPr>
    </w:p>
    <w:p w:rsidR="00B009EB" w:rsidRPr="00B009EB" w:rsidRDefault="00B009EB" w:rsidP="00B009EB">
      <w:pPr>
        <w:jc w:val="center"/>
        <w:rPr>
          <w:rFonts w:ascii="Times New Roman" w:hAnsi="Times New Roman" w:cs="Times New Roman"/>
          <w:vanish/>
          <w:color w:val="000000"/>
        </w:rPr>
      </w:pPr>
      <w:r w:rsidRPr="00B009EB">
        <w:rPr>
          <w:rFonts w:ascii="Times New Roman" w:hAnsi="Times New Roman" w:cs="Times New Roman"/>
          <w:vanish/>
          <w:color w:val="000000"/>
        </w:rPr>
        <w:t>Пожалуйста, подождите</w:t>
      </w:r>
    </w:p>
    <w:p w:rsidR="00B009EB" w:rsidRPr="00B009EB" w:rsidRDefault="00B009EB" w:rsidP="00B009EB">
      <w:pPr>
        <w:pStyle w:val="p2"/>
        <w:jc w:val="center"/>
        <w:rPr>
          <w:rStyle w:val="s1"/>
          <w:b/>
        </w:rPr>
      </w:pPr>
      <w:r w:rsidRPr="00B009EB">
        <w:rPr>
          <w:rStyle w:val="s1"/>
          <w:b/>
          <w:color w:val="000000"/>
        </w:rPr>
        <w:t>Календарно-тематическое планирование</w:t>
      </w:r>
    </w:p>
    <w:p w:rsidR="00B009EB" w:rsidRPr="00B009EB" w:rsidRDefault="00B009EB" w:rsidP="00B009EB">
      <w:pPr>
        <w:pStyle w:val="p2"/>
        <w:jc w:val="cente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0"/>
        <w:gridCol w:w="720"/>
        <w:gridCol w:w="900"/>
        <w:gridCol w:w="5036"/>
        <w:gridCol w:w="3969"/>
        <w:gridCol w:w="850"/>
        <w:gridCol w:w="851"/>
      </w:tblGrid>
      <w:tr w:rsidR="00B009EB" w:rsidRPr="00B009EB" w:rsidTr="00B009EB">
        <w:tc>
          <w:tcPr>
            <w:tcW w:w="648"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 урока</w:t>
            </w:r>
          </w:p>
        </w:tc>
        <w:tc>
          <w:tcPr>
            <w:tcW w:w="2160"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Тема урока</w:t>
            </w:r>
          </w:p>
        </w:tc>
        <w:tc>
          <w:tcPr>
            <w:tcW w:w="720"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Кол-во часов</w:t>
            </w:r>
          </w:p>
        </w:tc>
        <w:tc>
          <w:tcPr>
            <w:tcW w:w="900"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Тип урока</w:t>
            </w:r>
          </w:p>
        </w:tc>
        <w:tc>
          <w:tcPr>
            <w:tcW w:w="5036"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Характеристика деятельности учащихся</w:t>
            </w:r>
          </w:p>
        </w:tc>
        <w:tc>
          <w:tcPr>
            <w:tcW w:w="3969"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Планируемые результаты освоения материала</w:t>
            </w:r>
          </w:p>
        </w:tc>
        <w:tc>
          <w:tcPr>
            <w:tcW w:w="1701" w:type="dxa"/>
            <w:gridSpan w:val="2"/>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Дата проведения</w:t>
            </w:r>
          </w:p>
        </w:tc>
      </w:tr>
      <w:tr w:rsidR="00B009EB" w:rsidRPr="00B009EB" w:rsidTr="00B009EB">
        <w:tc>
          <w:tcPr>
            <w:tcW w:w="648"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План</w:t>
            </w:r>
          </w:p>
        </w:tc>
        <w:tc>
          <w:tcPr>
            <w:tcW w:w="851"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rStyle w:val="s1"/>
                <w:color w:val="000000"/>
              </w:rPr>
              <w:t>факт</w:t>
            </w: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1</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Первое знакомство с шахматным королевством. Шахматная доска.</w:t>
            </w:r>
            <w:r w:rsidRPr="00B009EB">
              <w:t xml:space="preserve"> Белые и черные </w:t>
            </w:r>
            <w:proofErr w:type="gramStart"/>
            <w:r w:rsidRPr="00B009EB">
              <w:t xml:space="preserve">поля. </w:t>
            </w:r>
            <w:r w:rsidRPr="00B009EB">
              <w:rPr>
                <w:color w:val="000000"/>
              </w:rPr>
              <w:t xml:space="preserve">  </w:t>
            </w:r>
            <w:proofErr w:type="gramEnd"/>
            <w:r w:rsidRPr="00B009EB">
              <w:rPr>
                <w:color w:val="000000"/>
              </w:rPr>
              <w:t xml:space="preserve"> </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proofErr w:type="gramStart"/>
            <w:r w:rsidRPr="00B009EB">
              <w:rPr>
                <w:color w:val="000000"/>
              </w:rPr>
              <w:t>Чтение  дидактической</w:t>
            </w:r>
            <w:proofErr w:type="gramEnd"/>
            <w:r w:rsidRPr="00B009EB">
              <w:rPr>
                <w:color w:val="000000"/>
              </w:rPr>
              <w:t xml:space="preserve"> сказки "Удивительные приключения шахматной доски". Знакомство с шахматной доской. Белые и черные поля. Чередование белых и черных полей на шахматной доске. Шахматная доска и шахматные поля квадратные.</w:t>
            </w:r>
          </w:p>
        </w:tc>
        <w:tc>
          <w:tcPr>
            <w:tcW w:w="3969" w:type="dxa"/>
            <w:vMerge w:val="restart"/>
            <w:tcBorders>
              <w:top w:val="single" w:sz="4" w:space="0" w:color="auto"/>
              <w:left w:val="single" w:sz="4" w:space="0" w:color="auto"/>
              <w:bottom w:val="single" w:sz="4" w:space="0" w:color="auto"/>
              <w:right w:val="single" w:sz="4" w:space="0" w:color="auto"/>
            </w:tcBorders>
          </w:tcPr>
          <w:p w:rsidR="00B009EB" w:rsidRPr="00B009EB" w:rsidRDefault="00B009EB">
            <w:pPr>
              <w:pStyle w:val="2"/>
              <w:spacing w:after="0" w:line="240" w:lineRule="auto"/>
              <w:rPr>
                <w:b/>
              </w:rPr>
            </w:pPr>
            <w:r w:rsidRPr="00B009EB">
              <w:rPr>
                <w:b/>
              </w:rPr>
              <w:t>Познавательные УУД</w:t>
            </w:r>
            <w:r w:rsidRPr="00B009EB">
              <w:rPr>
                <w:color w:val="000000"/>
              </w:rPr>
              <w:t xml:space="preserve"> Осваивать начальные формы познавательной и личностной рефлексии.</w:t>
            </w:r>
          </w:p>
          <w:p w:rsidR="00B009EB" w:rsidRPr="00B009EB" w:rsidRDefault="00B009EB">
            <w:pPr>
              <w:pStyle w:val="2"/>
              <w:spacing w:after="0" w:line="240" w:lineRule="auto"/>
              <w:rPr>
                <w:color w:val="000000"/>
              </w:rPr>
            </w:pPr>
            <w:r w:rsidRPr="00B009EB">
              <w:rPr>
                <w:color w:val="000000"/>
              </w:rPr>
              <w:t xml:space="preserve">Учится использовать </w:t>
            </w:r>
            <w:proofErr w:type="spellStart"/>
            <w:r w:rsidRPr="00B009EB">
              <w:rPr>
                <w:color w:val="000000"/>
              </w:rPr>
              <w:t>знако</w:t>
            </w:r>
            <w:proofErr w:type="spellEnd"/>
            <w:r w:rsidRPr="00B009EB">
              <w:rPr>
                <w:color w:val="000000"/>
              </w:rPr>
              <w:t xml:space="preserve">- символические средства </w:t>
            </w:r>
          </w:p>
          <w:p w:rsidR="00B009EB" w:rsidRPr="00B009EB" w:rsidRDefault="00B009EB">
            <w:pPr>
              <w:pStyle w:val="2"/>
              <w:spacing w:after="0" w:line="240" w:lineRule="auto"/>
              <w:rPr>
                <w:color w:val="000000"/>
              </w:rPr>
            </w:pPr>
            <w:r w:rsidRPr="00B009EB">
              <w:rPr>
                <w:color w:val="000000"/>
              </w:rPr>
              <w:t>представления информации.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Использовать различные способы поиска </w:t>
            </w:r>
            <w:proofErr w:type="gramStart"/>
            <w:r w:rsidRPr="00B009EB">
              <w:rPr>
                <w:color w:val="000000"/>
              </w:rPr>
              <w:t>информации  на</w:t>
            </w:r>
            <w:proofErr w:type="gramEnd"/>
            <w:r w:rsidRPr="00B009EB">
              <w:rPr>
                <w:color w:val="000000"/>
              </w:rPr>
              <w:t xml:space="preserve"> заданную на кружке тему.</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Собирать и обрабатывать </w:t>
            </w:r>
            <w:proofErr w:type="gramStart"/>
            <w:r w:rsidRPr="00B009EB">
              <w:rPr>
                <w:color w:val="000000"/>
              </w:rPr>
              <w:t>материал ,</w:t>
            </w:r>
            <w:proofErr w:type="gramEnd"/>
            <w:r w:rsidRPr="00B009EB">
              <w:rPr>
                <w:color w:val="000000"/>
              </w:rPr>
              <w:t xml:space="preserve"> учится его передавать окружающим разными способами.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Овладевать логическими действиями, устанавливать аналогии, строит рассуждения, овладевать новыми понятиями.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lastRenderedPageBreak/>
              <w:t>Овладевать начальными сведениями об изучаемом объекте(</w:t>
            </w:r>
            <w:proofErr w:type="gramStart"/>
            <w:r w:rsidRPr="00B009EB">
              <w:rPr>
                <w:color w:val="000000"/>
              </w:rPr>
              <w:t>шах-матах</w:t>
            </w:r>
            <w:proofErr w:type="gramEnd"/>
            <w:r w:rsidRPr="00B009EB">
              <w:rPr>
                <w:color w:val="000000"/>
              </w:rPr>
              <w:t>)</w:t>
            </w:r>
          </w:p>
          <w:p w:rsidR="00B009EB" w:rsidRPr="00B009EB" w:rsidRDefault="00B009EB">
            <w:pPr>
              <w:pStyle w:val="2"/>
              <w:spacing w:after="0" w:line="240" w:lineRule="auto"/>
              <w:rPr>
                <w:b/>
                <w:color w:val="000000"/>
              </w:rPr>
            </w:pPr>
            <w:r w:rsidRPr="00B009EB">
              <w:rPr>
                <w:color w:val="000000"/>
              </w:rPr>
              <w:t xml:space="preserve">учиться работать </w:t>
            </w:r>
            <w:proofErr w:type="gramStart"/>
            <w:r w:rsidRPr="00B009EB">
              <w:rPr>
                <w:color w:val="000000"/>
              </w:rPr>
              <w:t>в  информационной</w:t>
            </w:r>
            <w:proofErr w:type="gramEnd"/>
            <w:r w:rsidRPr="00B009EB">
              <w:rPr>
                <w:color w:val="000000"/>
              </w:rPr>
              <w:t xml:space="preserve"> среде  по поиску  данных изучаемого объекта</w:t>
            </w:r>
            <w:r w:rsidRPr="00B009EB">
              <w:rPr>
                <w:b/>
                <w:color w:val="000000"/>
              </w:rPr>
              <w:t>.</w:t>
            </w:r>
          </w:p>
          <w:p w:rsidR="00B009EB" w:rsidRPr="00B009EB" w:rsidRDefault="00B009EB">
            <w:pPr>
              <w:pStyle w:val="2"/>
              <w:spacing w:after="0" w:line="240" w:lineRule="auto"/>
              <w:rPr>
                <w:b/>
                <w:color w:val="000000"/>
              </w:rPr>
            </w:pPr>
          </w:p>
          <w:p w:rsidR="00B009EB" w:rsidRPr="00B009EB" w:rsidRDefault="00B009EB">
            <w:pPr>
              <w:pStyle w:val="2"/>
              <w:spacing w:after="0" w:line="240" w:lineRule="auto"/>
              <w:rPr>
                <w:b/>
                <w:color w:val="000000"/>
              </w:rPr>
            </w:pPr>
          </w:p>
          <w:p w:rsidR="00B009EB" w:rsidRPr="00B009EB" w:rsidRDefault="00B009EB">
            <w:pPr>
              <w:pStyle w:val="2"/>
              <w:spacing w:after="0" w:line="240" w:lineRule="auto"/>
              <w:rPr>
                <w:b/>
                <w:color w:val="000000"/>
              </w:rPr>
            </w:pPr>
          </w:p>
          <w:p w:rsidR="00B009EB" w:rsidRPr="00B009EB" w:rsidRDefault="00B009EB">
            <w:pPr>
              <w:pStyle w:val="2"/>
              <w:spacing w:after="0" w:line="240" w:lineRule="auto"/>
              <w:rPr>
                <w:b/>
                <w:color w:val="000000"/>
              </w:rPr>
            </w:pPr>
          </w:p>
          <w:p w:rsidR="00B009EB" w:rsidRPr="00B009EB" w:rsidRDefault="00B009EB">
            <w:pPr>
              <w:pStyle w:val="2"/>
              <w:spacing w:after="0" w:line="240" w:lineRule="auto"/>
              <w:rPr>
                <w:b/>
                <w:color w:val="000000"/>
              </w:rPr>
            </w:pPr>
            <w:r w:rsidRPr="00B009EB">
              <w:rPr>
                <w:b/>
                <w:color w:val="000000"/>
              </w:rPr>
              <w:t>Коммуникативные УУД</w:t>
            </w:r>
          </w:p>
          <w:p w:rsidR="00B009EB" w:rsidRPr="00B009EB" w:rsidRDefault="00B009EB">
            <w:pPr>
              <w:pStyle w:val="2"/>
              <w:spacing w:after="0" w:line="240" w:lineRule="auto"/>
              <w:rPr>
                <w:color w:val="000000"/>
              </w:rPr>
            </w:pPr>
            <w:r w:rsidRPr="00B009EB">
              <w:rPr>
                <w:color w:val="000000"/>
              </w:rPr>
              <w:t>Активно использовать речевые средства в процессе общения   с товарищами во время занятий в кружке.</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Учится слушать собеседника, напарника по </w:t>
            </w:r>
            <w:proofErr w:type="gramStart"/>
            <w:r w:rsidRPr="00B009EB">
              <w:rPr>
                <w:color w:val="000000"/>
              </w:rPr>
              <w:t>игре  быть</w:t>
            </w:r>
            <w:proofErr w:type="gramEnd"/>
            <w:r w:rsidRPr="00B009EB">
              <w:rPr>
                <w:color w:val="000000"/>
              </w:rPr>
              <w:t xml:space="preserve"> сдержанным, выслушивать замечания и мнение других людей, излагать и аргументировать свою точку зрения.</w:t>
            </w:r>
          </w:p>
          <w:p w:rsidR="00B009EB" w:rsidRPr="00B009EB" w:rsidRDefault="00B009EB">
            <w:pPr>
              <w:pStyle w:val="2"/>
              <w:spacing w:after="0" w:line="240" w:lineRule="auto"/>
              <w:rPr>
                <w:color w:val="000000"/>
              </w:rPr>
            </w:pPr>
            <w:r w:rsidRPr="00B009EB">
              <w:rPr>
                <w:color w:val="000000"/>
              </w:rPr>
              <w:t xml:space="preserve">Учиться договариваться о распределении </w:t>
            </w:r>
            <w:proofErr w:type="gramStart"/>
            <w:r w:rsidRPr="00B009EB">
              <w:rPr>
                <w:color w:val="000000"/>
              </w:rPr>
              <w:t>функций  и</w:t>
            </w:r>
            <w:proofErr w:type="gramEnd"/>
            <w:r w:rsidRPr="00B009EB">
              <w:rPr>
                <w:color w:val="000000"/>
              </w:rPr>
              <w:t xml:space="preserve"> ролей в совместной деятельности.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p>
          <w:p w:rsidR="00B009EB" w:rsidRPr="00B009EB" w:rsidRDefault="00B009EB">
            <w:pPr>
              <w:pStyle w:val="2"/>
              <w:spacing w:after="0" w:line="240" w:lineRule="auto"/>
              <w:rPr>
                <w:b/>
                <w:color w:val="000000"/>
              </w:rPr>
            </w:pPr>
            <w:r w:rsidRPr="00B009EB">
              <w:rPr>
                <w:b/>
                <w:color w:val="000000"/>
              </w:rPr>
              <w:t>Регулятивные УУД</w:t>
            </w:r>
          </w:p>
          <w:p w:rsidR="00B009EB" w:rsidRPr="00B009EB" w:rsidRDefault="00B009EB">
            <w:pPr>
              <w:pStyle w:val="2"/>
              <w:spacing w:after="0" w:line="240" w:lineRule="auto"/>
              <w:rPr>
                <w:b/>
                <w:color w:val="000000"/>
              </w:rPr>
            </w:pPr>
          </w:p>
          <w:p w:rsidR="00B009EB" w:rsidRPr="00B009EB" w:rsidRDefault="00B009EB">
            <w:pPr>
              <w:pStyle w:val="2"/>
              <w:spacing w:after="0" w:line="240" w:lineRule="auto"/>
              <w:rPr>
                <w:color w:val="000000"/>
              </w:rPr>
            </w:pPr>
            <w:proofErr w:type="gramStart"/>
            <w:r w:rsidRPr="00B009EB">
              <w:rPr>
                <w:color w:val="000000"/>
              </w:rPr>
              <w:lastRenderedPageBreak/>
              <w:t>Овладевать  способностью</w:t>
            </w:r>
            <w:proofErr w:type="gramEnd"/>
            <w:r w:rsidRPr="00B009EB">
              <w:rPr>
                <w:color w:val="000000"/>
              </w:rPr>
              <w:t xml:space="preserve"> принимать и сохранять  цели и задачи занятия. </w:t>
            </w:r>
          </w:p>
          <w:p w:rsidR="00B009EB" w:rsidRPr="00B009EB" w:rsidRDefault="00B009EB">
            <w:pPr>
              <w:pStyle w:val="2"/>
              <w:spacing w:after="0" w:line="240" w:lineRule="auto"/>
              <w:rPr>
                <w:color w:val="000000"/>
              </w:rPr>
            </w:pPr>
            <w:r w:rsidRPr="00B009EB">
              <w:rPr>
                <w:color w:val="000000"/>
              </w:rPr>
              <w:t>Находить способы решения и осуществления поставленных задач.</w:t>
            </w:r>
          </w:p>
          <w:p w:rsidR="00B009EB" w:rsidRPr="00B009EB" w:rsidRDefault="00B009EB">
            <w:pPr>
              <w:pStyle w:val="2"/>
              <w:spacing w:after="0" w:line="240" w:lineRule="auto"/>
              <w:rPr>
                <w:color w:val="000000"/>
              </w:rPr>
            </w:pPr>
            <w:r w:rsidRPr="00B009EB">
              <w:rPr>
                <w:color w:val="000000"/>
              </w:rPr>
              <w:t>Формировать умение контролировать свои действия.</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Учиться понимать причины успеха и неуспеха своей деятельности.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b/>
                <w:color w:val="000000"/>
              </w:rPr>
            </w:pPr>
            <w:proofErr w:type="gramStart"/>
            <w:r w:rsidRPr="00B009EB">
              <w:rPr>
                <w:b/>
                <w:color w:val="000000"/>
              </w:rPr>
              <w:t>Личностные  УУД</w:t>
            </w:r>
            <w:proofErr w:type="gramEnd"/>
          </w:p>
          <w:p w:rsidR="00B009EB" w:rsidRPr="00B009EB" w:rsidRDefault="00B009EB">
            <w:pPr>
              <w:pStyle w:val="2"/>
              <w:spacing w:after="0" w:line="240" w:lineRule="auto"/>
              <w:rPr>
                <w:color w:val="000000"/>
              </w:rPr>
            </w:pPr>
            <w:r w:rsidRPr="00B009EB">
              <w:rPr>
                <w:color w:val="000000"/>
              </w:rPr>
              <w:t>Адекватно оценивать свое поведение и поведение окружающих.</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Ориентироваться на становление гуманистических</w:t>
            </w:r>
          </w:p>
          <w:p w:rsidR="00B009EB" w:rsidRPr="00B009EB" w:rsidRDefault="00B009EB">
            <w:pPr>
              <w:pStyle w:val="2"/>
              <w:spacing w:after="0" w:line="240" w:lineRule="auto"/>
              <w:rPr>
                <w:color w:val="000000"/>
              </w:rPr>
            </w:pPr>
            <w:r w:rsidRPr="00B009EB">
              <w:rPr>
                <w:color w:val="000000"/>
              </w:rPr>
              <w:t>ценностей.</w:t>
            </w:r>
          </w:p>
          <w:p w:rsidR="00B009EB" w:rsidRPr="00B009EB" w:rsidRDefault="00B009EB">
            <w:pPr>
              <w:pStyle w:val="2"/>
              <w:spacing w:after="0" w:line="240" w:lineRule="auto"/>
              <w:rPr>
                <w:color w:val="000000"/>
              </w:rPr>
            </w:pPr>
            <w:r w:rsidRPr="00B009EB">
              <w:rPr>
                <w:color w:val="000000"/>
              </w:rPr>
              <w:t xml:space="preserve"> Формировать </w:t>
            </w:r>
          </w:p>
          <w:p w:rsidR="00B009EB" w:rsidRPr="00B009EB" w:rsidRDefault="00B009EB">
            <w:pPr>
              <w:pStyle w:val="2"/>
              <w:spacing w:after="0" w:line="240" w:lineRule="auto"/>
              <w:rPr>
                <w:color w:val="000000"/>
              </w:rPr>
            </w:pPr>
            <w:r w:rsidRPr="00B009EB">
              <w:rPr>
                <w:color w:val="000000"/>
              </w:rPr>
              <w:t xml:space="preserve">Социально-ориентированный взгляд </w:t>
            </w:r>
          </w:p>
          <w:p w:rsidR="00B009EB" w:rsidRPr="00B009EB" w:rsidRDefault="00B009EB">
            <w:pPr>
              <w:pStyle w:val="2"/>
              <w:spacing w:after="0" w:line="240" w:lineRule="auto"/>
              <w:rPr>
                <w:color w:val="000000"/>
              </w:rPr>
            </w:pPr>
            <w:r w:rsidRPr="00B009EB">
              <w:rPr>
                <w:color w:val="000000"/>
              </w:rPr>
              <w:t>на мир.</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Формировать </w:t>
            </w:r>
          </w:p>
          <w:p w:rsidR="00B009EB" w:rsidRPr="00B009EB" w:rsidRDefault="00B009EB">
            <w:pPr>
              <w:pStyle w:val="2"/>
              <w:spacing w:after="0" w:line="240" w:lineRule="auto"/>
              <w:rPr>
                <w:color w:val="000000"/>
              </w:rPr>
            </w:pPr>
            <w:r w:rsidRPr="00B009EB">
              <w:rPr>
                <w:color w:val="000000"/>
              </w:rPr>
              <w:t>уважительное</w:t>
            </w:r>
          </w:p>
          <w:p w:rsidR="00B009EB" w:rsidRPr="00B009EB" w:rsidRDefault="00B009EB">
            <w:pPr>
              <w:pStyle w:val="2"/>
              <w:spacing w:after="0" w:line="240" w:lineRule="auto"/>
              <w:rPr>
                <w:color w:val="000000"/>
              </w:rPr>
            </w:pPr>
            <w:r w:rsidRPr="00B009EB">
              <w:rPr>
                <w:color w:val="000000"/>
              </w:rPr>
              <w:t>отношение</w:t>
            </w:r>
          </w:p>
          <w:p w:rsidR="00B009EB" w:rsidRPr="00B009EB" w:rsidRDefault="00B009EB">
            <w:pPr>
              <w:pStyle w:val="2"/>
              <w:spacing w:after="0" w:line="240" w:lineRule="auto"/>
              <w:rPr>
                <w:color w:val="000000"/>
              </w:rPr>
            </w:pPr>
            <w:r w:rsidRPr="00B009EB">
              <w:rPr>
                <w:color w:val="000000"/>
              </w:rPr>
              <w:t xml:space="preserve"> К иному мнению </w:t>
            </w:r>
          </w:p>
          <w:p w:rsidR="00B009EB" w:rsidRPr="00B009EB" w:rsidRDefault="00B009EB">
            <w:pPr>
              <w:pStyle w:val="2"/>
              <w:spacing w:after="0" w:line="240" w:lineRule="auto"/>
              <w:rPr>
                <w:color w:val="000000"/>
              </w:rPr>
            </w:pPr>
            <w:r w:rsidRPr="00B009EB">
              <w:rPr>
                <w:color w:val="000000"/>
              </w:rPr>
              <w:t>и культуре</w:t>
            </w:r>
          </w:p>
          <w:p w:rsidR="00B009EB" w:rsidRPr="00B009EB" w:rsidRDefault="00B009EB">
            <w:pPr>
              <w:pStyle w:val="2"/>
              <w:spacing w:after="0" w:line="240" w:lineRule="auto"/>
              <w:rPr>
                <w:color w:val="000000"/>
              </w:rPr>
            </w:pPr>
            <w:r w:rsidRPr="00B009EB">
              <w:rPr>
                <w:color w:val="000000"/>
              </w:rPr>
              <w:t xml:space="preserve"> других народов.</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Учиться понимать </w:t>
            </w:r>
          </w:p>
          <w:p w:rsidR="00B009EB" w:rsidRPr="00B009EB" w:rsidRDefault="00B009EB">
            <w:pPr>
              <w:pStyle w:val="2"/>
              <w:spacing w:after="0" w:line="240" w:lineRule="auto"/>
              <w:rPr>
                <w:color w:val="000000"/>
              </w:rPr>
            </w:pPr>
            <w:r w:rsidRPr="00B009EB">
              <w:rPr>
                <w:color w:val="000000"/>
              </w:rPr>
              <w:t xml:space="preserve">свою социальную </w:t>
            </w:r>
          </w:p>
          <w:p w:rsidR="00B009EB" w:rsidRPr="00B009EB" w:rsidRDefault="00B009EB">
            <w:pPr>
              <w:pStyle w:val="2"/>
              <w:spacing w:after="0" w:line="240" w:lineRule="auto"/>
              <w:rPr>
                <w:color w:val="000000"/>
              </w:rPr>
            </w:pPr>
            <w:r w:rsidRPr="00B009EB">
              <w:rPr>
                <w:color w:val="000000"/>
              </w:rPr>
              <w:lastRenderedPageBreak/>
              <w:t xml:space="preserve">роль развивать </w:t>
            </w:r>
          </w:p>
          <w:p w:rsidR="00B009EB" w:rsidRPr="00B009EB" w:rsidRDefault="00B009EB">
            <w:pPr>
              <w:pStyle w:val="2"/>
              <w:spacing w:after="0" w:line="240" w:lineRule="auto"/>
              <w:rPr>
                <w:color w:val="000000"/>
              </w:rPr>
            </w:pPr>
            <w:r w:rsidRPr="00B009EB">
              <w:rPr>
                <w:color w:val="000000"/>
              </w:rPr>
              <w:t>самостоятельность и</w:t>
            </w:r>
          </w:p>
          <w:p w:rsidR="00B009EB" w:rsidRPr="00B009EB" w:rsidRDefault="00B009EB">
            <w:pPr>
              <w:pStyle w:val="2"/>
              <w:spacing w:after="0" w:line="240" w:lineRule="auto"/>
              <w:rPr>
                <w:color w:val="000000"/>
              </w:rPr>
            </w:pPr>
            <w:r w:rsidRPr="00B009EB">
              <w:rPr>
                <w:color w:val="000000"/>
              </w:rPr>
              <w:t>ответственность.</w:t>
            </w:r>
          </w:p>
          <w:p w:rsidR="00B009EB" w:rsidRPr="00B009EB" w:rsidRDefault="00B009EB">
            <w:pPr>
              <w:pStyle w:val="2"/>
              <w:spacing w:after="0" w:line="240" w:lineRule="auto"/>
              <w:rPr>
                <w:color w:val="000000"/>
              </w:rPr>
            </w:pPr>
            <w:r w:rsidRPr="00B009EB">
              <w:rPr>
                <w:color w:val="000000"/>
              </w:rPr>
              <w:t xml:space="preserve"> Развивать </w:t>
            </w:r>
          </w:p>
          <w:p w:rsidR="00B009EB" w:rsidRPr="00B009EB" w:rsidRDefault="00B009EB">
            <w:pPr>
              <w:pStyle w:val="2"/>
              <w:spacing w:after="0" w:line="240" w:lineRule="auto"/>
              <w:rPr>
                <w:color w:val="000000"/>
              </w:rPr>
            </w:pPr>
            <w:r w:rsidRPr="00B009EB">
              <w:rPr>
                <w:color w:val="000000"/>
              </w:rPr>
              <w:t xml:space="preserve">навыки сотрудничества </w:t>
            </w:r>
          </w:p>
          <w:p w:rsidR="00B009EB" w:rsidRPr="00B009EB" w:rsidRDefault="00B009EB">
            <w:pPr>
              <w:pStyle w:val="2"/>
              <w:spacing w:after="0" w:line="240" w:lineRule="auto"/>
              <w:rPr>
                <w:color w:val="000000"/>
              </w:rPr>
            </w:pPr>
            <w:r w:rsidRPr="00B009EB">
              <w:rPr>
                <w:color w:val="000000"/>
              </w:rPr>
              <w:t>со взрослыми</w:t>
            </w:r>
          </w:p>
          <w:p w:rsidR="00B009EB" w:rsidRPr="00B009EB" w:rsidRDefault="00B009EB">
            <w:pPr>
              <w:pStyle w:val="2"/>
              <w:spacing w:after="0" w:line="240" w:lineRule="auto"/>
              <w:rPr>
                <w:color w:val="000000"/>
              </w:rPr>
            </w:pPr>
            <w:r w:rsidRPr="00B009EB">
              <w:rPr>
                <w:color w:val="000000"/>
              </w:rPr>
              <w:t>и сверстниками.</w:t>
            </w: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r w:rsidRPr="00B009EB">
              <w:rPr>
                <w:color w:val="000000"/>
              </w:rPr>
              <w:t xml:space="preserve">Учиться </w:t>
            </w:r>
          </w:p>
          <w:p w:rsidR="00B009EB" w:rsidRPr="00B009EB" w:rsidRDefault="00B009EB">
            <w:pPr>
              <w:pStyle w:val="2"/>
              <w:spacing w:after="0" w:line="240" w:lineRule="auto"/>
              <w:rPr>
                <w:color w:val="000000"/>
              </w:rPr>
            </w:pPr>
            <w:r w:rsidRPr="00B009EB">
              <w:rPr>
                <w:color w:val="000000"/>
              </w:rPr>
              <w:t xml:space="preserve">относиться </w:t>
            </w:r>
          </w:p>
          <w:p w:rsidR="00B009EB" w:rsidRPr="00B009EB" w:rsidRDefault="00B009EB">
            <w:pPr>
              <w:pStyle w:val="2"/>
              <w:spacing w:after="0" w:line="240" w:lineRule="auto"/>
              <w:rPr>
                <w:color w:val="000000"/>
              </w:rPr>
            </w:pPr>
            <w:r w:rsidRPr="00B009EB">
              <w:rPr>
                <w:color w:val="000000"/>
              </w:rPr>
              <w:t xml:space="preserve">бережно к </w:t>
            </w:r>
          </w:p>
          <w:p w:rsidR="00B009EB" w:rsidRPr="00B009EB" w:rsidRDefault="00B009EB">
            <w:pPr>
              <w:pStyle w:val="2"/>
              <w:spacing w:after="0" w:line="240" w:lineRule="auto"/>
              <w:rPr>
                <w:color w:val="000000"/>
              </w:rPr>
            </w:pPr>
            <w:r w:rsidRPr="00B009EB">
              <w:rPr>
                <w:color w:val="000000"/>
              </w:rPr>
              <w:t xml:space="preserve">материальным </w:t>
            </w:r>
          </w:p>
          <w:p w:rsidR="00B009EB" w:rsidRPr="00B009EB" w:rsidRDefault="00B009EB">
            <w:pPr>
              <w:pStyle w:val="2"/>
              <w:spacing w:after="0" w:line="240" w:lineRule="auto"/>
              <w:rPr>
                <w:color w:val="000000"/>
              </w:rPr>
            </w:pPr>
            <w:r w:rsidRPr="00B009EB">
              <w:rPr>
                <w:color w:val="000000"/>
              </w:rPr>
              <w:t>и духовным</w:t>
            </w:r>
          </w:p>
          <w:p w:rsidR="00B009EB" w:rsidRPr="00B009EB" w:rsidRDefault="00B009EB">
            <w:pPr>
              <w:pStyle w:val="2"/>
              <w:spacing w:after="0" w:line="240" w:lineRule="auto"/>
              <w:rPr>
                <w:color w:val="000000"/>
              </w:rPr>
            </w:pPr>
            <w:r w:rsidRPr="00B009EB">
              <w:rPr>
                <w:color w:val="000000"/>
              </w:rPr>
              <w:t xml:space="preserve">ценностям. </w:t>
            </w:r>
          </w:p>
          <w:p w:rsidR="00B009EB" w:rsidRPr="00B009EB" w:rsidRDefault="00B009EB">
            <w:pPr>
              <w:pStyle w:val="2"/>
              <w:spacing w:after="0" w:line="240" w:lineRule="auto"/>
              <w:rPr>
                <w:color w:val="000000"/>
              </w:rPr>
            </w:pPr>
          </w:p>
          <w:p w:rsidR="00B009EB" w:rsidRPr="00B009EB" w:rsidRDefault="00B009EB">
            <w:pPr>
              <w:pStyle w:val="2"/>
              <w:spacing w:after="0" w:line="240" w:lineRule="auto"/>
              <w:jc w:val="center"/>
              <w:rPr>
                <w:b/>
                <w:color w:val="000000"/>
              </w:rPr>
            </w:pPr>
          </w:p>
          <w:p w:rsidR="00B009EB" w:rsidRPr="00B009EB" w:rsidRDefault="00B009EB">
            <w:pPr>
              <w:pStyle w:val="2"/>
              <w:spacing w:after="0" w:line="240" w:lineRule="auto"/>
              <w:jc w:val="center"/>
              <w:rPr>
                <w:b/>
                <w:color w:val="000000"/>
              </w:rPr>
            </w:pPr>
          </w:p>
          <w:p w:rsidR="00B009EB" w:rsidRPr="00B009EB" w:rsidRDefault="00B009EB">
            <w:pPr>
              <w:pStyle w:val="2"/>
              <w:spacing w:after="0" w:line="240" w:lineRule="auto"/>
              <w:rPr>
                <w:color w:val="000000"/>
              </w:rPr>
            </w:pPr>
          </w:p>
          <w:p w:rsidR="00B009EB" w:rsidRPr="00B009EB" w:rsidRDefault="00B009EB">
            <w:pPr>
              <w:pStyle w:val="2"/>
              <w:spacing w:after="0" w:line="240" w:lineRule="auto"/>
              <w:rPr>
                <w:color w:val="000000"/>
              </w:rPr>
            </w:pPr>
          </w:p>
          <w:p w:rsidR="00B009EB" w:rsidRPr="00B009EB" w:rsidRDefault="00B009EB">
            <w:pPr>
              <w:pStyle w:val="western"/>
              <w:spacing w:before="29" w:beforeAutospacing="0" w:after="29" w:afterAutospacing="0"/>
              <w:rPr>
                <w:color w:val="000000"/>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rPr>
                <w:color w:val="000000"/>
              </w:rPr>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rPr>
                <w:color w:val="000000"/>
              </w:rPr>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 xml:space="preserve">Шахматная доска. Линии на шахматной доске. Горизонтали и </w:t>
            </w:r>
            <w:proofErr w:type="gramStart"/>
            <w:r w:rsidRPr="00B009EB">
              <w:t xml:space="preserve">вертикали.  </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 xml:space="preserve">Расположение доски между партнерами. Горизонтальная линия. Количество полей в горизонтали. Количество горизонталей на доске. </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rPr>
                <w:color w:val="000000"/>
              </w:rPr>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rPr>
                <w:color w:val="000000"/>
              </w:rPr>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3</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 xml:space="preserve">Шахматная доска. Линии на шахматной доске. Диагонали   </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Диагональ. Отличие диагонали от горизонтали и вертикали. Количество полей в диагонали. Большая белая и большая черная диагонали. Короткие диагонали. Центр. Форма центра. Количество полей в центре.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4</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 xml:space="preserve">Шахматная доска. Центр шахматной </w:t>
            </w:r>
            <w:proofErr w:type="gramStart"/>
            <w:r w:rsidRPr="00B009EB">
              <w:t xml:space="preserve">доски.   </w:t>
            </w:r>
            <w:proofErr w:type="gramEnd"/>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 xml:space="preserve">Центр. Форма центра. Количество полей в центре. Расположение черных и белых полей в центре доски. </w:t>
            </w:r>
            <w:r w:rsidRPr="00B009EB">
              <w:rPr>
                <w:color w:val="000000"/>
              </w:rPr>
              <w:t xml:space="preserve">Вертикальная линия. Количество полей в вертикали. Количество вертикалей на доске. Чередование белых и черных полей в горизонтали и вертикали. </w:t>
            </w:r>
            <w:r w:rsidRPr="00B009EB">
              <w:rPr>
                <w:color w:val="000000"/>
              </w:rPr>
              <w:lastRenderedPageBreak/>
              <w:t>Дидактические задания и игры "Горизонталь", "Вертикаль".</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5-6</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Шахматные фигуры.</w:t>
            </w:r>
            <w:r w:rsidRPr="00B009EB">
              <w:rPr>
                <w:szCs w:val="28"/>
              </w:rPr>
              <w:t xml:space="preserve">    Белые фигуры. Черные фигуры.</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Белые и черные. Ладья, слон, ферзь, конь, пешка, король. Просмотр диафильма "Приключения в Шахматной стране. Первый шаг в мир шахмат". Дидактические задания и игры "Волшебный мешочек", "</w:t>
            </w:r>
            <w:proofErr w:type="spellStart"/>
            <w:r w:rsidRPr="00B009EB">
              <w:rPr>
                <w:color w:val="000000"/>
              </w:rPr>
              <w:t>Угадайка</w:t>
            </w:r>
            <w:proofErr w:type="spellEnd"/>
            <w:r w:rsidRPr="00B009EB">
              <w:rPr>
                <w:color w:val="000000"/>
              </w:rPr>
              <w:t>", "Секретная фигура", "Угадай", "Что общего?", "Большая и маленькая"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7</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Начальное положение.</w:t>
            </w:r>
            <w:r w:rsidRPr="00B009EB">
              <w:t xml:space="preserve"> Расположение каждой из фигур в начальном положении. Связь между горизонталями, вертикалями, диагоналями и начальной расстановкой фигур</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Расстановка фигур перед шахматной партией. Правило: "Ферзь любит свой цвет". Просмотр диафильма "Книга шахматной мудрости. Второй шаг в мир шахмат". Дидактические задания и игры "Мешочек", "Да и нет", "Мяч".</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8-9</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Cs w:val="28"/>
              </w:rPr>
              <w:t>Ладья.</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Место ладьи в начальном положении. Ход. Ход ладьи. Дидактические игры "Захват контрольного поля", "Защита контрольного поля", "Игра на уничтожение" (ладья против ладьи, две ладьи против одной, две ладьи против двух),</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10-11</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szCs w:val="28"/>
              </w:rPr>
              <w:t>Слон.</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tcPr>
          <w:p w:rsidR="00B009EB" w:rsidRPr="00B009EB" w:rsidRDefault="00B009EB">
            <w:pPr>
              <w:rPr>
                <w:rFonts w:ascii="Times New Roman" w:hAnsi="Times New Roman" w:cs="Times New Roman"/>
              </w:rPr>
            </w:pPr>
            <w:r w:rsidRPr="00B009EB">
              <w:rPr>
                <w:rFonts w:ascii="Times New Roman" w:hAnsi="Times New Roman" w:cs="Times New Roman"/>
              </w:rPr>
              <w:t xml:space="preserve">Расстановка фигур перед шахматной партией. Правило: </w:t>
            </w:r>
            <w:r w:rsidRPr="00B009EB">
              <w:rPr>
                <w:rFonts w:ascii="Times New Roman" w:hAnsi="Times New Roman" w:cs="Times New Roman"/>
                <w:i/>
              </w:rPr>
              <w:t>«Каждый ферзь любит свой цвет»</w:t>
            </w:r>
            <w:r w:rsidRPr="00B009EB">
              <w:rPr>
                <w:rFonts w:ascii="Times New Roman" w:hAnsi="Times New Roman" w:cs="Times New Roman"/>
              </w:rPr>
              <w:t xml:space="preserve">. </w:t>
            </w:r>
            <w:r w:rsidRPr="00B009EB">
              <w:rPr>
                <w:rFonts w:ascii="Times New Roman" w:hAnsi="Times New Roman" w:cs="Times New Roman"/>
                <w:color w:val="000000"/>
              </w:rPr>
              <w:t>Место слона в начальном положении. Ход слона, взятие.</w:t>
            </w:r>
            <w:r w:rsidRPr="00B009EB">
              <w:rPr>
                <w:rFonts w:ascii="Times New Roman" w:hAnsi="Times New Roman" w:cs="Times New Roman"/>
              </w:rPr>
              <w:t xml:space="preserve"> </w:t>
            </w:r>
            <w:proofErr w:type="spellStart"/>
            <w:r w:rsidRPr="00B009EB">
              <w:rPr>
                <w:rFonts w:ascii="Times New Roman" w:hAnsi="Times New Roman" w:cs="Times New Roman"/>
              </w:rPr>
              <w:t>Белопольные</w:t>
            </w:r>
            <w:proofErr w:type="spellEnd"/>
            <w:r w:rsidRPr="00B009EB">
              <w:rPr>
                <w:rFonts w:ascii="Times New Roman" w:hAnsi="Times New Roman" w:cs="Times New Roman"/>
              </w:rPr>
              <w:t xml:space="preserve"> и </w:t>
            </w:r>
            <w:proofErr w:type="spellStart"/>
            <w:r w:rsidRPr="00B009EB">
              <w:rPr>
                <w:rFonts w:ascii="Times New Roman" w:hAnsi="Times New Roman" w:cs="Times New Roman"/>
              </w:rPr>
              <w:t>чернопольные</w:t>
            </w:r>
            <w:proofErr w:type="spellEnd"/>
            <w:r w:rsidRPr="00B009EB">
              <w:rPr>
                <w:rFonts w:ascii="Times New Roman" w:hAnsi="Times New Roman" w:cs="Times New Roman"/>
              </w:rPr>
              <w:t xml:space="preserve"> слоны. </w:t>
            </w:r>
            <w:r w:rsidRPr="00B009EB">
              <w:rPr>
                <w:rFonts w:ascii="Times New Roman" w:hAnsi="Times New Roman" w:cs="Times New Roman"/>
              </w:rPr>
              <w:lastRenderedPageBreak/>
              <w:t>Разноцветные и одноцветные слоны. Качество. Легкая и тяжелая фигура.</w:t>
            </w:r>
          </w:p>
          <w:p w:rsidR="00B009EB" w:rsidRPr="00B009EB" w:rsidRDefault="00B009EB">
            <w:pPr>
              <w:pStyle w:val="western"/>
              <w:spacing w:before="29" w:beforeAutospacing="0" w:after="29" w:afterAutospacing="0"/>
              <w:rPr>
                <w:color w:val="000000"/>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12-13</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szCs w:val="28"/>
              </w:rPr>
              <w:t>Ладья против слона.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t xml:space="preserve">Термин «стоять под </w:t>
            </w:r>
            <w:proofErr w:type="spellStart"/>
            <w:r w:rsidRPr="00B009EB">
              <w:t>боем</w:t>
            </w:r>
            <w:proofErr w:type="gramStart"/>
            <w:r w:rsidRPr="00B009EB">
              <w:t>».</w:t>
            </w:r>
            <w:r w:rsidRPr="00B009EB">
              <w:rPr>
                <w:color w:val="000000"/>
              </w:rPr>
              <w:t>Дидактические</w:t>
            </w:r>
            <w:proofErr w:type="spellEnd"/>
            <w:proofErr w:type="gramEnd"/>
            <w:r w:rsidRPr="00B009EB">
              <w:rPr>
                <w:color w:val="000000"/>
              </w:rPr>
              <w:t xml:space="preserve"> задания "Перехитри часовых", "Сними часовых", "Атака неприятельской фигуры", "Двойной удар", "Взятие", "Защита", "Выиграй фигуру". Термин "стоять под боем". Дидактические игры "Захват контрольного поля", "Защита контрольного поля", "Игра на уничтожение" (ладья против слона, две ладьи против слона, ладья против двух слонов, две ладьи против двух слонов, сложные положения), "Ограничение подвижности".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14-15</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szCs w:val="28"/>
              </w:rPr>
              <w:t>Ферзь.</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Место ферзя в начальном положении. Ход ферзя, взятие. Ферзь –</w:t>
            </w:r>
            <w:r w:rsidRPr="00B009EB">
              <w:rPr>
                <w:rStyle w:val="apple-converted-space"/>
                <w:color w:val="000000"/>
              </w:rPr>
              <w:t> </w:t>
            </w:r>
            <w:r w:rsidRPr="00B009EB">
              <w:rPr>
                <w:color w:val="000000"/>
              </w:rPr>
              <w:t>тяжелая фигура. Дидактические задания "Лабиринт", "Перехитри часовых", "Один в поле воин", "Кратчайший путь". Просмотр диафильма "Волшебные шахматные фигуры. Третий шаг в мир шахмат".</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16</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szCs w:val="28"/>
              </w:rPr>
              <w:t>Ферзь против ладьи и слона.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Дидактические задания "Перехитри часовых", "Сними часовых", "Атака неприятельской фигуры", "Двойной удар", "Взятие", "Выиграй фигуру". Дидактические игры "Захват контрольного поля", "Защита контрольного поля", "Игра на уничтожение" (ферзь против ладьи, ферзь против слона, ферзь против ладьи и слона, сложные положения), "Ограничение подвижности".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17-18</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szCs w:val="28"/>
              </w:rPr>
              <w:t>Конь.</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Место коня в начальном положении. Ход коня, взятие. Конь</w:t>
            </w:r>
            <w:r w:rsidRPr="00B009EB">
              <w:rPr>
                <w:rStyle w:val="apple-converted-space"/>
                <w:color w:val="000000"/>
              </w:rPr>
              <w:t> </w:t>
            </w:r>
            <w:r w:rsidRPr="00B009EB">
              <w:rPr>
                <w:color w:val="000000"/>
              </w:rPr>
              <w:t>–</w:t>
            </w:r>
            <w:r w:rsidRPr="00B009EB">
              <w:rPr>
                <w:rStyle w:val="apple-converted-space"/>
                <w:color w:val="000000"/>
              </w:rPr>
              <w:t> </w:t>
            </w:r>
            <w:r w:rsidRPr="00B009EB">
              <w:rPr>
                <w:color w:val="000000"/>
              </w:rPr>
              <w:t xml:space="preserve">легкая фигура. Дидактические задания "Лабиринт", </w:t>
            </w:r>
            <w:r w:rsidRPr="00B009EB">
              <w:rPr>
                <w:color w:val="000000"/>
              </w:rPr>
              <w:lastRenderedPageBreak/>
              <w:t>"Перехитри часовых", "Один в поле воин", "Кратчайший путь".</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19</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t>Конь против ферзя, ладьи, слона.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rPr>
                <w:color w:val="000000"/>
              </w:rPr>
            </w:pPr>
            <w:r w:rsidRPr="00B009EB">
              <w:rPr>
                <w:color w:val="000000"/>
              </w:rPr>
              <w:t>Дидактические задания "Перехитри часовых", "Сними часовых", "Атака неприятельской фигуры", "Двойной удар", "Взятие", "Защита", "Выиграй фигуру". Дидактические игры "Захват контрольного поля", "Игра на уничтожение" (конь против ферзя, конь против ладьи, конь против слона, сложные положения), "Ограничение подвижности".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20-21</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Пешка.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color w:val="000000"/>
              </w:rPr>
              <w:t>Место пешки в начальном положении. Ладейная, коневая, слоновая, ферзевая, королевская пешка. Ход пешки, взятие. Взятие на проходе. Превращение пешки. Дидактические задания "Лабиринт", "Один в поле воин".</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22</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191919"/>
              </w:rPr>
              <w:t>\</w:t>
            </w:r>
            <w:r w:rsidRPr="00B009EB">
              <w:t xml:space="preserve"> Пешка против ферзя, ладьи, коня, слона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Дидактические задания "Перехитри часовых", "Атака неприятельской фигуры", "Двойной удар", "Взятие", "Защита", Дидактические игры "Игра на уничтожение" (пешка против ферзя, пешка против ладьи, пешка против слона, пешка против коня, сложные положения), "Ограничение</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23</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Король.</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rPr>
              <w:t xml:space="preserve">   Место короля в начальном положении. Ход короля. Взятие. Короля не бьют, но и под бой его ставить нельзя.</w:t>
            </w:r>
          </w:p>
          <w:p w:rsidR="00B009EB" w:rsidRPr="00B009EB" w:rsidRDefault="00B009EB">
            <w:pPr>
              <w:rPr>
                <w:rFonts w:ascii="Times New Roman" w:hAnsi="Times New Roman" w:cs="Times New Roman"/>
              </w:rPr>
            </w:pPr>
            <w:r w:rsidRPr="00B009EB">
              <w:rPr>
                <w:rFonts w:ascii="Times New Roman" w:hAnsi="Times New Roman" w:cs="Times New Roman"/>
              </w:rPr>
              <w:t xml:space="preserve">   Дидактические задания «Лабиринт», «Перехитри часовых», «Один в поле воин», «Кратчайший путь». </w:t>
            </w:r>
          </w:p>
          <w:p w:rsidR="00B009EB" w:rsidRPr="00B009EB" w:rsidRDefault="00B009EB">
            <w:pPr>
              <w:rPr>
                <w:rFonts w:ascii="Times New Roman" w:hAnsi="Times New Roman" w:cs="Times New Roman"/>
              </w:rPr>
            </w:pPr>
            <w:r w:rsidRPr="00B009EB">
              <w:rPr>
                <w:rFonts w:ascii="Times New Roman" w:hAnsi="Times New Roman" w:cs="Times New Roman"/>
              </w:rPr>
              <w:t xml:space="preserve">   Дидактическая игра «Игра на уничтожение» (король против короля). </w:t>
            </w:r>
          </w:p>
          <w:p w:rsidR="00B009EB" w:rsidRPr="00B009EB" w:rsidRDefault="00B009EB">
            <w:pPr>
              <w:pStyle w:val="western"/>
              <w:spacing w:before="29" w:beforeAutospacing="0" w:after="29" w:afterAutospacing="0"/>
            </w:pPr>
            <w:r w:rsidRPr="00B009EB">
              <w:t xml:space="preserve">   Чтение-инсценировка сказки «Лена, Оля и Баба-Яга»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lastRenderedPageBreak/>
              <w:t>24</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Король против других фигур.</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rPr>
              <w:t>Дидактические задания «Перехитри часовых», «Сними часовых», «Атака неприятельской фигуры», «Двойной удар», «Взятие».</w:t>
            </w:r>
          </w:p>
          <w:p w:rsidR="00B009EB" w:rsidRPr="00B009EB" w:rsidRDefault="00B009EB">
            <w:pPr>
              <w:pStyle w:val="western"/>
              <w:spacing w:before="29" w:beforeAutospacing="0" w:after="29" w:afterAutospacing="0"/>
            </w:pPr>
            <w:r w:rsidRPr="00B009EB">
              <w:rPr>
                <w:sz w:val="22"/>
                <w:szCs w:val="22"/>
              </w:rPr>
              <w:t xml:space="preserve">   Дидактические игры «Захват контрольного поля», «Защита контрольного поля», «Игра на уничтожение» (король против ладьи, король против слона, король против коня, король против ферзя, король против пешки), «Ограничение подвижности».</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25</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Шах.</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rPr>
              <w:t xml:space="preserve">   Шах – угроза королю. Шах ферзем, ладьей, слоном, конем, пешкой. Защита от шаха (3 способа).</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26</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Шах.</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val="restart"/>
            <w:tcBorders>
              <w:top w:val="single" w:sz="4" w:space="0" w:color="auto"/>
              <w:left w:val="single" w:sz="4" w:space="0" w:color="auto"/>
              <w:bottom w:val="single" w:sz="4" w:space="0" w:color="auto"/>
              <w:right w:val="single" w:sz="4" w:space="0" w:color="auto"/>
            </w:tcBorders>
          </w:tcPr>
          <w:p w:rsidR="00B009EB" w:rsidRPr="00B009EB" w:rsidRDefault="00B009EB">
            <w:pPr>
              <w:rPr>
                <w:rFonts w:ascii="Times New Roman" w:hAnsi="Times New Roman" w:cs="Times New Roman"/>
              </w:rPr>
            </w:pPr>
            <w:r w:rsidRPr="00B009EB">
              <w:rPr>
                <w:rFonts w:ascii="Times New Roman" w:hAnsi="Times New Roman" w:cs="Times New Roman"/>
              </w:rPr>
              <w:t>Мат – цель игры. Мат ферзем, ладьей, слоном, пешкой.</w:t>
            </w:r>
          </w:p>
          <w:p w:rsidR="00B009EB" w:rsidRPr="00B009EB" w:rsidRDefault="00B009EB">
            <w:pPr>
              <w:pStyle w:val="western"/>
              <w:spacing w:before="29" w:beforeAutospacing="0" w:after="29" w:afterAutospacing="0"/>
            </w:pPr>
            <w:r w:rsidRPr="00B009EB">
              <w:rPr>
                <w:sz w:val="22"/>
                <w:szCs w:val="22"/>
              </w:rPr>
              <w:t xml:space="preserve">   Мат в один ход. Мат в один ход ферзем, ладьей, слоном, конем, пешкой (простые примеры</w:t>
            </w:r>
          </w:p>
          <w:p w:rsidR="00B009EB" w:rsidRPr="00B009EB" w:rsidRDefault="00B009EB">
            <w:pPr>
              <w:pStyle w:val="western"/>
              <w:spacing w:before="29" w:beforeAutospacing="0" w:after="29" w:afterAutospacing="0"/>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27</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Мат.</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28</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Мат.</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29</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Ничья. Пат.</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val="restart"/>
            <w:tcBorders>
              <w:top w:val="single" w:sz="4" w:space="0" w:color="auto"/>
              <w:left w:val="single" w:sz="4" w:space="0" w:color="auto"/>
              <w:bottom w:val="single" w:sz="4" w:space="0" w:color="auto"/>
              <w:right w:val="single" w:sz="4" w:space="0" w:color="auto"/>
            </w:tcBorders>
            <w:hideMark/>
          </w:tcPr>
          <w:p w:rsidR="00B009EB" w:rsidRPr="00B009EB" w:rsidRDefault="00B009EB">
            <w:pPr>
              <w:rPr>
                <w:rFonts w:ascii="Times New Roman" w:hAnsi="Times New Roman" w:cs="Times New Roman"/>
              </w:rPr>
            </w:pPr>
            <w:r w:rsidRPr="00B009EB">
              <w:rPr>
                <w:rFonts w:ascii="Times New Roman" w:hAnsi="Times New Roman" w:cs="Times New Roman"/>
              </w:rPr>
              <w:t xml:space="preserve">Пат. Отличие пата от мата. Варианты ничьей. Примеры патовых ситуаций. </w:t>
            </w:r>
            <w:r w:rsidRPr="00B009EB">
              <w:rPr>
                <w:rFonts w:ascii="Times New Roman" w:hAnsi="Times New Roman" w:cs="Times New Roman"/>
                <w:color w:val="000000"/>
              </w:rPr>
              <w:t>Правила рокировки.</w:t>
            </w:r>
          </w:p>
          <w:p w:rsidR="00B009EB" w:rsidRPr="00B009EB" w:rsidRDefault="00B009EB">
            <w:pPr>
              <w:pStyle w:val="western"/>
              <w:spacing w:before="29" w:beforeAutospacing="0" w:after="29" w:afterAutospacing="0"/>
            </w:pPr>
            <w:r w:rsidRPr="00B009EB">
              <w:rPr>
                <w:color w:val="000000"/>
              </w:rPr>
              <w:t>Самые общие рекомендации о принципах разыгрывания дебюта. Игра всеми фигурами из начального положения.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30</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Рокировка.</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31</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Шахматная партия.</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32</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Шахматная партия.</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val="restart"/>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p w:rsidR="00B009EB" w:rsidRPr="00B009EB" w:rsidRDefault="00B009EB">
            <w:pPr>
              <w:pStyle w:val="western"/>
              <w:spacing w:before="29" w:beforeAutospacing="0" w:after="29" w:afterAutospacing="0"/>
            </w:pPr>
            <w:r w:rsidRPr="00B009EB">
              <w:rPr>
                <w:color w:val="000000"/>
              </w:rPr>
              <w:t>Демонстрация коротких партий. Игра всеми фигурами из начального положения.</w:t>
            </w: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r w:rsidR="00B009EB" w:rsidRPr="00B009EB" w:rsidTr="00B009EB">
        <w:tc>
          <w:tcPr>
            <w:tcW w:w="648"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33</w:t>
            </w:r>
          </w:p>
        </w:tc>
        <w:tc>
          <w:tcPr>
            <w:tcW w:w="216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sz w:val="22"/>
                <w:szCs w:val="22"/>
              </w:rPr>
              <w:t>Шахматная партия.</w:t>
            </w:r>
          </w:p>
        </w:tc>
        <w:tc>
          <w:tcPr>
            <w:tcW w:w="72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t>1</w:t>
            </w:r>
          </w:p>
        </w:tc>
        <w:tc>
          <w:tcPr>
            <w:tcW w:w="900" w:type="dxa"/>
            <w:tcBorders>
              <w:top w:val="single" w:sz="4" w:space="0" w:color="auto"/>
              <w:left w:val="single" w:sz="4" w:space="0" w:color="auto"/>
              <w:bottom w:val="single" w:sz="4" w:space="0" w:color="auto"/>
              <w:right w:val="single" w:sz="4" w:space="0" w:color="auto"/>
            </w:tcBorders>
            <w:hideMark/>
          </w:tcPr>
          <w:p w:rsidR="00B009EB" w:rsidRPr="00B009EB" w:rsidRDefault="00B009EB">
            <w:pPr>
              <w:pStyle w:val="western"/>
              <w:spacing w:before="29" w:beforeAutospacing="0" w:after="29" w:afterAutospacing="0"/>
            </w:pPr>
            <w:r w:rsidRPr="00B009EB">
              <w:rPr>
                <w:color w:val="000000"/>
              </w:rPr>
              <w:t>УОНЗ</w:t>
            </w:r>
          </w:p>
        </w:tc>
        <w:tc>
          <w:tcPr>
            <w:tcW w:w="5036"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sz w:val="24"/>
                <w:szCs w:val="24"/>
              </w:rPr>
            </w:pPr>
          </w:p>
        </w:tc>
        <w:tc>
          <w:tcPr>
            <w:tcW w:w="3969" w:type="dxa"/>
            <w:vMerge/>
            <w:tcBorders>
              <w:top w:val="single" w:sz="4" w:space="0" w:color="auto"/>
              <w:left w:val="single" w:sz="4" w:space="0" w:color="auto"/>
              <w:bottom w:val="single" w:sz="4" w:space="0" w:color="auto"/>
              <w:right w:val="single" w:sz="4" w:space="0" w:color="auto"/>
            </w:tcBorders>
            <w:vAlign w:val="center"/>
            <w:hideMark/>
          </w:tcPr>
          <w:p w:rsidR="00B009EB" w:rsidRPr="00B009EB" w:rsidRDefault="00B009EB">
            <w:pPr>
              <w:rPr>
                <w:rFonts w:ascii="Times New Roman" w:hAnsi="Times New Roman" w:cs="Times New Roman"/>
                <w:color w:val="000000"/>
                <w:sz w:val="24"/>
                <w:szCs w:val="24"/>
              </w:rPr>
            </w:pPr>
          </w:p>
        </w:tc>
        <w:tc>
          <w:tcPr>
            <w:tcW w:w="850"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c>
          <w:tcPr>
            <w:tcW w:w="851" w:type="dxa"/>
            <w:tcBorders>
              <w:top w:val="single" w:sz="4" w:space="0" w:color="auto"/>
              <w:left w:val="single" w:sz="4" w:space="0" w:color="auto"/>
              <w:bottom w:val="single" w:sz="4" w:space="0" w:color="auto"/>
              <w:right w:val="single" w:sz="4" w:space="0" w:color="auto"/>
            </w:tcBorders>
          </w:tcPr>
          <w:p w:rsidR="00B009EB" w:rsidRPr="00B009EB" w:rsidRDefault="00B009EB">
            <w:pPr>
              <w:pStyle w:val="western"/>
              <w:spacing w:before="29" w:beforeAutospacing="0" w:after="29" w:afterAutospacing="0"/>
            </w:pPr>
          </w:p>
        </w:tc>
      </w:tr>
    </w:tbl>
    <w:p w:rsidR="00B009EB" w:rsidRPr="00B009EB" w:rsidRDefault="00B009EB" w:rsidP="00B009EB">
      <w:pPr>
        <w:pStyle w:val="a3"/>
        <w:spacing w:before="0" w:beforeAutospacing="0" w:after="0" w:afterAutospacing="0"/>
        <w:rPr>
          <w:b/>
          <w:color w:val="000000"/>
        </w:rPr>
      </w:pPr>
    </w:p>
    <w:p w:rsidR="00B009EB" w:rsidRPr="00B009EB" w:rsidRDefault="00B009EB" w:rsidP="00B009EB">
      <w:pPr>
        <w:pStyle w:val="a3"/>
        <w:spacing w:before="0" w:beforeAutospacing="0" w:after="0" w:afterAutospacing="0"/>
        <w:rPr>
          <w:b/>
          <w:color w:val="000000"/>
        </w:rPr>
      </w:pPr>
    </w:p>
    <w:p w:rsidR="00B009EB" w:rsidRPr="00B009EB" w:rsidRDefault="00B009EB" w:rsidP="00B009EB">
      <w:pPr>
        <w:pStyle w:val="a3"/>
        <w:spacing w:before="0" w:beforeAutospacing="0" w:after="0" w:afterAutospacing="0"/>
        <w:rPr>
          <w:b/>
          <w:color w:val="000000"/>
        </w:rPr>
      </w:pPr>
    </w:p>
    <w:p w:rsidR="00B009EB" w:rsidRPr="00B009EB" w:rsidRDefault="00B009EB" w:rsidP="00B009EB">
      <w:pPr>
        <w:pStyle w:val="a3"/>
        <w:spacing w:before="0" w:beforeAutospacing="0" w:after="0" w:afterAutospacing="0"/>
        <w:rPr>
          <w:b/>
          <w:color w:val="000000"/>
        </w:rPr>
      </w:pPr>
    </w:p>
    <w:p w:rsidR="00B009EB" w:rsidRPr="00B009EB" w:rsidRDefault="00B009EB" w:rsidP="00B009EB">
      <w:pPr>
        <w:pStyle w:val="a3"/>
        <w:spacing w:before="0" w:beforeAutospacing="0" w:after="0" w:afterAutospacing="0"/>
        <w:rPr>
          <w:b/>
          <w:color w:val="000000"/>
        </w:rPr>
      </w:pPr>
    </w:p>
    <w:p w:rsidR="00B009EB" w:rsidRPr="00B009EB" w:rsidRDefault="00B009EB" w:rsidP="00B009EB">
      <w:pPr>
        <w:pStyle w:val="western"/>
        <w:spacing w:after="202" w:afterAutospacing="0"/>
      </w:pPr>
      <w:r w:rsidRPr="00B009EB">
        <w:rPr>
          <w:b/>
          <w:bCs/>
        </w:rPr>
        <w:t xml:space="preserve">Для реализации рабочей программы используется: </w:t>
      </w:r>
    </w:p>
    <w:p w:rsidR="00B009EB" w:rsidRPr="00B009EB" w:rsidRDefault="00B009EB" w:rsidP="00B009EB">
      <w:pPr>
        <w:pStyle w:val="western"/>
        <w:spacing w:after="202" w:afterAutospacing="0"/>
      </w:pPr>
      <w:r w:rsidRPr="00B009EB">
        <w:rPr>
          <w:b/>
          <w:bCs/>
        </w:rPr>
        <w:lastRenderedPageBreak/>
        <w:t>Для учителя:</w:t>
      </w:r>
    </w:p>
    <w:p w:rsidR="00B009EB" w:rsidRPr="00B009EB" w:rsidRDefault="00B009EB" w:rsidP="00B009EB">
      <w:pPr>
        <w:pStyle w:val="a3"/>
        <w:spacing w:before="0" w:beforeAutospacing="0" w:after="0" w:afterAutospacing="0"/>
        <w:rPr>
          <w:b/>
          <w:color w:val="000000"/>
        </w:rPr>
      </w:pPr>
      <w:r w:rsidRPr="00B009EB">
        <w:rPr>
          <w:b/>
          <w:color w:val="000000"/>
        </w:rPr>
        <w:t>Учебно-методический комплект:</w:t>
      </w:r>
    </w:p>
    <w:p w:rsidR="00B009EB" w:rsidRPr="00B009EB" w:rsidRDefault="00B009EB" w:rsidP="00B009EB">
      <w:pPr>
        <w:rPr>
          <w:rFonts w:ascii="Times New Roman" w:hAnsi="Times New Roman" w:cs="Times New Roman"/>
          <w:szCs w:val="28"/>
        </w:rPr>
      </w:pPr>
      <w:r w:rsidRPr="00B009EB">
        <w:rPr>
          <w:rFonts w:ascii="Times New Roman" w:hAnsi="Times New Roman" w:cs="Times New Roman"/>
          <w:szCs w:val="28"/>
        </w:rPr>
        <w:t>Программы общеобразовательных учреждений. Начальные классы. / М.: Просвещение, 2002.</w:t>
      </w:r>
    </w:p>
    <w:p w:rsidR="00B009EB" w:rsidRPr="00B009EB" w:rsidRDefault="00B009EB" w:rsidP="00B009EB">
      <w:pPr>
        <w:pStyle w:val="a3"/>
        <w:spacing w:before="0" w:beforeAutospacing="0" w:after="0" w:afterAutospacing="0"/>
        <w:rPr>
          <w:color w:val="000000"/>
        </w:rPr>
      </w:pPr>
      <w:r w:rsidRPr="00B009EB">
        <w:rPr>
          <w:color w:val="000000"/>
        </w:rPr>
        <w:t xml:space="preserve">А.А. </w:t>
      </w:r>
      <w:proofErr w:type="gramStart"/>
      <w:r w:rsidRPr="00B009EB">
        <w:rPr>
          <w:color w:val="000000"/>
        </w:rPr>
        <w:t>Тимофеев  "</w:t>
      </w:r>
      <w:proofErr w:type="gramEnd"/>
      <w:r w:rsidRPr="00B009EB">
        <w:rPr>
          <w:color w:val="000000"/>
        </w:rPr>
        <w:t>Программа курса "Шахматы – школе: Для начальных классов общеобразовательных учреждений", 2011</w:t>
      </w:r>
    </w:p>
    <w:p w:rsidR="00B009EB" w:rsidRPr="00B009EB" w:rsidRDefault="00B009EB" w:rsidP="00B009EB">
      <w:pPr>
        <w:rPr>
          <w:rFonts w:ascii="Times New Roman" w:hAnsi="Times New Roman" w:cs="Times New Roman"/>
          <w:szCs w:val="28"/>
        </w:rPr>
      </w:pPr>
      <w:proofErr w:type="gramStart"/>
      <w:r w:rsidRPr="00B009EB">
        <w:rPr>
          <w:rFonts w:ascii="Times New Roman" w:hAnsi="Times New Roman" w:cs="Times New Roman"/>
        </w:rPr>
        <w:t>Сборник  программ</w:t>
      </w:r>
      <w:proofErr w:type="gramEnd"/>
      <w:r w:rsidRPr="00B009EB">
        <w:rPr>
          <w:rFonts w:ascii="Times New Roman" w:hAnsi="Times New Roman" w:cs="Times New Roman"/>
        </w:rPr>
        <w:t xml:space="preserve"> внеурочной деятельности. 1-4 классы / под ред. Н.Ф. Виноградовой – М.: «</w:t>
      </w:r>
      <w:proofErr w:type="spellStart"/>
      <w:r w:rsidRPr="00B009EB">
        <w:rPr>
          <w:rFonts w:ascii="Times New Roman" w:hAnsi="Times New Roman" w:cs="Times New Roman"/>
        </w:rPr>
        <w:t>Вентана</w:t>
      </w:r>
      <w:proofErr w:type="spellEnd"/>
      <w:r w:rsidRPr="00B009EB">
        <w:rPr>
          <w:rFonts w:ascii="Times New Roman" w:hAnsi="Times New Roman" w:cs="Times New Roman"/>
        </w:rPr>
        <w:t>-Граф», 2012.</w:t>
      </w:r>
      <w:r w:rsidRPr="00B009EB">
        <w:rPr>
          <w:rFonts w:ascii="Times New Roman" w:hAnsi="Times New Roman" w:cs="Times New Roman"/>
        </w:rPr>
        <w:br/>
      </w:r>
      <w:r w:rsidRPr="00B009EB">
        <w:rPr>
          <w:rFonts w:ascii="Times New Roman" w:hAnsi="Times New Roman" w:cs="Times New Roman"/>
          <w:szCs w:val="28"/>
        </w:rPr>
        <w:t>Шахматы. Энциклопедический словарь. / М: Советская энциклопедия, 1990.</w:t>
      </w:r>
    </w:p>
    <w:p w:rsidR="00B009EB" w:rsidRPr="00B009EB" w:rsidRDefault="00B009EB" w:rsidP="00B009EB">
      <w:pPr>
        <w:pStyle w:val="a3"/>
        <w:spacing w:before="0" w:beforeAutospacing="0" w:after="0" w:afterAutospacing="0"/>
      </w:pPr>
    </w:p>
    <w:p w:rsidR="00B009EB" w:rsidRPr="00B009EB" w:rsidRDefault="00B009EB" w:rsidP="00B009EB">
      <w:pPr>
        <w:pStyle w:val="a3"/>
        <w:spacing w:before="0" w:beforeAutospacing="0" w:after="0" w:afterAutospacing="0"/>
        <w:rPr>
          <w:b/>
          <w:color w:val="000000"/>
        </w:rPr>
      </w:pPr>
      <w:r w:rsidRPr="00B009EB">
        <w:rPr>
          <w:b/>
          <w:color w:val="000000"/>
        </w:rPr>
        <w:t>Методические пособия:</w:t>
      </w:r>
    </w:p>
    <w:p w:rsidR="00B009EB" w:rsidRPr="00B009EB" w:rsidRDefault="00B009EB" w:rsidP="00B009EB">
      <w:pPr>
        <w:pStyle w:val="a3"/>
        <w:spacing w:before="0" w:beforeAutospacing="0" w:after="0" w:afterAutospacing="0"/>
        <w:rPr>
          <w:b/>
          <w:color w:val="000000"/>
        </w:rPr>
      </w:pPr>
      <w:proofErr w:type="spellStart"/>
      <w:r w:rsidRPr="00B009EB">
        <w:rPr>
          <w:color w:val="000000"/>
        </w:rPr>
        <w:t>Сухин</w:t>
      </w:r>
      <w:proofErr w:type="spellEnd"/>
      <w:r w:rsidRPr="00B009EB">
        <w:rPr>
          <w:color w:val="000000"/>
        </w:rPr>
        <w:t xml:space="preserve"> И. Шахматы, первый год, или </w:t>
      </w:r>
      <w:proofErr w:type="gramStart"/>
      <w:r w:rsidRPr="00B009EB">
        <w:rPr>
          <w:color w:val="000000"/>
        </w:rPr>
        <w:t>Там</w:t>
      </w:r>
      <w:proofErr w:type="gramEnd"/>
      <w:r w:rsidRPr="00B009EB">
        <w:rPr>
          <w:color w:val="000000"/>
        </w:rPr>
        <w:t xml:space="preserve"> клетки черно-белые чудес и тайн полны: – Обнинск: Духовное возрождение, 1998.</w:t>
      </w:r>
    </w:p>
    <w:p w:rsidR="00B009EB" w:rsidRPr="00B009EB" w:rsidRDefault="00B009EB" w:rsidP="00B009EB">
      <w:pPr>
        <w:pStyle w:val="a3"/>
        <w:spacing w:before="0" w:beforeAutospacing="0" w:after="0" w:afterAutospacing="0"/>
        <w:rPr>
          <w:b/>
          <w:color w:val="000000"/>
        </w:rPr>
      </w:pPr>
      <w:proofErr w:type="spellStart"/>
      <w:r w:rsidRPr="00B009EB">
        <w:rPr>
          <w:color w:val="000000"/>
        </w:rPr>
        <w:t>Сухин</w:t>
      </w:r>
      <w:proofErr w:type="spellEnd"/>
      <w:r w:rsidRPr="00B009EB">
        <w:rPr>
          <w:color w:val="000000"/>
        </w:rPr>
        <w:t xml:space="preserve"> И. Шахматы, первый год, или </w:t>
      </w:r>
      <w:proofErr w:type="gramStart"/>
      <w:r w:rsidRPr="00B009EB">
        <w:rPr>
          <w:color w:val="000000"/>
        </w:rPr>
        <w:t>Учусь</w:t>
      </w:r>
      <w:proofErr w:type="gramEnd"/>
      <w:r w:rsidRPr="00B009EB">
        <w:rPr>
          <w:color w:val="000000"/>
        </w:rPr>
        <w:t xml:space="preserve"> и учу. – Обнинск: Духовное возрождение, 1999.</w:t>
      </w:r>
    </w:p>
    <w:p w:rsidR="00B009EB" w:rsidRPr="00B009EB" w:rsidRDefault="00B009EB" w:rsidP="00B009EB">
      <w:pPr>
        <w:pStyle w:val="a3"/>
        <w:spacing w:before="0" w:beforeAutospacing="0" w:after="0" w:afterAutospacing="0"/>
        <w:rPr>
          <w:b/>
          <w:color w:val="000000"/>
        </w:rPr>
      </w:pPr>
    </w:p>
    <w:p w:rsidR="00B009EB" w:rsidRPr="00B009EB" w:rsidRDefault="00B009EB" w:rsidP="00B009EB">
      <w:pPr>
        <w:tabs>
          <w:tab w:val="num" w:pos="720"/>
        </w:tabs>
        <w:ind w:left="720" w:hanging="360"/>
        <w:jc w:val="both"/>
        <w:rPr>
          <w:rFonts w:ascii="Times New Roman" w:hAnsi="Times New Roman" w:cs="Times New Roman"/>
          <w:color w:val="0070C0"/>
          <w:sz w:val="28"/>
          <w:szCs w:val="28"/>
        </w:rPr>
      </w:pPr>
    </w:p>
    <w:p w:rsidR="00B009EB" w:rsidRPr="00B009EB" w:rsidRDefault="00B009EB" w:rsidP="00B009EB">
      <w:pPr>
        <w:pStyle w:val="a3"/>
        <w:spacing w:before="0" w:beforeAutospacing="0" w:after="0" w:afterAutospacing="0"/>
        <w:rPr>
          <w:b/>
          <w:color w:val="000000"/>
        </w:rPr>
      </w:pPr>
      <w:r w:rsidRPr="00B009EB">
        <w:rPr>
          <w:b/>
          <w:color w:val="000000"/>
        </w:rPr>
        <w:t>Технические средства обучения:</w:t>
      </w:r>
    </w:p>
    <w:p w:rsidR="00B009EB" w:rsidRPr="00B009EB" w:rsidRDefault="00B009EB" w:rsidP="00B009EB">
      <w:pPr>
        <w:pStyle w:val="a3"/>
        <w:spacing w:before="0" w:beforeAutospacing="0" w:after="0" w:afterAutospacing="0"/>
        <w:rPr>
          <w:b/>
          <w:color w:val="000000"/>
        </w:rPr>
      </w:pPr>
      <w:r w:rsidRPr="00B009EB">
        <w:rPr>
          <w:color w:val="000000"/>
        </w:rPr>
        <w:t>Компьютер</w:t>
      </w:r>
    </w:p>
    <w:p w:rsidR="00B009EB" w:rsidRPr="00B009EB" w:rsidRDefault="00B009EB" w:rsidP="00B009EB">
      <w:pPr>
        <w:pStyle w:val="a3"/>
        <w:spacing w:before="0" w:beforeAutospacing="0" w:after="0" w:afterAutospacing="0"/>
        <w:rPr>
          <w:b/>
          <w:color w:val="000000"/>
        </w:rPr>
      </w:pPr>
      <w:r w:rsidRPr="00B009EB">
        <w:rPr>
          <w:color w:val="000000"/>
        </w:rPr>
        <w:t>Шахматы</w:t>
      </w:r>
    </w:p>
    <w:p w:rsidR="00B009EB" w:rsidRPr="00B009EB" w:rsidRDefault="00B009EB" w:rsidP="00B009EB">
      <w:pPr>
        <w:pStyle w:val="a3"/>
        <w:rPr>
          <w:b/>
          <w:bCs/>
        </w:rPr>
      </w:pPr>
      <w:bookmarkStart w:id="2" w:name="_GoBack"/>
      <w:bookmarkEnd w:id="2"/>
    </w:p>
    <w:p w:rsidR="00B009EB" w:rsidRPr="00B009EB" w:rsidRDefault="00B009EB" w:rsidP="00B009EB">
      <w:pPr>
        <w:spacing w:before="100" w:beforeAutospacing="1" w:after="100" w:afterAutospacing="1"/>
        <w:ind w:firstLine="360"/>
        <w:jc w:val="both"/>
        <w:rPr>
          <w:rFonts w:ascii="Times New Roman" w:hAnsi="Times New Roman" w:cs="Times New Roman"/>
          <w:b/>
          <w:color w:val="FF0000"/>
          <w:sz w:val="28"/>
          <w:szCs w:val="28"/>
        </w:rPr>
      </w:pPr>
    </w:p>
    <w:p w:rsidR="00B009EB" w:rsidRPr="00B009EB" w:rsidRDefault="00B009EB" w:rsidP="00B009EB">
      <w:pPr>
        <w:rPr>
          <w:rFonts w:ascii="Times New Roman" w:hAnsi="Times New Roman" w:cs="Times New Roman"/>
          <w:sz w:val="24"/>
          <w:szCs w:val="24"/>
        </w:rPr>
      </w:pPr>
    </w:p>
    <w:p w:rsidR="00E53138" w:rsidRPr="00B009EB" w:rsidRDefault="00E53138">
      <w:pPr>
        <w:rPr>
          <w:rFonts w:ascii="Times New Roman" w:hAnsi="Times New Roman" w:cs="Times New Roman"/>
        </w:rPr>
      </w:pPr>
    </w:p>
    <w:sectPr w:rsidR="00E53138" w:rsidRPr="00B009EB" w:rsidSect="00B009EB">
      <w:pgSz w:w="16838" w:h="11906" w:orient="landscape"/>
      <w:pgMar w:top="1276"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010D6"/>
    <w:multiLevelType w:val="hybridMultilevel"/>
    <w:tmpl w:val="1340C3F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761F5D32"/>
    <w:multiLevelType w:val="hybridMultilevel"/>
    <w:tmpl w:val="588A18C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77FC42B6"/>
    <w:multiLevelType w:val="hybridMultilevel"/>
    <w:tmpl w:val="97503B8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4E0"/>
    <w:rsid w:val="00B009EB"/>
    <w:rsid w:val="00D554E0"/>
    <w:rsid w:val="00E53138"/>
    <w:rsid w:val="00EC2C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67BD7E-9266-4A05-A513-9815A0C8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C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B00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2"/>
    <w:basedOn w:val="a"/>
    <w:link w:val="20"/>
    <w:semiHidden/>
    <w:unhideWhenUsed/>
    <w:rsid w:val="00B009EB"/>
    <w:pPr>
      <w:spacing w:after="120" w:line="48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semiHidden/>
    <w:rsid w:val="00B009EB"/>
    <w:rPr>
      <w:rFonts w:ascii="Times New Roman" w:eastAsia="Times New Roman" w:hAnsi="Times New Roman" w:cs="Times New Roman"/>
      <w:sz w:val="24"/>
      <w:szCs w:val="24"/>
      <w:lang w:eastAsia="ru-RU"/>
    </w:rPr>
  </w:style>
  <w:style w:type="paragraph" w:customStyle="1" w:styleId="western">
    <w:name w:val="western"/>
    <w:basedOn w:val="a"/>
    <w:rsid w:val="00B00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009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 Paragraph"/>
    <w:basedOn w:val="a"/>
    <w:rsid w:val="00B009EB"/>
    <w:pPr>
      <w:spacing w:after="200" w:line="276" w:lineRule="auto"/>
      <w:ind w:left="720"/>
      <w:contextualSpacing/>
    </w:pPr>
    <w:rPr>
      <w:rFonts w:ascii="Calibri" w:eastAsia="Times New Roman" w:hAnsi="Calibri" w:cs="Times New Roman"/>
      <w:lang w:eastAsia="ru-RU"/>
    </w:rPr>
  </w:style>
  <w:style w:type="character" w:customStyle="1" w:styleId="s1">
    <w:name w:val="s1"/>
    <w:basedOn w:val="a0"/>
    <w:rsid w:val="00B009EB"/>
  </w:style>
  <w:style w:type="character" w:customStyle="1" w:styleId="apple-converted-space">
    <w:name w:val="apple-converted-space"/>
    <w:rsid w:val="00B009EB"/>
    <w:rPr>
      <w:rFonts w:ascii="Times New Roman" w:hAnsi="Times New Roman" w:cs="Times New Roman" w:hint="default"/>
    </w:rPr>
  </w:style>
  <w:style w:type="character" w:styleId="a4">
    <w:name w:val="Strong"/>
    <w:basedOn w:val="a0"/>
    <w:qFormat/>
    <w:rsid w:val="00B009EB"/>
    <w:rPr>
      <w:b/>
      <w:bCs/>
    </w:rPr>
  </w:style>
  <w:style w:type="paragraph" w:styleId="a5">
    <w:name w:val="List Paragraph"/>
    <w:basedOn w:val="a"/>
    <w:uiPriority w:val="34"/>
    <w:qFormat/>
    <w:rsid w:val="00B009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7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2651</Words>
  <Characters>15111</Characters>
  <Application>Microsoft Office Word</Application>
  <DocSecurity>0</DocSecurity>
  <Lines>125</Lines>
  <Paragraphs>35</Paragraphs>
  <ScaleCrop>false</ScaleCrop>
  <Company/>
  <LinksUpToDate>false</LinksUpToDate>
  <CharactersWithSpaces>17727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осош</cp:lastModifiedBy>
  <cp:revision>4</cp:revision>
  <dcterms:created xsi:type="dcterms:W3CDTF">2017-12-21T07:51:00Z</dcterms:created>
  <dcterms:modified xsi:type="dcterms:W3CDTF">2017-12-21T09:03:00Z</dcterms:modified>
</cp:coreProperties>
</file>