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F4C" w:rsidRPr="003E65FA" w:rsidRDefault="00751F4C" w:rsidP="00751F4C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3E65FA">
        <w:rPr>
          <w:sz w:val="28"/>
          <w:szCs w:val="28"/>
        </w:rPr>
        <w:t>униципальное автономное общеобразовательное учреждение</w:t>
      </w:r>
    </w:p>
    <w:p w:rsidR="00751F4C" w:rsidRPr="003E65FA" w:rsidRDefault="00751F4C" w:rsidP="00751F4C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</w:t>
      </w:r>
      <w:r w:rsidRPr="003E65FA">
        <w:rPr>
          <w:sz w:val="28"/>
          <w:szCs w:val="28"/>
        </w:rPr>
        <w:t>редня</w:t>
      </w:r>
      <w:r>
        <w:rPr>
          <w:sz w:val="28"/>
          <w:szCs w:val="28"/>
        </w:rPr>
        <w:t xml:space="preserve">я общеобразовательная школа № 2  </w:t>
      </w:r>
    </w:p>
    <w:p w:rsidR="00751F4C" w:rsidRDefault="00751F4C" w:rsidP="00751F4C">
      <w:pPr>
        <w:jc w:val="center"/>
      </w:pPr>
    </w:p>
    <w:tbl>
      <w:tblPr>
        <w:tblW w:w="15091" w:type="dxa"/>
        <w:tblLook w:val="04A0"/>
      </w:tblPr>
      <w:tblGrid>
        <w:gridCol w:w="5057"/>
        <w:gridCol w:w="5016"/>
        <w:gridCol w:w="5018"/>
      </w:tblGrid>
      <w:tr w:rsidR="00751F4C" w:rsidTr="00A468A8">
        <w:trPr>
          <w:trHeight w:val="1236"/>
        </w:trPr>
        <w:tc>
          <w:tcPr>
            <w:tcW w:w="5057" w:type="dxa"/>
          </w:tcPr>
          <w:p w:rsidR="00751F4C" w:rsidRDefault="00751F4C" w:rsidP="00A468A8">
            <w:r>
              <w:t>Рассмотрено:</w:t>
            </w:r>
          </w:p>
          <w:p w:rsidR="00751F4C" w:rsidRDefault="00751F4C" w:rsidP="00A468A8">
            <w:r>
              <w:t>Руководитель МО</w:t>
            </w:r>
          </w:p>
          <w:p w:rsidR="00751F4C" w:rsidRDefault="00751F4C" w:rsidP="00A468A8">
            <w:r>
              <w:t xml:space="preserve">_________________________           </w:t>
            </w:r>
          </w:p>
          <w:p w:rsidR="00751F4C" w:rsidRDefault="00751F4C" w:rsidP="00A468A8">
            <w:r>
              <w:t xml:space="preserve">Протокол </w:t>
            </w:r>
          </w:p>
          <w:p w:rsidR="00751F4C" w:rsidRDefault="00A940DE" w:rsidP="00A468A8">
            <w:r>
              <w:t>№  __ от  __________ 2017</w:t>
            </w:r>
            <w:r w:rsidR="00751F4C">
              <w:t xml:space="preserve"> г                                                    </w:t>
            </w:r>
          </w:p>
        </w:tc>
        <w:tc>
          <w:tcPr>
            <w:tcW w:w="5016" w:type="dxa"/>
          </w:tcPr>
          <w:p w:rsidR="00751F4C" w:rsidRDefault="00751F4C" w:rsidP="00A468A8">
            <w:r>
              <w:t xml:space="preserve">Согласовано: </w:t>
            </w:r>
          </w:p>
          <w:p w:rsidR="00751F4C" w:rsidRDefault="00751F4C" w:rsidP="00A468A8">
            <w:r>
              <w:t xml:space="preserve">Заместитель директора    </w:t>
            </w:r>
          </w:p>
          <w:p w:rsidR="00751F4C" w:rsidRDefault="00751F4C" w:rsidP="00A468A8">
            <w:pPr>
              <w:pBdr>
                <w:bottom w:val="single" w:sz="12" w:space="1" w:color="auto"/>
              </w:pBdr>
            </w:pPr>
            <w:r>
              <w:t>по УВР</w:t>
            </w:r>
          </w:p>
          <w:p w:rsidR="00751F4C" w:rsidRDefault="00751F4C" w:rsidP="00A468A8">
            <w:pPr>
              <w:pBdr>
                <w:bottom w:val="single" w:sz="12" w:space="1" w:color="auto"/>
              </w:pBdr>
            </w:pPr>
          </w:p>
          <w:p w:rsidR="00751F4C" w:rsidRDefault="00751F4C" w:rsidP="00A468A8"/>
          <w:p w:rsidR="00751F4C" w:rsidRDefault="00A940DE" w:rsidP="00A468A8">
            <w:r>
              <w:t>__.___.2017</w:t>
            </w:r>
            <w:r w:rsidR="00751F4C">
              <w:t xml:space="preserve">г.                                                    </w:t>
            </w:r>
          </w:p>
        </w:tc>
        <w:tc>
          <w:tcPr>
            <w:tcW w:w="5018" w:type="dxa"/>
          </w:tcPr>
          <w:p w:rsidR="00751F4C" w:rsidRDefault="00751F4C" w:rsidP="00A468A8">
            <w:r>
              <w:t>Утверждаю:</w:t>
            </w:r>
          </w:p>
          <w:p w:rsidR="00751F4C" w:rsidRDefault="00751F4C" w:rsidP="00A468A8">
            <w:r>
              <w:t xml:space="preserve">Директор </w:t>
            </w:r>
          </w:p>
          <w:p w:rsidR="00751F4C" w:rsidRDefault="00751F4C" w:rsidP="00A468A8">
            <w:r>
              <w:t>_________________</w:t>
            </w:r>
          </w:p>
          <w:p w:rsidR="00751F4C" w:rsidRDefault="00751F4C" w:rsidP="00A468A8">
            <w:r>
              <w:t>Приказ №  ________</w:t>
            </w:r>
          </w:p>
          <w:p w:rsidR="00751F4C" w:rsidRDefault="00751F4C" w:rsidP="00A468A8">
            <w:r>
              <w:t>от</w:t>
            </w:r>
            <w:r w:rsidR="00A940DE">
              <w:t xml:space="preserve"> __.___.2017</w:t>
            </w:r>
            <w:r>
              <w:t>г.</w:t>
            </w:r>
          </w:p>
        </w:tc>
      </w:tr>
    </w:tbl>
    <w:p w:rsidR="00751F4C" w:rsidRDefault="00751F4C" w:rsidP="00751F4C">
      <w:pPr>
        <w:jc w:val="center"/>
      </w:pPr>
    </w:p>
    <w:p w:rsidR="00751F4C" w:rsidRDefault="00751F4C" w:rsidP="00751F4C">
      <w:pPr>
        <w:jc w:val="center"/>
      </w:pPr>
    </w:p>
    <w:p w:rsidR="00751F4C" w:rsidRDefault="00751F4C" w:rsidP="00751F4C">
      <w:pPr>
        <w:rPr>
          <w:sz w:val="22"/>
          <w:szCs w:val="22"/>
        </w:rPr>
      </w:pPr>
    </w:p>
    <w:p w:rsidR="00751F4C" w:rsidRDefault="00751F4C" w:rsidP="00751F4C"/>
    <w:p w:rsidR="00751F4C" w:rsidRDefault="00751F4C" w:rsidP="00751F4C"/>
    <w:p w:rsidR="00751F4C" w:rsidRDefault="00751F4C" w:rsidP="00751F4C">
      <w:pPr>
        <w:rPr>
          <w:sz w:val="36"/>
          <w:szCs w:val="36"/>
        </w:rPr>
      </w:pPr>
    </w:p>
    <w:p w:rsidR="00751F4C" w:rsidRPr="008F42D6" w:rsidRDefault="00751F4C" w:rsidP="00751F4C">
      <w:pPr>
        <w:tabs>
          <w:tab w:val="left" w:pos="3840"/>
        </w:tabs>
        <w:jc w:val="center"/>
        <w:rPr>
          <w:b/>
          <w:sz w:val="36"/>
          <w:szCs w:val="36"/>
        </w:rPr>
      </w:pPr>
      <w:r w:rsidRPr="008F42D6">
        <w:rPr>
          <w:b/>
          <w:sz w:val="36"/>
          <w:szCs w:val="36"/>
        </w:rPr>
        <w:t xml:space="preserve">Рабочая программа по курсу </w:t>
      </w:r>
    </w:p>
    <w:p w:rsidR="00751F4C" w:rsidRPr="008F42D6" w:rsidRDefault="00751F4C" w:rsidP="00751F4C">
      <w:pPr>
        <w:tabs>
          <w:tab w:val="left" w:pos="3840"/>
        </w:tabs>
        <w:jc w:val="center"/>
        <w:rPr>
          <w:b/>
          <w:sz w:val="36"/>
          <w:szCs w:val="36"/>
        </w:rPr>
      </w:pPr>
      <w:r w:rsidRPr="008F42D6">
        <w:rPr>
          <w:b/>
          <w:sz w:val="36"/>
          <w:szCs w:val="36"/>
        </w:rPr>
        <w:t>«</w:t>
      </w:r>
      <w:r w:rsidR="000123D6" w:rsidRPr="008F42D6">
        <w:rPr>
          <w:b/>
          <w:sz w:val="36"/>
          <w:szCs w:val="36"/>
        </w:rPr>
        <w:t>Секреты перевода</w:t>
      </w:r>
      <w:r w:rsidRPr="008F42D6">
        <w:rPr>
          <w:b/>
          <w:sz w:val="36"/>
          <w:szCs w:val="36"/>
        </w:rPr>
        <w:t>»</w:t>
      </w:r>
    </w:p>
    <w:p w:rsidR="00751F4C" w:rsidRPr="008F42D6" w:rsidRDefault="00751F4C" w:rsidP="00751F4C">
      <w:pPr>
        <w:tabs>
          <w:tab w:val="left" w:pos="3840"/>
        </w:tabs>
        <w:jc w:val="center"/>
        <w:rPr>
          <w:b/>
          <w:sz w:val="36"/>
          <w:szCs w:val="36"/>
        </w:rPr>
      </w:pPr>
      <w:r w:rsidRPr="008F42D6">
        <w:rPr>
          <w:b/>
          <w:sz w:val="36"/>
          <w:szCs w:val="36"/>
        </w:rPr>
        <w:t xml:space="preserve">( </w:t>
      </w:r>
      <w:r w:rsidR="00BE4F4F" w:rsidRPr="008F42D6">
        <w:rPr>
          <w:b/>
          <w:sz w:val="36"/>
          <w:szCs w:val="36"/>
        </w:rPr>
        <w:t>английский язык. 9-11</w:t>
      </w:r>
      <w:r w:rsidRPr="008F42D6">
        <w:rPr>
          <w:b/>
          <w:sz w:val="36"/>
          <w:szCs w:val="36"/>
        </w:rPr>
        <w:t xml:space="preserve"> класс)</w:t>
      </w:r>
    </w:p>
    <w:p w:rsidR="00751F4C" w:rsidRPr="009A3EA1" w:rsidRDefault="00751F4C" w:rsidP="00751F4C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751F4C" w:rsidRPr="009A3EA1" w:rsidRDefault="00751F4C" w:rsidP="00751F4C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751F4C" w:rsidRPr="009A3EA1" w:rsidRDefault="00A940DE" w:rsidP="00751F4C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на 2017-2018</w:t>
      </w:r>
      <w:r w:rsidR="00751F4C">
        <w:rPr>
          <w:b/>
          <w:sz w:val="32"/>
          <w:szCs w:val="36"/>
        </w:rPr>
        <w:t xml:space="preserve"> </w:t>
      </w:r>
      <w:r w:rsidR="00751F4C" w:rsidRPr="009A3EA1">
        <w:rPr>
          <w:b/>
          <w:sz w:val="32"/>
          <w:szCs w:val="36"/>
        </w:rPr>
        <w:t xml:space="preserve"> учебный год</w:t>
      </w:r>
    </w:p>
    <w:p w:rsidR="00751F4C" w:rsidRPr="009A3EA1" w:rsidRDefault="00751F4C" w:rsidP="00751F4C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751F4C" w:rsidRDefault="00751F4C" w:rsidP="00751F4C">
      <w:pPr>
        <w:tabs>
          <w:tab w:val="left" w:pos="3840"/>
        </w:tabs>
        <w:rPr>
          <w:b/>
          <w:sz w:val="36"/>
          <w:szCs w:val="36"/>
        </w:rPr>
      </w:pPr>
    </w:p>
    <w:p w:rsidR="008F42D6" w:rsidRDefault="008F42D6" w:rsidP="00751F4C">
      <w:pPr>
        <w:tabs>
          <w:tab w:val="left" w:pos="3840"/>
        </w:tabs>
        <w:rPr>
          <w:b/>
          <w:sz w:val="36"/>
          <w:szCs w:val="36"/>
        </w:rPr>
      </w:pPr>
    </w:p>
    <w:p w:rsidR="00751F4C" w:rsidRDefault="00751F4C" w:rsidP="008F42D6">
      <w:pPr>
        <w:tabs>
          <w:tab w:val="left" w:pos="3840"/>
        </w:tabs>
        <w:jc w:val="right"/>
        <w:rPr>
          <w:b/>
        </w:rPr>
      </w:pPr>
      <w:r>
        <w:rPr>
          <w:b/>
        </w:rPr>
        <w:t xml:space="preserve">Составитель: </w:t>
      </w:r>
      <w:r w:rsidR="003416D3">
        <w:rPr>
          <w:b/>
        </w:rPr>
        <w:t>О. Н. Дерябина</w:t>
      </w:r>
    </w:p>
    <w:p w:rsidR="00751F4C" w:rsidRDefault="00751F4C" w:rsidP="00751F4C">
      <w:pPr>
        <w:tabs>
          <w:tab w:val="left" w:pos="384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="008F42D6">
        <w:rPr>
          <w:b/>
        </w:rPr>
        <w:t xml:space="preserve">                      </w:t>
      </w:r>
      <w:r>
        <w:rPr>
          <w:b/>
        </w:rPr>
        <w:t xml:space="preserve">Учитель </w:t>
      </w:r>
      <w:r w:rsidR="00A940DE">
        <w:rPr>
          <w:b/>
        </w:rPr>
        <w:t>высшей</w:t>
      </w:r>
      <w:r>
        <w:rPr>
          <w:b/>
        </w:rPr>
        <w:t xml:space="preserve"> квалификационной категории</w:t>
      </w:r>
    </w:p>
    <w:p w:rsidR="00751F4C" w:rsidRDefault="00751F4C" w:rsidP="00751F4C">
      <w:pPr>
        <w:tabs>
          <w:tab w:val="left" w:pos="3840"/>
        </w:tabs>
        <w:jc w:val="center"/>
        <w:rPr>
          <w:sz w:val="28"/>
          <w:szCs w:val="28"/>
        </w:rPr>
      </w:pPr>
    </w:p>
    <w:p w:rsidR="00751F4C" w:rsidRDefault="00751F4C" w:rsidP="00751F4C">
      <w:pPr>
        <w:tabs>
          <w:tab w:val="left" w:pos="3840"/>
        </w:tabs>
        <w:jc w:val="center"/>
        <w:rPr>
          <w:sz w:val="28"/>
          <w:szCs w:val="28"/>
        </w:rPr>
      </w:pPr>
    </w:p>
    <w:p w:rsidR="008F42D6" w:rsidRDefault="008F42D6" w:rsidP="00751F4C">
      <w:pPr>
        <w:tabs>
          <w:tab w:val="left" w:pos="3840"/>
        </w:tabs>
        <w:jc w:val="center"/>
        <w:rPr>
          <w:sz w:val="28"/>
          <w:szCs w:val="28"/>
        </w:rPr>
      </w:pPr>
    </w:p>
    <w:p w:rsidR="00751F4C" w:rsidRDefault="00751F4C" w:rsidP="00751F4C">
      <w:pPr>
        <w:tabs>
          <w:tab w:val="left" w:pos="3840"/>
        </w:tabs>
        <w:jc w:val="center"/>
        <w:rPr>
          <w:sz w:val="28"/>
          <w:szCs w:val="28"/>
        </w:rPr>
      </w:pPr>
    </w:p>
    <w:p w:rsidR="00751F4C" w:rsidRDefault="00751F4C" w:rsidP="00751F4C">
      <w:pPr>
        <w:tabs>
          <w:tab w:val="left" w:pos="3840"/>
        </w:tabs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Омутинское</w:t>
      </w:r>
      <w:proofErr w:type="spellEnd"/>
      <w:r>
        <w:rPr>
          <w:sz w:val="28"/>
          <w:szCs w:val="28"/>
        </w:rPr>
        <w:t xml:space="preserve"> , 201</w:t>
      </w:r>
      <w:r w:rsidR="00A940DE">
        <w:rPr>
          <w:sz w:val="28"/>
          <w:szCs w:val="28"/>
        </w:rPr>
        <w:t>7</w:t>
      </w:r>
    </w:p>
    <w:p w:rsidR="00867C84" w:rsidRDefault="00751F4C" w:rsidP="00751F4C">
      <w:pPr>
        <w:ind w:firstLine="709"/>
        <w:jc w:val="center"/>
        <w:rPr>
          <w:b/>
        </w:rPr>
      </w:pPr>
      <w:r>
        <w:rPr>
          <w:sz w:val="28"/>
          <w:szCs w:val="28"/>
        </w:rPr>
        <w:br w:type="page"/>
      </w:r>
      <w:r w:rsidR="00867C84">
        <w:rPr>
          <w:b/>
        </w:rPr>
        <w:lastRenderedPageBreak/>
        <w:t>ПОЯСНИТЕЛЬНАЯ ЗАПИСКА</w:t>
      </w:r>
    </w:p>
    <w:p w:rsidR="00867C84" w:rsidRDefault="00867C84" w:rsidP="00867C84">
      <w:pPr>
        <w:ind w:firstLine="709"/>
        <w:jc w:val="both"/>
        <w:rPr>
          <w:b/>
        </w:rPr>
      </w:pPr>
    </w:p>
    <w:p w:rsidR="00B144E3" w:rsidRDefault="00A940DE" w:rsidP="00021C7E">
      <w:pPr>
        <w:widowControl w:val="0"/>
        <w:tabs>
          <w:tab w:val="left" w:pos="-1440"/>
        </w:tabs>
        <w:spacing w:before="60"/>
        <w:ind w:left="-851" w:right="-1" w:firstLine="851"/>
        <w:contextualSpacing/>
        <w:jc w:val="both"/>
      </w:pPr>
      <w:r w:rsidRPr="002019D2">
        <w:t>Программа курса</w:t>
      </w:r>
      <w:r w:rsidR="00867C84" w:rsidRPr="00867C84">
        <w:t xml:space="preserve"> </w:t>
      </w:r>
      <w:r w:rsidR="00867C84" w:rsidRPr="00867C84">
        <w:rPr>
          <w:b/>
        </w:rPr>
        <w:t>«</w:t>
      </w:r>
      <w:r w:rsidR="000123D6">
        <w:rPr>
          <w:b/>
        </w:rPr>
        <w:t>Секреты перевода</w:t>
      </w:r>
      <w:r w:rsidR="00867C84" w:rsidRPr="00867C84">
        <w:rPr>
          <w:b/>
        </w:rPr>
        <w:t>»</w:t>
      </w:r>
      <w:r w:rsidR="00BE4F4F">
        <w:t xml:space="preserve"> </w:t>
      </w:r>
      <w:proofErr w:type="gramStart"/>
      <w:r w:rsidR="00BE4F4F">
        <w:t>предназначен</w:t>
      </w:r>
      <w:proofErr w:type="gramEnd"/>
      <w:r w:rsidR="00BE4F4F">
        <w:t xml:space="preserve"> для обучающихся 9-11</w:t>
      </w:r>
      <w:r w:rsidR="00867C84" w:rsidRPr="00867C84">
        <w:t xml:space="preserve"> класса. </w:t>
      </w:r>
    </w:p>
    <w:p w:rsidR="00024A9A" w:rsidRDefault="00B144E3" w:rsidP="008F42D6">
      <w:pPr>
        <w:pStyle w:val="af"/>
        <w:ind w:left="360"/>
      </w:pPr>
      <w:r>
        <w:t xml:space="preserve">   </w:t>
      </w:r>
      <w:r w:rsidR="00016082" w:rsidRPr="00C256C6">
        <w:t xml:space="preserve">Основная </w:t>
      </w:r>
      <w:r w:rsidR="00016082" w:rsidRPr="00021C7E">
        <w:rPr>
          <w:b/>
        </w:rPr>
        <w:t xml:space="preserve">цель </w:t>
      </w:r>
      <w:r w:rsidR="00021C7E" w:rsidRPr="00021C7E">
        <w:rPr>
          <w:b/>
        </w:rPr>
        <w:t>курса</w:t>
      </w:r>
      <w:r w:rsidR="00021C7E">
        <w:t xml:space="preserve"> </w:t>
      </w:r>
      <w:r w:rsidR="00016082" w:rsidRPr="00C256C6">
        <w:t xml:space="preserve">– </w:t>
      </w:r>
      <w:r w:rsidR="001312C3" w:rsidRPr="00C256C6">
        <w:t xml:space="preserve">овладение учащимися </w:t>
      </w:r>
      <w:r w:rsidR="002019D2">
        <w:t>основными приёмами перевода</w:t>
      </w:r>
      <w:r w:rsidR="001312C3">
        <w:rPr>
          <w:rStyle w:val="c1"/>
        </w:rPr>
        <w:t xml:space="preserve"> </w:t>
      </w:r>
      <w:r w:rsidR="00024A9A">
        <w:rPr>
          <w:rStyle w:val="c1"/>
        </w:rPr>
        <w:t xml:space="preserve">в соответствии с темами, сферами и ситуациями общения, отобранными для основной </w:t>
      </w:r>
      <w:r w:rsidR="002019D2">
        <w:rPr>
          <w:rStyle w:val="c1"/>
        </w:rPr>
        <w:t>и средней школы</w:t>
      </w:r>
      <w:r w:rsidR="00024A9A">
        <w:rPr>
          <w:rStyle w:val="c7"/>
        </w:rPr>
        <w:t>.</w:t>
      </w:r>
    </w:p>
    <w:p w:rsidR="00016082" w:rsidRPr="00C256C6" w:rsidRDefault="00B144E3" w:rsidP="00B144E3">
      <w:pPr>
        <w:pStyle w:val="af"/>
      </w:pPr>
      <w:r>
        <w:t>Цель</w:t>
      </w:r>
      <w:r w:rsidR="00021C7E">
        <w:t xml:space="preserve"> </w:t>
      </w:r>
      <w:r w:rsidR="00016082" w:rsidRPr="00C256C6">
        <w:t>реализуется в единстве взаимосвязанных компонентов:</w:t>
      </w:r>
    </w:p>
    <w:p w:rsidR="00016082" w:rsidRPr="00C256C6" w:rsidRDefault="00016082" w:rsidP="00B144E3">
      <w:pPr>
        <w:pStyle w:val="af"/>
        <w:numPr>
          <w:ilvl w:val="0"/>
          <w:numId w:val="16"/>
        </w:numPr>
      </w:pPr>
      <w:r w:rsidRPr="00C256C6">
        <w:t>воспитательного;</w:t>
      </w:r>
    </w:p>
    <w:p w:rsidR="00016082" w:rsidRPr="00C256C6" w:rsidRDefault="00016082" w:rsidP="00B144E3">
      <w:pPr>
        <w:pStyle w:val="af"/>
        <w:numPr>
          <w:ilvl w:val="0"/>
          <w:numId w:val="16"/>
        </w:numPr>
      </w:pPr>
      <w:r w:rsidRPr="00C256C6">
        <w:t>образовательного;</w:t>
      </w:r>
    </w:p>
    <w:p w:rsidR="00016082" w:rsidRPr="00C256C6" w:rsidRDefault="00016082" w:rsidP="00B144E3">
      <w:pPr>
        <w:pStyle w:val="af"/>
        <w:numPr>
          <w:ilvl w:val="0"/>
          <w:numId w:val="16"/>
        </w:numPr>
      </w:pPr>
      <w:r w:rsidRPr="00C256C6">
        <w:t>развивающего;</w:t>
      </w:r>
    </w:p>
    <w:p w:rsidR="00016082" w:rsidRPr="00C256C6" w:rsidRDefault="00016082" w:rsidP="00B144E3">
      <w:pPr>
        <w:pStyle w:val="af"/>
        <w:numPr>
          <w:ilvl w:val="0"/>
          <w:numId w:val="16"/>
        </w:numPr>
      </w:pPr>
      <w:r w:rsidRPr="00C256C6">
        <w:t>практического.</w:t>
      </w:r>
    </w:p>
    <w:p w:rsidR="002019D2" w:rsidRPr="008F42D6" w:rsidRDefault="00016082" w:rsidP="00B144E3">
      <w:pPr>
        <w:pStyle w:val="af"/>
      </w:pPr>
      <w:r w:rsidRPr="00B144E3">
        <w:rPr>
          <w:b/>
        </w:rPr>
        <w:t xml:space="preserve">    </w:t>
      </w:r>
      <w:r w:rsidR="008F42D6" w:rsidRPr="008F42D6">
        <w:t xml:space="preserve">Основная </w:t>
      </w:r>
      <w:r w:rsidR="008F42D6" w:rsidRPr="008F42D6">
        <w:rPr>
          <w:b/>
        </w:rPr>
        <w:t>задача</w:t>
      </w:r>
      <w:r w:rsidR="008F42D6" w:rsidRPr="008F42D6">
        <w:t xml:space="preserve"> курса </w:t>
      </w:r>
      <w:r w:rsidR="008F42D6">
        <w:t xml:space="preserve"> -</w:t>
      </w:r>
      <w:r w:rsidR="008F42D6" w:rsidRPr="008F42D6">
        <w:t xml:space="preserve"> в</w:t>
      </w:r>
      <w:r w:rsidR="002019D2">
        <w:t xml:space="preserve">ыявить сходства и различия </w:t>
      </w:r>
      <w:r w:rsidR="002019D2" w:rsidRPr="002019D2">
        <w:t>систе</w:t>
      </w:r>
      <w:r w:rsidR="002358AF">
        <w:t>м английского и русского языков.</w:t>
      </w:r>
    </w:p>
    <w:p w:rsidR="002019D2" w:rsidRPr="00B144E3" w:rsidRDefault="002019D2" w:rsidP="00B144E3">
      <w:pPr>
        <w:pStyle w:val="af"/>
        <w:rPr>
          <w:b/>
        </w:rPr>
      </w:pPr>
    </w:p>
    <w:p w:rsidR="00F945D9" w:rsidRDefault="00021C7E" w:rsidP="00B144E3">
      <w:pPr>
        <w:ind w:left="-851" w:right="2" w:firstLine="709"/>
        <w:contextualSpacing/>
        <w:jc w:val="both"/>
      </w:pPr>
      <w:r>
        <w:t xml:space="preserve">  Курс рассчитан на 3</w:t>
      </w:r>
      <w:r w:rsidR="00A940DE">
        <w:t>4 часа</w:t>
      </w:r>
      <w:r w:rsidR="00867C84" w:rsidRPr="00867C84">
        <w:t xml:space="preserve">. Контроль знаний осуществляется </w:t>
      </w:r>
      <w:r w:rsidR="00F945D9">
        <w:t xml:space="preserve">в форме перевода с одного языка на другой по мере ознакомления с каждым </w:t>
      </w:r>
    </w:p>
    <w:p w:rsidR="00867C84" w:rsidRDefault="00F945D9" w:rsidP="00B144E3">
      <w:pPr>
        <w:ind w:left="-851" w:right="2" w:firstLine="709"/>
        <w:contextualSpacing/>
        <w:jc w:val="both"/>
      </w:pPr>
      <w:r>
        <w:t xml:space="preserve">  приёмом.</w:t>
      </w:r>
      <w:r w:rsidRPr="00867C84">
        <w:t xml:space="preserve"> </w:t>
      </w:r>
      <w:r>
        <w:t xml:space="preserve">           </w:t>
      </w:r>
    </w:p>
    <w:p w:rsidR="000E3452" w:rsidRDefault="00B144E3" w:rsidP="000E3452">
      <w:pPr>
        <w:ind w:left="-851" w:right="2" w:firstLine="709"/>
        <w:contextualSpacing/>
        <w:jc w:val="both"/>
      </w:pPr>
      <w:r>
        <w:t xml:space="preserve">      </w:t>
      </w:r>
      <w:r w:rsidRPr="003C0B6B">
        <w:rPr>
          <w:b/>
        </w:rPr>
        <w:t>Результатом</w:t>
      </w:r>
      <w:r>
        <w:t xml:space="preserve"> данного курса можно считать</w:t>
      </w:r>
      <w:r w:rsidR="002D7F86">
        <w:t>:</w:t>
      </w:r>
      <w:r w:rsidR="00C83F0E">
        <w:t xml:space="preserve"> </w:t>
      </w:r>
    </w:p>
    <w:p w:rsidR="000E3452" w:rsidRPr="000E3452" w:rsidRDefault="000E3452" w:rsidP="000E3452">
      <w:pPr>
        <w:pStyle w:val="a7"/>
        <w:numPr>
          <w:ilvl w:val="0"/>
          <w:numId w:val="25"/>
        </w:numPr>
        <w:ind w:right="2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0E3452">
        <w:rPr>
          <w:sz w:val="24"/>
          <w:szCs w:val="24"/>
        </w:rPr>
        <w:t>глубление знания английского языка;</w:t>
      </w:r>
    </w:p>
    <w:p w:rsidR="00B144E3" w:rsidRPr="002019D2" w:rsidRDefault="003C0B6B" w:rsidP="002019D2">
      <w:pPr>
        <w:pStyle w:val="a7"/>
        <w:numPr>
          <w:ilvl w:val="0"/>
          <w:numId w:val="22"/>
        </w:numPr>
        <w:ind w:right="2"/>
        <w:jc w:val="both"/>
        <w:rPr>
          <w:sz w:val="24"/>
          <w:szCs w:val="24"/>
        </w:rPr>
      </w:pPr>
      <w:r w:rsidRPr="002019D2">
        <w:rPr>
          <w:sz w:val="24"/>
          <w:szCs w:val="24"/>
        </w:rPr>
        <w:t>создание условий для дальнейшей успешной сдачи ОГЭ</w:t>
      </w:r>
      <w:r w:rsidR="002D7F86" w:rsidRPr="002019D2">
        <w:rPr>
          <w:sz w:val="24"/>
          <w:szCs w:val="24"/>
        </w:rPr>
        <w:t xml:space="preserve"> и ЕГЭ;</w:t>
      </w:r>
    </w:p>
    <w:p w:rsidR="002D7F86" w:rsidRPr="002019D2" w:rsidRDefault="002019D2" w:rsidP="002019D2">
      <w:pPr>
        <w:pStyle w:val="a7"/>
        <w:numPr>
          <w:ilvl w:val="0"/>
          <w:numId w:val="22"/>
        </w:numPr>
        <w:ind w:right="2"/>
        <w:jc w:val="both"/>
        <w:rPr>
          <w:sz w:val="24"/>
          <w:szCs w:val="24"/>
        </w:rPr>
      </w:pPr>
      <w:r w:rsidRPr="002019D2">
        <w:rPr>
          <w:sz w:val="24"/>
          <w:szCs w:val="24"/>
        </w:rPr>
        <w:t>формирование представления о профессии переводчика.</w:t>
      </w:r>
    </w:p>
    <w:p w:rsidR="00867C84" w:rsidRDefault="00867C84"/>
    <w:p w:rsidR="00867C84" w:rsidRDefault="00867C84" w:rsidP="00867C84">
      <w:pPr>
        <w:ind w:firstLine="709"/>
        <w:jc w:val="center"/>
        <w:rPr>
          <w:b/>
        </w:rPr>
      </w:pPr>
      <w:r>
        <w:rPr>
          <w:b/>
        </w:rPr>
        <w:t>СОДЕРЖАНИЕ ПРОГРАММЫ</w:t>
      </w:r>
    </w:p>
    <w:p w:rsidR="00F945D9" w:rsidRDefault="00F945D9" w:rsidP="00867C84">
      <w:pPr>
        <w:ind w:firstLine="709"/>
        <w:jc w:val="center"/>
        <w:rPr>
          <w:b/>
        </w:rPr>
      </w:pPr>
    </w:p>
    <w:p w:rsidR="00867C84" w:rsidRDefault="00867C84" w:rsidP="00867C84">
      <w:pPr>
        <w:ind w:firstLine="709"/>
        <w:contextualSpacing/>
        <w:jc w:val="both"/>
        <w:rPr>
          <w:b/>
        </w:rPr>
      </w:pPr>
      <w:r w:rsidRPr="00867C84">
        <w:rPr>
          <w:b/>
        </w:rPr>
        <w:t xml:space="preserve">Тема 1.  </w:t>
      </w:r>
      <w:r w:rsidR="007338AC">
        <w:rPr>
          <w:b/>
        </w:rPr>
        <w:t>Грамматические трансформации при переводе</w:t>
      </w:r>
      <w:r w:rsidR="00024A9A" w:rsidRPr="002E0730">
        <w:rPr>
          <w:b/>
        </w:rPr>
        <w:t xml:space="preserve"> </w:t>
      </w:r>
    </w:p>
    <w:p w:rsidR="007338AC" w:rsidRPr="007338AC" w:rsidRDefault="007338AC" w:rsidP="007338AC">
      <w:r>
        <w:t>Артикль</w:t>
      </w:r>
      <w:r w:rsidR="00BE4F4F">
        <w:t>;</w:t>
      </w:r>
      <w:r>
        <w:t xml:space="preserve"> геру</w:t>
      </w:r>
      <w:r w:rsidR="00BE4F4F">
        <w:t>ндий;</w:t>
      </w:r>
      <w:r>
        <w:t xml:space="preserve"> </w:t>
      </w:r>
      <w:r w:rsidR="006A28E2">
        <w:t xml:space="preserve">причастие; категория единственного и множественного числа существительного, исчисляемые и неисчисляемые существительные; категория активного и пассивного залога и времени глагола; </w:t>
      </w:r>
      <w:r>
        <w:t>инфини</w:t>
      </w:r>
      <w:r w:rsidR="006A28E2">
        <w:t xml:space="preserve">тивные </w:t>
      </w:r>
      <w:r w:rsidR="00BE4F4F">
        <w:t>обороты</w:t>
      </w:r>
      <w:r>
        <w:t>, абсо</w:t>
      </w:r>
      <w:r w:rsidR="00BE4F4F">
        <w:t>лютная номинативная конструкция; порядок слов в предложении; основные члены предложения (подлежащее, сказуемое)</w:t>
      </w:r>
      <w:r w:rsidR="006A28E2">
        <w:t>; простое и сложное предложение, главное и придаточное предложение.</w:t>
      </w:r>
    </w:p>
    <w:p w:rsidR="007338AC" w:rsidRPr="007338AC" w:rsidRDefault="007338AC" w:rsidP="00867C84">
      <w:pPr>
        <w:ind w:firstLine="709"/>
        <w:contextualSpacing/>
        <w:jc w:val="both"/>
        <w:rPr>
          <w:b/>
        </w:rPr>
      </w:pPr>
    </w:p>
    <w:p w:rsidR="00867C84" w:rsidRPr="00867C84" w:rsidRDefault="00867C84" w:rsidP="00867C84">
      <w:pPr>
        <w:ind w:firstLine="709"/>
        <w:contextualSpacing/>
        <w:jc w:val="both"/>
        <w:rPr>
          <w:b/>
        </w:rPr>
      </w:pPr>
      <w:r w:rsidRPr="00867C84">
        <w:rPr>
          <w:b/>
        </w:rPr>
        <w:t xml:space="preserve">Обучающиеся должны знать: </w:t>
      </w:r>
    </w:p>
    <w:p w:rsidR="00867C84" w:rsidRDefault="007338AC" w:rsidP="00867C8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Причины грамматических трансформаций</w:t>
      </w:r>
    </w:p>
    <w:p w:rsidR="007338AC" w:rsidRDefault="007338AC" w:rsidP="00867C8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Приём перестановки</w:t>
      </w:r>
    </w:p>
    <w:p w:rsidR="007338AC" w:rsidRPr="00867C84" w:rsidRDefault="007338AC" w:rsidP="00867C84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Приём</w:t>
      </w:r>
      <w:r w:rsidR="00BE4F4F">
        <w:rPr>
          <w:sz w:val="24"/>
          <w:szCs w:val="24"/>
        </w:rPr>
        <w:t>ы</w:t>
      </w:r>
      <w:r>
        <w:rPr>
          <w:sz w:val="24"/>
          <w:szCs w:val="24"/>
        </w:rPr>
        <w:t xml:space="preserve"> замены</w:t>
      </w:r>
    </w:p>
    <w:p w:rsidR="00BE4F4F" w:rsidRDefault="00BE4F4F" w:rsidP="00BE4F4F">
      <w:pPr>
        <w:ind w:firstLine="709"/>
        <w:contextualSpacing/>
        <w:jc w:val="both"/>
        <w:rPr>
          <w:b/>
        </w:rPr>
      </w:pPr>
    </w:p>
    <w:p w:rsidR="00BE4F4F" w:rsidRDefault="00867C84" w:rsidP="00BE4F4F">
      <w:pPr>
        <w:ind w:firstLine="709"/>
        <w:contextualSpacing/>
        <w:jc w:val="both"/>
        <w:rPr>
          <w:b/>
        </w:rPr>
      </w:pPr>
      <w:r w:rsidRPr="00867C84">
        <w:rPr>
          <w:b/>
        </w:rPr>
        <w:t xml:space="preserve">Обучающиеся должны уметь: </w:t>
      </w:r>
    </w:p>
    <w:p w:rsidR="00BE4F4F" w:rsidRPr="001307BA" w:rsidRDefault="00BE4F4F" w:rsidP="00BE4F4F">
      <w:pPr>
        <w:pStyle w:val="a7"/>
        <w:numPr>
          <w:ilvl w:val="0"/>
          <w:numId w:val="21"/>
        </w:numPr>
        <w:jc w:val="both"/>
        <w:rPr>
          <w:sz w:val="24"/>
          <w:szCs w:val="24"/>
        </w:rPr>
      </w:pPr>
      <w:r w:rsidRPr="001307BA">
        <w:rPr>
          <w:sz w:val="24"/>
          <w:szCs w:val="24"/>
        </w:rPr>
        <w:t>Переводить текст с использованием приёмов грамматической трансформации с английского языка на русский и наоборот</w:t>
      </w:r>
    </w:p>
    <w:p w:rsidR="00BE4F4F" w:rsidRDefault="00BE4F4F" w:rsidP="00D2006E">
      <w:pPr>
        <w:pStyle w:val="a7"/>
        <w:jc w:val="both"/>
        <w:rPr>
          <w:sz w:val="24"/>
          <w:szCs w:val="24"/>
        </w:rPr>
      </w:pPr>
    </w:p>
    <w:p w:rsidR="00B239BD" w:rsidRPr="00FE15F8" w:rsidRDefault="00B239BD" w:rsidP="00D2006E">
      <w:pPr>
        <w:pStyle w:val="a7"/>
        <w:jc w:val="both"/>
        <w:rPr>
          <w:sz w:val="24"/>
          <w:szCs w:val="24"/>
        </w:rPr>
      </w:pPr>
      <w:r w:rsidRPr="00FE15F8">
        <w:rPr>
          <w:b/>
          <w:sz w:val="24"/>
          <w:szCs w:val="24"/>
        </w:rPr>
        <w:t>Контроль знаний:</w:t>
      </w:r>
      <w:r w:rsidRPr="00FE15F8">
        <w:rPr>
          <w:sz w:val="24"/>
          <w:szCs w:val="24"/>
        </w:rPr>
        <w:t xml:space="preserve"> </w:t>
      </w:r>
      <w:r w:rsidR="007338AC">
        <w:rPr>
          <w:sz w:val="24"/>
          <w:szCs w:val="24"/>
        </w:rPr>
        <w:t>практика перевода</w:t>
      </w:r>
    </w:p>
    <w:p w:rsidR="00B239BD" w:rsidRDefault="00B239BD" w:rsidP="00160AFF">
      <w:pPr>
        <w:contextualSpacing/>
        <w:jc w:val="both"/>
      </w:pPr>
    </w:p>
    <w:p w:rsidR="00E5774B" w:rsidRDefault="00E5774B" w:rsidP="00E5774B">
      <w:pPr>
        <w:ind w:firstLine="709"/>
        <w:contextualSpacing/>
        <w:jc w:val="both"/>
        <w:rPr>
          <w:b/>
        </w:rPr>
      </w:pPr>
      <w:r w:rsidRPr="001307BA">
        <w:rPr>
          <w:b/>
        </w:rPr>
        <w:t>Тема 2</w:t>
      </w:r>
      <w:r w:rsidRPr="00867C84">
        <w:rPr>
          <w:b/>
        </w:rPr>
        <w:t xml:space="preserve">.  </w:t>
      </w:r>
      <w:r>
        <w:rPr>
          <w:b/>
        </w:rPr>
        <w:t>Лексические трансформации при переводе</w:t>
      </w:r>
      <w:r w:rsidRPr="002E0730">
        <w:rPr>
          <w:b/>
        </w:rPr>
        <w:t xml:space="preserve"> </w:t>
      </w:r>
    </w:p>
    <w:p w:rsidR="001307BA" w:rsidRDefault="000964DD" w:rsidP="000964DD">
      <w:pPr>
        <w:contextualSpacing/>
        <w:jc w:val="both"/>
      </w:pPr>
      <w:r w:rsidRPr="000964DD">
        <w:lastRenderedPageBreak/>
        <w:t>Значение слова</w:t>
      </w:r>
      <w:r w:rsidR="001307BA">
        <w:t>;</w:t>
      </w:r>
      <w:r w:rsidRPr="000964DD">
        <w:t xml:space="preserve"> </w:t>
      </w:r>
      <w:r w:rsidR="001307BA">
        <w:t xml:space="preserve">контекстуальное значение слова; </w:t>
      </w:r>
      <w:r w:rsidRPr="000964DD">
        <w:t>лекс</w:t>
      </w:r>
      <w:r w:rsidR="001307BA">
        <w:t>ико-семантический вариант слова;</w:t>
      </w:r>
      <w:r w:rsidRPr="000964DD">
        <w:t xml:space="preserve"> сочетаемость слова</w:t>
      </w:r>
      <w:r w:rsidR="001307BA">
        <w:t>.</w:t>
      </w:r>
    </w:p>
    <w:p w:rsidR="0067577A" w:rsidRPr="000964DD" w:rsidRDefault="001307BA" w:rsidP="000964DD">
      <w:pPr>
        <w:contextualSpacing/>
        <w:jc w:val="both"/>
      </w:pPr>
      <w:r>
        <w:t xml:space="preserve"> </w:t>
      </w:r>
    </w:p>
    <w:p w:rsidR="0067577A" w:rsidRPr="00867C84" w:rsidRDefault="0067577A" w:rsidP="0067577A">
      <w:pPr>
        <w:ind w:firstLine="709"/>
        <w:contextualSpacing/>
        <w:jc w:val="both"/>
        <w:rPr>
          <w:b/>
        </w:rPr>
      </w:pPr>
      <w:r w:rsidRPr="00867C84">
        <w:rPr>
          <w:b/>
        </w:rPr>
        <w:t xml:space="preserve">Обучающиеся должны знать: </w:t>
      </w:r>
    </w:p>
    <w:p w:rsidR="0067577A" w:rsidRDefault="0067577A" w:rsidP="0067577A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Причины лексических трансформаций</w:t>
      </w:r>
    </w:p>
    <w:p w:rsidR="0067577A" w:rsidRDefault="0067577A" w:rsidP="0067577A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Приём конкретизации</w:t>
      </w:r>
    </w:p>
    <w:p w:rsidR="0067577A" w:rsidRDefault="0067577A" w:rsidP="0067577A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Приём генерализации</w:t>
      </w:r>
    </w:p>
    <w:p w:rsidR="0067577A" w:rsidRDefault="0067577A" w:rsidP="0067577A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Приём лексического добавления</w:t>
      </w:r>
    </w:p>
    <w:p w:rsidR="0067577A" w:rsidRDefault="0067577A" w:rsidP="0067577A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Приём исключения</w:t>
      </w:r>
    </w:p>
    <w:p w:rsidR="0067577A" w:rsidRDefault="0067577A" w:rsidP="0067577A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Приём смыслового развития</w:t>
      </w:r>
    </w:p>
    <w:p w:rsidR="0067577A" w:rsidRDefault="0067577A" w:rsidP="0067577A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Приём целостного преобразования</w:t>
      </w:r>
    </w:p>
    <w:p w:rsidR="0067577A" w:rsidRPr="00867C84" w:rsidRDefault="0067577A" w:rsidP="0067577A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Приём компенсации</w:t>
      </w:r>
    </w:p>
    <w:p w:rsidR="0067577A" w:rsidRDefault="0067577A" w:rsidP="0067577A">
      <w:pPr>
        <w:ind w:firstLine="709"/>
        <w:contextualSpacing/>
        <w:jc w:val="both"/>
        <w:rPr>
          <w:b/>
        </w:rPr>
      </w:pPr>
    </w:p>
    <w:p w:rsidR="0067577A" w:rsidRDefault="0067577A" w:rsidP="0067577A">
      <w:pPr>
        <w:ind w:firstLine="709"/>
        <w:contextualSpacing/>
        <w:jc w:val="both"/>
        <w:rPr>
          <w:b/>
        </w:rPr>
      </w:pPr>
      <w:r w:rsidRPr="00867C84">
        <w:rPr>
          <w:b/>
        </w:rPr>
        <w:t xml:space="preserve">Обучающиеся должны уметь: </w:t>
      </w:r>
    </w:p>
    <w:p w:rsidR="0067577A" w:rsidRPr="00F945D9" w:rsidRDefault="0067577A" w:rsidP="0067577A">
      <w:pPr>
        <w:pStyle w:val="a7"/>
        <w:numPr>
          <w:ilvl w:val="0"/>
          <w:numId w:val="21"/>
        </w:numPr>
        <w:jc w:val="both"/>
        <w:rPr>
          <w:sz w:val="24"/>
          <w:szCs w:val="24"/>
        </w:rPr>
      </w:pPr>
      <w:r w:rsidRPr="00F945D9">
        <w:rPr>
          <w:sz w:val="24"/>
          <w:szCs w:val="24"/>
        </w:rPr>
        <w:t>Переводить текст с использованием приёмов лексической трансформации с английского языка на русский и наоборот</w:t>
      </w:r>
    </w:p>
    <w:p w:rsidR="0067577A" w:rsidRDefault="0067577A" w:rsidP="0067577A">
      <w:pPr>
        <w:pStyle w:val="a7"/>
        <w:jc w:val="both"/>
        <w:rPr>
          <w:sz w:val="24"/>
          <w:szCs w:val="24"/>
        </w:rPr>
      </w:pPr>
    </w:p>
    <w:p w:rsidR="0067577A" w:rsidRPr="00FE15F8" w:rsidRDefault="0067577A" w:rsidP="0067577A">
      <w:pPr>
        <w:pStyle w:val="a7"/>
        <w:jc w:val="both"/>
        <w:rPr>
          <w:sz w:val="24"/>
          <w:szCs w:val="24"/>
        </w:rPr>
      </w:pPr>
      <w:r w:rsidRPr="00FE15F8">
        <w:rPr>
          <w:b/>
          <w:sz w:val="24"/>
          <w:szCs w:val="24"/>
        </w:rPr>
        <w:t>Контроль знаний:</w:t>
      </w:r>
      <w:r w:rsidRPr="00FE15F8">
        <w:rPr>
          <w:sz w:val="24"/>
          <w:szCs w:val="24"/>
        </w:rPr>
        <w:t xml:space="preserve"> </w:t>
      </w:r>
      <w:r>
        <w:rPr>
          <w:sz w:val="24"/>
          <w:szCs w:val="24"/>
        </w:rPr>
        <w:t>практика перевода</w:t>
      </w:r>
    </w:p>
    <w:p w:rsidR="00867C84" w:rsidRDefault="00867C84" w:rsidP="0067577A">
      <w:pPr>
        <w:contextualSpacing/>
        <w:jc w:val="both"/>
      </w:pPr>
    </w:p>
    <w:p w:rsidR="00867C84" w:rsidRDefault="00867C84" w:rsidP="00867C84">
      <w:pPr>
        <w:shd w:val="clear" w:color="auto" w:fill="FFFFFF"/>
        <w:spacing w:before="14" w:line="408" w:lineRule="exact"/>
        <w:ind w:left="48" w:right="10" w:firstLine="710"/>
        <w:jc w:val="center"/>
        <w:rPr>
          <w:b/>
        </w:rPr>
      </w:pPr>
      <w:r>
        <w:rPr>
          <w:b/>
        </w:rPr>
        <w:t xml:space="preserve">ТРЕБОВАНИЯ К УРОВНЮ ПОДГОТОВКИ </w:t>
      </w:r>
      <w:proofErr w:type="gramStart"/>
      <w:r>
        <w:rPr>
          <w:b/>
        </w:rPr>
        <w:t>ОБУЧАЮЩИХСЯ</w:t>
      </w:r>
      <w:proofErr w:type="gramEnd"/>
    </w:p>
    <w:p w:rsidR="00867C84" w:rsidRDefault="00867C84" w:rsidP="00867C84">
      <w:pPr>
        <w:numPr>
          <w:ilvl w:val="1"/>
          <w:numId w:val="6"/>
        </w:numPr>
        <w:tabs>
          <w:tab w:val="left" w:pos="-1800"/>
          <w:tab w:val="left" w:pos="9355"/>
        </w:tabs>
        <w:autoSpaceDN w:val="0"/>
        <w:ind w:left="-2160" w:right="-2126" w:firstLine="0"/>
        <w:rPr>
          <w:sz w:val="20"/>
          <w:szCs w:val="20"/>
        </w:rPr>
      </w:pPr>
    </w:p>
    <w:p w:rsidR="00867C84" w:rsidRPr="00867C84" w:rsidRDefault="00867C84" w:rsidP="00867C84">
      <w:pPr>
        <w:pStyle w:val="a3"/>
        <w:tabs>
          <w:tab w:val="left" w:pos="-1800"/>
        </w:tabs>
        <w:spacing w:before="120" w:line="240" w:lineRule="auto"/>
        <w:ind w:left="851" w:right="567" w:firstLine="720"/>
        <w:rPr>
          <w:i/>
          <w:szCs w:val="24"/>
        </w:rPr>
      </w:pPr>
      <w:r w:rsidRPr="001307BA">
        <w:rPr>
          <w:b w:val="0"/>
          <w:i/>
          <w:szCs w:val="24"/>
        </w:rPr>
        <w:t xml:space="preserve">В </w:t>
      </w:r>
      <w:r w:rsidRPr="001307BA">
        <w:rPr>
          <w:i/>
          <w:szCs w:val="24"/>
        </w:rPr>
        <w:t>результате</w:t>
      </w:r>
      <w:r w:rsidRPr="00867C84">
        <w:rPr>
          <w:i/>
          <w:szCs w:val="24"/>
        </w:rPr>
        <w:t xml:space="preserve"> изучения курса </w:t>
      </w:r>
      <w:r w:rsidRPr="00867C84">
        <w:rPr>
          <w:szCs w:val="24"/>
        </w:rPr>
        <w:t>«</w:t>
      </w:r>
      <w:r w:rsidR="000123D6">
        <w:rPr>
          <w:i/>
          <w:szCs w:val="24"/>
        </w:rPr>
        <w:t>Секреты перевода</w:t>
      </w:r>
      <w:r w:rsidRPr="00867C84">
        <w:rPr>
          <w:szCs w:val="24"/>
        </w:rPr>
        <w:t>»</w:t>
      </w:r>
      <w:r w:rsidRPr="00867C84">
        <w:rPr>
          <w:i/>
          <w:szCs w:val="24"/>
        </w:rPr>
        <w:t xml:space="preserve"> ученик должен</w:t>
      </w:r>
      <w:r w:rsidR="00F945D9">
        <w:rPr>
          <w:i/>
          <w:szCs w:val="24"/>
        </w:rPr>
        <w:t>:</w:t>
      </w:r>
    </w:p>
    <w:p w:rsidR="00F945D9" w:rsidRDefault="00F945D9" w:rsidP="00732257">
      <w:pPr>
        <w:pStyle w:val="af"/>
      </w:pPr>
      <w:r w:rsidRPr="00732257">
        <w:rPr>
          <w:b/>
        </w:rPr>
        <w:t>понимать</w:t>
      </w:r>
    </w:p>
    <w:p w:rsidR="001307BA" w:rsidRDefault="00F945D9" w:rsidP="00732257">
      <w:pPr>
        <w:pStyle w:val="af"/>
      </w:pPr>
      <w:r>
        <w:t>английский текст с необходимой степенью охвата содержания</w:t>
      </w:r>
    </w:p>
    <w:p w:rsidR="00F945D9" w:rsidRDefault="00F945D9" w:rsidP="00F945D9">
      <w:pPr>
        <w:pStyle w:val="af"/>
        <w:rPr>
          <w:b/>
        </w:rPr>
      </w:pPr>
      <w:r>
        <w:rPr>
          <w:b/>
        </w:rPr>
        <w:t>знать</w:t>
      </w:r>
    </w:p>
    <w:p w:rsidR="001307BA" w:rsidRPr="001307BA" w:rsidRDefault="00F945D9" w:rsidP="00F945D9">
      <w:pPr>
        <w:pStyle w:val="af"/>
      </w:pPr>
      <w:r w:rsidRPr="001307BA">
        <w:t>основные приёмы трансформаций при переводе с английского на русский и наоборот</w:t>
      </w:r>
    </w:p>
    <w:p w:rsidR="00CB46C6" w:rsidRPr="00C256C6" w:rsidRDefault="00CB46C6" w:rsidP="00F945D9">
      <w:pPr>
        <w:pStyle w:val="af"/>
      </w:pPr>
      <w:r w:rsidRPr="00CB46C6">
        <w:rPr>
          <w:b/>
        </w:rPr>
        <w:t>уметь</w:t>
      </w:r>
      <w:r w:rsidRPr="00C256C6">
        <w:t>:</w:t>
      </w:r>
    </w:p>
    <w:p w:rsidR="00867C84" w:rsidRDefault="001307BA" w:rsidP="00F945D9">
      <w:pPr>
        <w:pStyle w:val="af"/>
      </w:pPr>
      <w:r>
        <w:t xml:space="preserve">выбрать и использовать необходимый приём трансформации </w:t>
      </w:r>
      <w:proofErr w:type="gramStart"/>
      <w:r>
        <w:t xml:space="preserve">при переводе </w:t>
      </w:r>
      <w:r w:rsidR="00F945D9">
        <w:t xml:space="preserve">с одного языка на другой </w:t>
      </w:r>
      <w:r>
        <w:t>в зависимости от контекста</w:t>
      </w:r>
      <w:proofErr w:type="gramEnd"/>
    </w:p>
    <w:p w:rsidR="00F945D9" w:rsidRDefault="00F945D9" w:rsidP="00F945D9">
      <w:pPr>
        <w:pStyle w:val="af"/>
      </w:pPr>
    </w:p>
    <w:p w:rsidR="00867C84" w:rsidRPr="00780A89" w:rsidRDefault="00450DDC" w:rsidP="00780A89">
      <w:pPr>
        <w:widowControl w:val="0"/>
        <w:autoSpaceDE w:val="0"/>
        <w:autoSpaceDN w:val="0"/>
        <w:adjustRightInd w:val="0"/>
        <w:ind w:right="567"/>
        <w:jc w:val="center"/>
        <w:rPr>
          <w:b/>
        </w:rPr>
      </w:pPr>
      <w:r>
        <w:rPr>
          <w:b/>
        </w:rPr>
        <w:t>КАЛЕНДАРНО- ТЕМАТИЧЕСКОЕ ПЛАНИР</w:t>
      </w:r>
      <w:bookmarkStart w:id="0" w:name="_GoBack"/>
      <w:bookmarkEnd w:id="0"/>
      <w:r w:rsidR="00780A89" w:rsidRPr="00780A89">
        <w:rPr>
          <w:b/>
        </w:rPr>
        <w:t>ОВАНИЕ.</w:t>
      </w:r>
    </w:p>
    <w:p w:rsidR="00867C84" w:rsidRDefault="00867C84" w:rsidP="00867C84">
      <w:pPr>
        <w:widowControl w:val="0"/>
        <w:autoSpaceDE w:val="0"/>
        <w:autoSpaceDN w:val="0"/>
        <w:adjustRightInd w:val="0"/>
        <w:ind w:left="720"/>
        <w:jc w:val="both"/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229"/>
        <w:gridCol w:w="4678"/>
        <w:gridCol w:w="1701"/>
      </w:tblGrid>
      <w:tr w:rsidR="00780A89" w:rsidRPr="002E0730" w:rsidTr="00B256F7">
        <w:tc>
          <w:tcPr>
            <w:tcW w:w="959" w:type="dxa"/>
          </w:tcPr>
          <w:p w:rsidR="00780A89" w:rsidRPr="002E0730" w:rsidRDefault="00780A89" w:rsidP="00552835">
            <w:pPr>
              <w:jc w:val="center"/>
              <w:rPr>
                <w:b/>
                <w:bCs/>
              </w:rPr>
            </w:pPr>
            <w:r w:rsidRPr="002E0730">
              <w:rPr>
                <w:b/>
                <w:bCs/>
              </w:rPr>
              <w:t xml:space="preserve">№  </w:t>
            </w:r>
            <w:proofErr w:type="spellStart"/>
            <w:proofErr w:type="gramStart"/>
            <w:r w:rsidRPr="002E0730">
              <w:rPr>
                <w:b/>
                <w:bCs/>
              </w:rPr>
              <w:t>п</w:t>
            </w:r>
            <w:proofErr w:type="spellEnd"/>
            <w:proofErr w:type="gramEnd"/>
            <w:r w:rsidRPr="002E0730">
              <w:rPr>
                <w:b/>
                <w:bCs/>
              </w:rPr>
              <w:t>/</w:t>
            </w:r>
            <w:proofErr w:type="spellStart"/>
            <w:r w:rsidRPr="002E0730">
              <w:rPr>
                <w:b/>
                <w:bCs/>
              </w:rPr>
              <w:t>п</w:t>
            </w:r>
            <w:proofErr w:type="spellEnd"/>
          </w:p>
        </w:tc>
        <w:tc>
          <w:tcPr>
            <w:tcW w:w="7229" w:type="dxa"/>
          </w:tcPr>
          <w:p w:rsidR="00780A89" w:rsidRPr="002E0730" w:rsidRDefault="00780A89" w:rsidP="00552835">
            <w:pPr>
              <w:jc w:val="center"/>
              <w:rPr>
                <w:b/>
                <w:bCs/>
              </w:rPr>
            </w:pPr>
            <w:r w:rsidRPr="002E0730">
              <w:rPr>
                <w:b/>
                <w:bCs/>
              </w:rPr>
              <w:t>Тема занятия</w:t>
            </w:r>
          </w:p>
        </w:tc>
        <w:tc>
          <w:tcPr>
            <w:tcW w:w="4678" w:type="dxa"/>
          </w:tcPr>
          <w:p w:rsidR="00780A89" w:rsidRPr="002E0730" w:rsidRDefault="00780A89" w:rsidP="00552835">
            <w:pPr>
              <w:jc w:val="center"/>
              <w:rPr>
                <w:b/>
                <w:bCs/>
              </w:rPr>
            </w:pPr>
            <w:r w:rsidRPr="002E0730">
              <w:rPr>
                <w:b/>
                <w:bCs/>
              </w:rPr>
              <w:t>Вид деятельности учащихся</w:t>
            </w:r>
          </w:p>
        </w:tc>
        <w:tc>
          <w:tcPr>
            <w:tcW w:w="1701" w:type="dxa"/>
          </w:tcPr>
          <w:p w:rsidR="00780A89" w:rsidRPr="002E0730" w:rsidRDefault="00780A89" w:rsidP="00552835">
            <w:pPr>
              <w:tabs>
                <w:tab w:val="left" w:pos="2586"/>
                <w:tab w:val="left" w:pos="2728"/>
              </w:tabs>
              <w:jc w:val="center"/>
            </w:pPr>
            <w:r w:rsidRPr="002E0730">
              <w:rPr>
                <w:b/>
                <w:bCs/>
              </w:rPr>
              <w:t>Дата</w:t>
            </w:r>
          </w:p>
        </w:tc>
      </w:tr>
      <w:tr w:rsidR="00A3799C" w:rsidRPr="002E0730" w:rsidTr="00274E6C">
        <w:tc>
          <w:tcPr>
            <w:tcW w:w="14567" w:type="dxa"/>
            <w:gridSpan w:val="4"/>
          </w:tcPr>
          <w:p w:rsidR="00A3799C" w:rsidRDefault="00A3799C" w:rsidP="00314623">
            <w:pPr>
              <w:pStyle w:val="a7"/>
              <w:numPr>
                <w:ilvl w:val="0"/>
                <w:numId w:val="19"/>
              </w:numPr>
              <w:jc w:val="center"/>
            </w:pPr>
            <w:r>
              <w:t>Грамматические трансформации при переводе</w:t>
            </w:r>
          </w:p>
          <w:p w:rsidR="00A3799C" w:rsidRPr="00A3799C" w:rsidRDefault="00A3799C" w:rsidP="00281375">
            <w:pPr>
              <w:jc w:val="center"/>
            </w:pPr>
          </w:p>
        </w:tc>
      </w:tr>
      <w:tr w:rsidR="000E005E" w:rsidRPr="002E0730" w:rsidTr="00B256F7">
        <w:tc>
          <w:tcPr>
            <w:tcW w:w="959" w:type="dxa"/>
          </w:tcPr>
          <w:p w:rsidR="000E005E" w:rsidRPr="002E0730" w:rsidRDefault="000E005E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0E005E" w:rsidRPr="002E0730" w:rsidRDefault="00743E86" w:rsidP="00151C51">
            <w:pPr>
              <w:contextualSpacing/>
            </w:pPr>
            <w:r>
              <w:t xml:space="preserve">Грамматические трансформации при </w:t>
            </w:r>
            <w:r w:rsidR="00A3799C">
              <w:t xml:space="preserve">полном и частичном </w:t>
            </w:r>
            <w:r>
              <w:t>несовпадении языковых явлений.</w:t>
            </w:r>
          </w:p>
        </w:tc>
        <w:tc>
          <w:tcPr>
            <w:tcW w:w="4678" w:type="dxa"/>
          </w:tcPr>
          <w:p w:rsidR="000E005E" w:rsidRPr="002E0730" w:rsidRDefault="004C0951">
            <w:r>
              <w:t>Усвоение теоретического материала</w:t>
            </w:r>
          </w:p>
        </w:tc>
        <w:tc>
          <w:tcPr>
            <w:tcW w:w="1701" w:type="dxa"/>
          </w:tcPr>
          <w:p w:rsidR="000E005E" w:rsidRPr="002E0730" w:rsidRDefault="003B6825" w:rsidP="00151C51">
            <w:r>
              <w:t>16.10</w:t>
            </w:r>
          </w:p>
        </w:tc>
      </w:tr>
      <w:tr w:rsidR="00487C0A" w:rsidRPr="002E0730" w:rsidTr="00B256F7">
        <w:tc>
          <w:tcPr>
            <w:tcW w:w="959" w:type="dxa"/>
          </w:tcPr>
          <w:p w:rsidR="00487C0A" w:rsidRPr="002E0730" w:rsidRDefault="00487C0A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487C0A" w:rsidRPr="00FC2433" w:rsidRDefault="00FC2433" w:rsidP="00281375">
            <w:pPr>
              <w:contextualSpacing/>
              <w:jc w:val="both"/>
            </w:pPr>
            <w:r w:rsidRPr="00FC2433">
              <w:t>Перестановки.</w:t>
            </w:r>
          </w:p>
        </w:tc>
        <w:tc>
          <w:tcPr>
            <w:tcW w:w="4678" w:type="dxa"/>
          </w:tcPr>
          <w:p w:rsidR="00487C0A" w:rsidRPr="002E0730" w:rsidRDefault="004C0951" w:rsidP="00281375">
            <w:r>
              <w:t>Усвоение теоретического материала</w:t>
            </w:r>
          </w:p>
        </w:tc>
        <w:tc>
          <w:tcPr>
            <w:tcW w:w="1701" w:type="dxa"/>
          </w:tcPr>
          <w:p w:rsidR="00487C0A" w:rsidRPr="002E0730" w:rsidRDefault="00487C0A" w:rsidP="00281375">
            <w:pPr>
              <w:jc w:val="center"/>
              <w:rPr>
                <w:lang w:val="en-US"/>
              </w:rPr>
            </w:pPr>
          </w:p>
        </w:tc>
      </w:tr>
      <w:tr w:rsidR="00EF71E2" w:rsidRPr="002E0730" w:rsidTr="00B256F7">
        <w:tc>
          <w:tcPr>
            <w:tcW w:w="959" w:type="dxa"/>
          </w:tcPr>
          <w:p w:rsidR="00EF71E2" w:rsidRPr="002E0730" w:rsidRDefault="00EF71E2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EF71E2" w:rsidRPr="00FC2433" w:rsidRDefault="00EF71E2" w:rsidP="00281375">
            <w:pPr>
              <w:contextualSpacing/>
              <w:jc w:val="both"/>
            </w:pPr>
            <w:r>
              <w:t>Перестановки. Перевод с английского на русский.</w:t>
            </w:r>
          </w:p>
        </w:tc>
        <w:tc>
          <w:tcPr>
            <w:tcW w:w="4678" w:type="dxa"/>
          </w:tcPr>
          <w:p w:rsidR="00EF71E2" w:rsidRPr="002E0730" w:rsidRDefault="00B256F7" w:rsidP="00281375">
            <w:r>
              <w:t>Практика перевода</w:t>
            </w:r>
          </w:p>
        </w:tc>
        <w:tc>
          <w:tcPr>
            <w:tcW w:w="1701" w:type="dxa"/>
          </w:tcPr>
          <w:p w:rsidR="00EF71E2" w:rsidRPr="00EF71E2" w:rsidRDefault="00EF71E2" w:rsidP="00281375">
            <w:pPr>
              <w:jc w:val="center"/>
            </w:pPr>
          </w:p>
        </w:tc>
      </w:tr>
      <w:tr w:rsidR="00EF71E2" w:rsidRPr="002E0730" w:rsidTr="00B256F7">
        <w:tc>
          <w:tcPr>
            <w:tcW w:w="959" w:type="dxa"/>
          </w:tcPr>
          <w:p w:rsidR="00EF71E2" w:rsidRPr="002E0730" w:rsidRDefault="00EF71E2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EF71E2" w:rsidRDefault="00EF71E2" w:rsidP="00EF71E2">
            <w:pPr>
              <w:contextualSpacing/>
              <w:jc w:val="both"/>
            </w:pPr>
            <w:r>
              <w:t>Перестановки. Перевод с русского на английский.</w:t>
            </w:r>
          </w:p>
        </w:tc>
        <w:tc>
          <w:tcPr>
            <w:tcW w:w="4678" w:type="dxa"/>
          </w:tcPr>
          <w:p w:rsidR="00EF71E2" w:rsidRPr="002E0730" w:rsidRDefault="00B256F7" w:rsidP="00281375">
            <w:r>
              <w:t>Практика перевода</w:t>
            </w:r>
          </w:p>
        </w:tc>
        <w:tc>
          <w:tcPr>
            <w:tcW w:w="1701" w:type="dxa"/>
          </w:tcPr>
          <w:p w:rsidR="00EF71E2" w:rsidRPr="00EF71E2" w:rsidRDefault="00EF71E2" w:rsidP="00281375">
            <w:pPr>
              <w:jc w:val="center"/>
            </w:pPr>
          </w:p>
        </w:tc>
      </w:tr>
      <w:tr w:rsidR="004C0951" w:rsidRPr="002E0730" w:rsidTr="00B256F7">
        <w:tc>
          <w:tcPr>
            <w:tcW w:w="959" w:type="dxa"/>
          </w:tcPr>
          <w:p w:rsidR="004C0951" w:rsidRPr="002E0730" w:rsidRDefault="004C0951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4C0951" w:rsidRPr="002E0730" w:rsidRDefault="004C0951" w:rsidP="00281375">
            <w:pPr>
              <w:contextualSpacing/>
              <w:jc w:val="both"/>
            </w:pPr>
            <w:r>
              <w:t>Особенности замены форм слова.</w:t>
            </w:r>
          </w:p>
        </w:tc>
        <w:tc>
          <w:tcPr>
            <w:tcW w:w="4678" w:type="dxa"/>
          </w:tcPr>
          <w:p w:rsidR="004C0951" w:rsidRDefault="004C0951">
            <w:r w:rsidRPr="00B02528">
              <w:t>Усвоение теоретического материала</w:t>
            </w:r>
          </w:p>
        </w:tc>
        <w:tc>
          <w:tcPr>
            <w:tcW w:w="1701" w:type="dxa"/>
          </w:tcPr>
          <w:p w:rsidR="004C0951" w:rsidRPr="002E0730" w:rsidRDefault="003B6825" w:rsidP="003B6825">
            <w:r>
              <w:t>23.10</w:t>
            </w:r>
          </w:p>
        </w:tc>
      </w:tr>
      <w:tr w:rsidR="004C0951" w:rsidRPr="002E0730" w:rsidTr="00B256F7">
        <w:tc>
          <w:tcPr>
            <w:tcW w:w="959" w:type="dxa"/>
          </w:tcPr>
          <w:p w:rsidR="004C0951" w:rsidRPr="002E0730" w:rsidRDefault="004C0951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4C0951" w:rsidRPr="002E0730" w:rsidRDefault="004C0951" w:rsidP="00281375">
            <w:pPr>
              <w:contextualSpacing/>
              <w:jc w:val="both"/>
            </w:pPr>
            <w:r>
              <w:t>Особенности замены частей речи.</w:t>
            </w:r>
          </w:p>
        </w:tc>
        <w:tc>
          <w:tcPr>
            <w:tcW w:w="4678" w:type="dxa"/>
          </w:tcPr>
          <w:p w:rsidR="004C0951" w:rsidRDefault="004C0951">
            <w:r w:rsidRPr="00B02528">
              <w:t>Усвоение теоретического материала</w:t>
            </w:r>
          </w:p>
        </w:tc>
        <w:tc>
          <w:tcPr>
            <w:tcW w:w="1701" w:type="dxa"/>
          </w:tcPr>
          <w:p w:rsidR="004C0951" w:rsidRPr="002E0730" w:rsidRDefault="004C0951" w:rsidP="00281375">
            <w:pPr>
              <w:jc w:val="center"/>
              <w:rPr>
                <w:lang w:val="en-US"/>
              </w:rPr>
            </w:pPr>
          </w:p>
        </w:tc>
      </w:tr>
      <w:tr w:rsidR="004C0951" w:rsidRPr="002E0730" w:rsidTr="00B256F7">
        <w:tc>
          <w:tcPr>
            <w:tcW w:w="959" w:type="dxa"/>
          </w:tcPr>
          <w:p w:rsidR="004C0951" w:rsidRPr="002E0730" w:rsidRDefault="004C0951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4C0951" w:rsidRPr="002E0730" w:rsidRDefault="004C0951" w:rsidP="00A3799C">
            <w:pPr>
              <w:contextualSpacing/>
              <w:jc w:val="both"/>
            </w:pPr>
            <w:r>
              <w:t>Особенности замены членов предложения.</w:t>
            </w:r>
          </w:p>
        </w:tc>
        <w:tc>
          <w:tcPr>
            <w:tcW w:w="4678" w:type="dxa"/>
          </w:tcPr>
          <w:p w:rsidR="004C0951" w:rsidRDefault="004C0951">
            <w:r w:rsidRPr="00B02528">
              <w:t>Усвоение теоретического материала</w:t>
            </w:r>
          </w:p>
        </w:tc>
        <w:tc>
          <w:tcPr>
            <w:tcW w:w="1701" w:type="dxa"/>
          </w:tcPr>
          <w:p w:rsidR="004C0951" w:rsidRPr="002E0730" w:rsidRDefault="004C0951" w:rsidP="00281375">
            <w:pPr>
              <w:jc w:val="center"/>
              <w:rPr>
                <w:lang w:val="en-US"/>
              </w:rPr>
            </w:pPr>
          </w:p>
        </w:tc>
      </w:tr>
      <w:tr w:rsidR="00EF71E2" w:rsidRPr="002E0730" w:rsidTr="00B256F7">
        <w:tc>
          <w:tcPr>
            <w:tcW w:w="959" w:type="dxa"/>
          </w:tcPr>
          <w:p w:rsidR="00EF71E2" w:rsidRPr="002E0730" w:rsidRDefault="00EF71E2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EF71E2" w:rsidRDefault="00EF71E2" w:rsidP="00281375">
            <w:pPr>
              <w:contextualSpacing/>
              <w:jc w:val="both"/>
            </w:pPr>
            <w:r>
              <w:t>Замены. Перевод с английского на русский.</w:t>
            </w:r>
          </w:p>
        </w:tc>
        <w:tc>
          <w:tcPr>
            <w:tcW w:w="4678" w:type="dxa"/>
          </w:tcPr>
          <w:p w:rsidR="00EF71E2" w:rsidRPr="002E0730" w:rsidRDefault="00B256F7">
            <w:r>
              <w:t>Практика перевода</w:t>
            </w:r>
          </w:p>
        </w:tc>
        <w:tc>
          <w:tcPr>
            <w:tcW w:w="1701" w:type="dxa"/>
          </w:tcPr>
          <w:p w:rsidR="00EF71E2" w:rsidRPr="00EF71E2" w:rsidRDefault="00EF71E2" w:rsidP="00281375">
            <w:pPr>
              <w:jc w:val="center"/>
            </w:pPr>
          </w:p>
        </w:tc>
      </w:tr>
      <w:tr w:rsidR="00EF71E2" w:rsidRPr="002E0730" w:rsidTr="00B256F7">
        <w:tc>
          <w:tcPr>
            <w:tcW w:w="959" w:type="dxa"/>
          </w:tcPr>
          <w:p w:rsidR="00EF71E2" w:rsidRPr="002E0730" w:rsidRDefault="00EF71E2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EF71E2" w:rsidRDefault="00EF71E2" w:rsidP="00281375">
            <w:pPr>
              <w:contextualSpacing/>
              <w:jc w:val="both"/>
            </w:pPr>
            <w:r>
              <w:t>Замены. Перевод с русского на английский.</w:t>
            </w:r>
          </w:p>
        </w:tc>
        <w:tc>
          <w:tcPr>
            <w:tcW w:w="4678" w:type="dxa"/>
          </w:tcPr>
          <w:p w:rsidR="00EF71E2" w:rsidRPr="002E0730" w:rsidRDefault="00B256F7">
            <w:r>
              <w:t>Практика перевода</w:t>
            </w:r>
          </w:p>
        </w:tc>
        <w:tc>
          <w:tcPr>
            <w:tcW w:w="1701" w:type="dxa"/>
          </w:tcPr>
          <w:p w:rsidR="00EF71E2" w:rsidRPr="00EF71E2" w:rsidRDefault="00EF71E2" w:rsidP="00281375">
            <w:pPr>
              <w:jc w:val="center"/>
            </w:pPr>
          </w:p>
        </w:tc>
      </w:tr>
      <w:tr w:rsidR="007338AC" w:rsidRPr="002E0730" w:rsidTr="002C6978">
        <w:tc>
          <w:tcPr>
            <w:tcW w:w="14567" w:type="dxa"/>
            <w:gridSpan w:val="4"/>
          </w:tcPr>
          <w:p w:rsidR="007338AC" w:rsidRDefault="007338AC" w:rsidP="00314623">
            <w:pPr>
              <w:pStyle w:val="a7"/>
              <w:numPr>
                <w:ilvl w:val="0"/>
                <w:numId w:val="19"/>
              </w:numPr>
              <w:jc w:val="center"/>
            </w:pPr>
            <w:r>
              <w:t>Лексические трансформации при переводе</w:t>
            </w:r>
          </w:p>
          <w:p w:rsidR="007338AC" w:rsidRPr="00EF71E2" w:rsidRDefault="007338AC" w:rsidP="00281375">
            <w:pPr>
              <w:jc w:val="center"/>
            </w:pPr>
          </w:p>
        </w:tc>
      </w:tr>
      <w:tr w:rsidR="004C0951" w:rsidRPr="002E0730" w:rsidTr="00B256F7">
        <w:tc>
          <w:tcPr>
            <w:tcW w:w="959" w:type="dxa"/>
          </w:tcPr>
          <w:p w:rsidR="004C0951" w:rsidRPr="002E0730" w:rsidRDefault="004C0951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4C0951" w:rsidRPr="002E0730" w:rsidRDefault="004C0951" w:rsidP="00281375">
            <w:pPr>
              <w:contextualSpacing/>
              <w:jc w:val="both"/>
            </w:pPr>
            <w:r>
              <w:t>Причины лексических трансформаций.</w:t>
            </w:r>
          </w:p>
        </w:tc>
        <w:tc>
          <w:tcPr>
            <w:tcW w:w="4678" w:type="dxa"/>
          </w:tcPr>
          <w:p w:rsidR="004C0951" w:rsidRDefault="004C0951">
            <w:r w:rsidRPr="003C6648">
              <w:t>Усвоение теоретического материала</w:t>
            </w:r>
          </w:p>
        </w:tc>
        <w:tc>
          <w:tcPr>
            <w:tcW w:w="1701" w:type="dxa"/>
          </w:tcPr>
          <w:p w:rsidR="004C0951" w:rsidRPr="002E0730" w:rsidRDefault="004C0951" w:rsidP="00281375">
            <w:pPr>
              <w:jc w:val="center"/>
            </w:pPr>
          </w:p>
        </w:tc>
      </w:tr>
      <w:tr w:rsidR="004C0951" w:rsidRPr="002E0730" w:rsidTr="00B256F7">
        <w:tc>
          <w:tcPr>
            <w:tcW w:w="959" w:type="dxa"/>
          </w:tcPr>
          <w:p w:rsidR="004C0951" w:rsidRPr="002E0730" w:rsidRDefault="004C0951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4C0951" w:rsidRPr="002E0730" w:rsidRDefault="004C0951" w:rsidP="00A3799C">
            <w:pPr>
              <w:contextualSpacing/>
              <w:jc w:val="both"/>
            </w:pPr>
            <w:r>
              <w:t>Особенности конкретизации.</w:t>
            </w:r>
          </w:p>
        </w:tc>
        <w:tc>
          <w:tcPr>
            <w:tcW w:w="4678" w:type="dxa"/>
          </w:tcPr>
          <w:p w:rsidR="004C0951" w:rsidRDefault="004C0951">
            <w:r w:rsidRPr="003C6648">
              <w:t>Усвоение теоретического материала</w:t>
            </w:r>
          </w:p>
        </w:tc>
        <w:tc>
          <w:tcPr>
            <w:tcW w:w="1701" w:type="dxa"/>
          </w:tcPr>
          <w:p w:rsidR="004C0951" w:rsidRPr="002E0730" w:rsidRDefault="004C0951" w:rsidP="00281375">
            <w:pPr>
              <w:jc w:val="center"/>
              <w:rPr>
                <w:lang w:val="en-US"/>
              </w:rPr>
            </w:pPr>
          </w:p>
        </w:tc>
      </w:tr>
      <w:tr w:rsidR="00B256F7" w:rsidRPr="002E0730" w:rsidTr="00B256F7">
        <w:tc>
          <w:tcPr>
            <w:tcW w:w="959" w:type="dxa"/>
          </w:tcPr>
          <w:p w:rsidR="00B256F7" w:rsidRPr="002E0730" w:rsidRDefault="00B256F7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B256F7" w:rsidRDefault="00B256F7" w:rsidP="00281375">
            <w:pPr>
              <w:contextualSpacing/>
              <w:jc w:val="both"/>
            </w:pPr>
            <w:r>
              <w:t>Конкретизация. Перевод с английского на русский.</w:t>
            </w:r>
          </w:p>
        </w:tc>
        <w:tc>
          <w:tcPr>
            <w:tcW w:w="4678" w:type="dxa"/>
          </w:tcPr>
          <w:p w:rsidR="00B256F7" w:rsidRDefault="00B256F7">
            <w:r w:rsidRPr="00293B24">
              <w:t>Практика перевода</w:t>
            </w:r>
          </w:p>
        </w:tc>
        <w:tc>
          <w:tcPr>
            <w:tcW w:w="1701" w:type="dxa"/>
          </w:tcPr>
          <w:p w:rsidR="00B256F7" w:rsidRPr="00EF71E2" w:rsidRDefault="00B256F7" w:rsidP="00281375">
            <w:pPr>
              <w:jc w:val="center"/>
            </w:pPr>
          </w:p>
        </w:tc>
      </w:tr>
      <w:tr w:rsidR="00B256F7" w:rsidRPr="002E0730" w:rsidTr="00B256F7">
        <w:tc>
          <w:tcPr>
            <w:tcW w:w="959" w:type="dxa"/>
          </w:tcPr>
          <w:p w:rsidR="00B256F7" w:rsidRPr="002E0730" w:rsidRDefault="00B256F7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B256F7" w:rsidRDefault="00B256F7" w:rsidP="00281375">
            <w:pPr>
              <w:contextualSpacing/>
              <w:jc w:val="both"/>
            </w:pPr>
            <w:r>
              <w:t>Конкретизация. Перевод с русского на английский.</w:t>
            </w:r>
          </w:p>
        </w:tc>
        <w:tc>
          <w:tcPr>
            <w:tcW w:w="4678" w:type="dxa"/>
          </w:tcPr>
          <w:p w:rsidR="00B256F7" w:rsidRDefault="00B256F7">
            <w:r w:rsidRPr="00293B24">
              <w:t>Практика перевода</w:t>
            </w:r>
          </w:p>
        </w:tc>
        <w:tc>
          <w:tcPr>
            <w:tcW w:w="1701" w:type="dxa"/>
          </w:tcPr>
          <w:p w:rsidR="00B256F7" w:rsidRPr="00EF71E2" w:rsidRDefault="00B256F7" w:rsidP="00281375">
            <w:pPr>
              <w:jc w:val="center"/>
            </w:pPr>
          </w:p>
        </w:tc>
      </w:tr>
      <w:tr w:rsidR="000E005E" w:rsidRPr="002E0730" w:rsidTr="00B256F7">
        <w:tc>
          <w:tcPr>
            <w:tcW w:w="959" w:type="dxa"/>
          </w:tcPr>
          <w:p w:rsidR="000E005E" w:rsidRPr="002E0730" w:rsidRDefault="000E005E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0E005E" w:rsidRPr="002E0730" w:rsidRDefault="00A3799C" w:rsidP="00A3799C">
            <w:pPr>
              <w:contextualSpacing/>
              <w:jc w:val="both"/>
            </w:pPr>
            <w:r>
              <w:t>Особенности генерализации</w:t>
            </w:r>
            <w:r w:rsidR="00FC2433">
              <w:t>.</w:t>
            </w:r>
            <w:r>
              <w:t xml:space="preserve"> </w:t>
            </w:r>
          </w:p>
        </w:tc>
        <w:tc>
          <w:tcPr>
            <w:tcW w:w="4678" w:type="dxa"/>
          </w:tcPr>
          <w:p w:rsidR="000E005E" w:rsidRPr="002E0730" w:rsidRDefault="004C0951">
            <w:r>
              <w:t>Усвоение теоретического материала</w:t>
            </w:r>
          </w:p>
        </w:tc>
        <w:tc>
          <w:tcPr>
            <w:tcW w:w="1701" w:type="dxa"/>
          </w:tcPr>
          <w:p w:rsidR="000E005E" w:rsidRPr="002E0730" w:rsidRDefault="000E005E" w:rsidP="00281375">
            <w:pPr>
              <w:jc w:val="center"/>
              <w:rPr>
                <w:lang w:val="en-US"/>
              </w:rPr>
            </w:pPr>
          </w:p>
        </w:tc>
      </w:tr>
      <w:tr w:rsidR="00B256F7" w:rsidRPr="002E0730" w:rsidTr="00B256F7">
        <w:tc>
          <w:tcPr>
            <w:tcW w:w="959" w:type="dxa"/>
          </w:tcPr>
          <w:p w:rsidR="00B256F7" w:rsidRPr="002E0730" w:rsidRDefault="00B256F7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B256F7" w:rsidRDefault="00B256F7" w:rsidP="00281375">
            <w:pPr>
              <w:contextualSpacing/>
              <w:jc w:val="both"/>
            </w:pPr>
            <w:r>
              <w:t>Генерализация. Перевод с английского на русский.</w:t>
            </w:r>
          </w:p>
        </w:tc>
        <w:tc>
          <w:tcPr>
            <w:tcW w:w="4678" w:type="dxa"/>
          </w:tcPr>
          <w:p w:rsidR="00B256F7" w:rsidRDefault="00B256F7">
            <w:r w:rsidRPr="00595B5F">
              <w:t>Практика перевода</w:t>
            </w:r>
          </w:p>
        </w:tc>
        <w:tc>
          <w:tcPr>
            <w:tcW w:w="1701" w:type="dxa"/>
          </w:tcPr>
          <w:p w:rsidR="00B256F7" w:rsidRPr="00A3799C" w:rsidRDefault="00B256F7" w:rsidP="00281375">
            <w:pPr>
              <w:jc w:val="center"/>
            </w:pPr>
          </w:p>
        </w:tc>
      </w:tr>
      <w:tr w:rsidR="00B256F7" w:rsidRPr="002E0730" w:rsidTr="00B256F7">
        <w:tc>
          <w:tcPr>
            <w:tcW w:w="959" w:type="dxa"/>
          </w:tcPr>
          <w:p w:rsidR="00B256F7" w:rsidRPr="002E0730" w:rsidRDefault="00B256F7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B256F7" w:rsidRDefault="00B256F7" w:rsidP="00281375">
            <w:pPr>
              <w:contextualSpacing/>
              <w:jc w:val="both"/>
            </w:pPr>
            <w:r>
              <w:t>Генерализация. Перевод с русского на английский.</w:t>
            </w:r>
          </w:p>
        </w:tc>
        <w:tc>
          <w:tcPr>
            <w:tcW w:w="4678" w:type="dxa"/>
          </w:tcPr>
          <w:p w:rsidR="00B256F7" w:rsidRDefault="00B256F7">
            <w:r w:rsidRPr="00595B5F">
              <w:t>Практика перевода</w:t>
            </w:r>
          </w:p>
        </w:tc>
        <w:tc>
          <w:tcPr>
            <w:tcW w:w="1701" w:type="dxa"/>
          </w:tcPr>
          <w:p w:rsidR="00B256F7" w:rsidRPr="00A3799C" w:rsidRDefault="00B256F7" w:rsidP="00281375">
            <w:pPr>
              <w:jc w:val="center"/>
            </w:pPr>
          </w:p>
        </w:tc>
      </w:tr>
      <w:tr w:rsidR="00151C51" w:rsidRPr="002E0730" w:rsidTr="00B256F7">
        <w:tc>
          <w:tcPr>
            <w:tcW w:w="959" w:type="dxa"/>
          </w:tcPr>
          <w:p w:rsidR="00151C51" w:rsidRPr="00012561" w:rsidRDefault="00151C51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151C51" w:rsidRPr="00FC2433" w:rsidRDefault="00A3799C" w:rsidP="00A3799C">
            <w:pPr>
              <w:contextualSpacing/>
              <w:jc w:val="both"/>
            </w:pPr>
            <w:r>
              <w:t>Особенности лексического добавления</w:t>
            </w:r>
            <w:r w:rsidR="00FC2433" w:rsidRPr="00FC2433">
              <w:t>.</w:t>
            </w:r>
          </w:p>
        </w:tc>
        <w:tc>
          <w:tcPr>
            <w:tcW w:w="4678" w:type="dxa"/>
          </w:tcPr>
          <w:p w:rsidR="00151C51" w:rsidRPr="002E0730" w:rsidRDefault="004C0951" w:rsidP="00281375">
            <w:pPr>
              <w:rPr>
                <w:b/>
              </w:rPr>
            </w:pPr>
            <w:r>
              <w:t>Усвоение теоретического материала</w:t>
            </w:r>
          </w:p>
        </w:tc>
        <w:tc>
          <w:tcPr>
            <w:tcW w:w="1701" w:type="dxa"/>
          </w:tcPr>
          <w:p w:rsidR="00151C51" w:rsidRPr="002E0730" w:rsidRDefault="00151C51" w:rsidP="00281375">
            <w:pPr>
              <w:jc w:val="center"/>
              <w:rPr>
                <w:b/>
              </w:rPr>
            </w:pPr>
          </w:p>
        </w:tc>
      </w:tr>
      <w:tr w:rsidR="00B256F7" w:rsidRPr="002E0730" w:rsidTr="00B256F7">
        <w:tc>
          <w:tcPr>
            <w:tcW w:w="959" w:type="dxa"/>
          </w:tcPr>
          <w:p w:rsidR="00B256F7" w:rsidRPr="00012561" w:rsidRDefault="00B256F7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B256F7" w:rsidRPr="00FC2433" w:rsidRDefault="00B256F7" w:rsidP="00281375">
            <w:pPr>
              <w:contextualSpacing/>
              <w:jc w:val="both"/>
            </w:pPr>
            <w:r w:rsidRPr="00FC2433">
              <w:t>Лексическое добавление.</w:t>
            </w:r>
            <w:r>
              <w:t xml:space="preserve"> Перевод с английского на русский.</w:t>
            </w:r>
          </w:p>
        </w:tc>
        <w:tc>
          <w:tcPr>
            <w:tcW w:w="4678" w:type="dxa"/>
          </w:tcPr>
          <w:p w:rsidR="00B256F7" w:rsidRDefault="00B256F7">
            <w:r w:rsidRPr="00212BFB">
              <w:t>Практика перевода</w:t>
            </w:r>
          </w:p>
        </w:tc>
        <w:tc>
          <w:tcPr>
            <w:tcW w:w="1701" w:type="dxa"/>
          </w:tcPr>
          <w:p w:rsidR="00B256F7" w:rsidRPr="002E0730" w:rsidRDefault="00B256F7" w:rsidP="00281375">
            <w:pPr>
              <w:jc w:val="center"/>
              <w:rPr>
                <w:b/>
              </w:rPr>
            </w:pPr>
          </w:p>
        </w:tc>
      </w:tr>
      <w:tr w:rsidR="00B256F7" w:rsidRPr="002E0730" w:rsidTr="00B256F7">
        <w:tc>
          <w:tcPr>
            <w:tcW w:w="959" w:type="dxa"/>
          </w:tcPr>
          <w:p w:rsidR="00B256F7" w:rsidRPr="00012561" w:rsidRDefault="00B256F7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B256F7" w:rsidRPr="00FC2433" w:rsidRDefault="00B256F7" w:rsidP="00281375">
            <w:pPr>
              <w:contextualSpacing/>
              <w:jc w:val="both"/>
            </w:pPr>
            <w:r w:rsidRPr="00FC2433">
              <w:t>Лексическое добавление.</w:t>
            </w:r>
            <w:r>
              <w:t xml:space="preserve"> Перевод с русского на английский.</w:t>
            </w:r>
          </w:p>
        </w:tc>
        <w:tc>
          <w:tcPr>
            <w:tcW w:w="4678" w:type="dxa"/>
          </w:tcPr>
          <w:p w:rsidR="00B256F7" w:rsidRDefault="00B256F7">
            <w:r w:rsidRPr="00212BFB">
              <w:t>Практика перевода</w:t>
            </w:r>
          </w:p>
        </w:tc>
        <w:tc>
          <w:tcPr>
            <w:tcW w:w="1701" w:type="dxa"/>
          </w:tcPr>
          <w:p w:rsidR="00B256F7" w:rsidRPr="002E0730" w:rsidRDefault="00B256F7" w:rsidP="00281375">
            <w:pPr>
              <w:jc w:val="center"/>
              <w:rPr>
                <w:b/>
              </w:rPr>
            </w:pPr>
          </w:p>
        </w:tc>
      </w:tr>
      <w:tr w:rsidR="000E005E" w:rsidRPr="002E0730" w:rsidTr="00B256F7">
        <w:tc>
          <w:tcPr>
            <w:tcW w:w="959" w:type="dxa"/>
          </w:tcPr>
          <w:p w:rsidR="000E005E" w:rsidRPr="002E0730" w:rsidRDefault="000E005E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0E005E" w:rsidRPr="002E0730" w:rsidRDefault="00A3799C" w:rsidP="00A3799C">
            <w:pPr>
              <w:contextualSpacing/>
            </w:pPr>
            <w:r>
              <w:t>Особенности исключения</w:t>
            </w:r>
            <w:r w:rsidR="00FC2433">
              <w:t>.</w:t>
            </w:r>
          </w:p>
        </w:tc>
        <w:tc>
          <w:tcPr>
            <w:tcW w:w="4678" w:type="dxa"/>
          </w:tcPr>
          <w:p w:rsidR="000E005E" w:rsidRPr="002E0730" w:rsidRDefault="004C0951">
            <w:r>
              <w:t>Усвоение теоретического материала</w:t>
            </w:r>
          </w:p>
        </w:tc>
        <w:tc>
          <w:tcPr>
            <w:tcW w:w="1701" w:type="dxa"/>
          </w:tcPr>
          <w:p w:rsidR="000E005E" w:rsidRPr="002E0730" w:rsidRDefault="000E005E" w:rsidP="00281375">
            <w:pPr>
              <w:jc w:val="center"/>
            </w:pPr>
          </w:p>
        </w:tc>
      </w:tr>
      <w:tr w:rsidR="00B256F7" w:rsidRPr="002E0730" w:rsidTr="00B256F7">
        <w:trPr>
          <w:trHeight w:val="314"/>
        </w:trPr>
        <w:tc>
          <w:tcPr>
            <w:tcW w:w="959" w:type="dxa"/>
          </w:tcPr>
          <w:p w:rsidR="00B256F7" w:rsidRPr="002E0730" w:rsidRDefault="00B256F7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B256F7" w:rsidRDefault="00B256F7" w:rsidP="00281375">
            <w:pPr>
              <w:contextualSpacing/>
            </w:pPr>
            <w:r>
              <w:t>Исключение. Перевод с английского на русский.</w:t>
            </w:r>
          </w:p>
        </w:tc>
        <w:tc>
          <w:tcPr>
            <w:tcW w:w="4678" w:type="dxa"/>
          </w:tcPr>
          <w:p w:rsidR="00B256F7" w:rsidRDefault="00B256F7">
            <w:r w:rsidRPr="005D455D">
              <w:t>Практика перевода</w:t>
            </w:r>
          </w:p>
        </w:tc>
        <w:tc>
          <w:tcPr>
            <w:tcW w:w="1701" w:type="dxa"/>
          </w:tcPr>
          <w:p w:rsidR="00B256F7" w:rsidRPr="002E0730" w:rsidRDefault="00B256F7" w:rsidP="00281375">
            <w:pPr>
              <w:jc w:val="center"/>
            </w:pPr>
          </w:p>
        </w:tc>
      </w:tr>
      <w:tr w:rsidR="00B256F7" w:rsidRPr="002E0730" w:rsidTr="00B256F7">
        <w:tc>
          <w:tcPr>
            <w:tcW w:w="959" w:type="dxa"/>
          </w:tcPr>
          <w:p w:rsidR="00B256F7" w:rsidRPr="002E0730" w:rsidRDefault="00B256F7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B256F7" w:rsidRDefault="00B256F7" w:rsidP="00281375">
            <w:pPr>
              <w:contextualSpacing/>
            </w:pPr>
            <w:r>
              <w:t>Исключение. Перевод с русского на английский.</w:t>
            </w:r>
          </w:p>
        </w:tc>
        <w:tc>
          <w:tcPr>
            <w:tcW w:w="4678" w:type="dxa"/>
          </w:tcPr>
          <w:p w:rsidR="00B256F7" w:rsidRDefault="00B256F7">
            <w:r w:rsidRPr="005D455D">
              <w:t>Практика перевода</w:t>
            </w:r>
          </w:p>
        </w:tc>
        <w:tc>
          <w:tcPr>
            <w:tcW w:w="1701" w:type="dxa"/>
          </w:tcPr>
          <w:p w:rsidR="00B256F7" w:rsidRPr="002E0730" w:rsidRDefault="00B256F7" w:rsidP="00281375">
            <w:pPr>
              <w:jc w:val="center"/>
            </w:pPr>
          </w:p>
        </w:tc>
      </w:tr>
      <w:tr w:rsidR="000E005E" w:rsidRPr="002E0730" w:rsidTr="00B256F7">
        <w:tc>
          <w:tcPr>
            <w:tcW w:w="959" w:type="dxa"/>
          </w:tcPr>
          <w:p w:rsidR="000E005E" w:rsidRPr="002E0730" w:rsidRDefault="000E005E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0E005E" w:rsidRPr="002E0730" w:rsidRDefault="00A3799C" w:rsidP="00A3799C">
            <w:pPr>
              <w:contextualSpacing/>
              <w:jc w:val="both"/>
            </w:pPr>
            <w:r>
              <w:t>Особенности смыслового</w:t>
            </w:r>
            <w:r w:rsidR="00FC2433">
              <w:t xml:space="preserve"> </w:t>
            </w:r>
            <w:r>
              <w:t>развития</w:t>
            </w:r>
            <w:r w:rsidR="00FC2433">
              <w:t>.</w:t>
            </w:r>
          </w:p>
        </w:tc>
        <w:tc>
          <w:tcPr>
            <w:tcW w:w="4678" w:type="dxa"/>
          </w:tcPr>
          <w:p w:rsidR="000E005E" w:rsidRPr="002E0730" w:rsidRDefault="004C0951">
            <w:r>
              <w:t>Усвоение теоретического материала</w:t>
            </w:r>
          </w:p>
        </w:tc>
        <w:tc>
          <w:tcPr>
            <w:tcW w:w="1701" w:type="dxa"/>
          </w:tcPr>
          <w:p w:rsidR="000E005E" w:rsidRPr="002E0730" w:rsidRDefault="000E005E" w:rsidP="00281375">
            <w:pPr>
              <w:jc w:val="center"/>
              <w:rPr>
                <w:lang w:val="en-US"/>
              </w:rPr>
            </w:pPr>
          </w:p>
        </w:tc>
      </w:tr>
      <w:tr w:rsidR="00B256F7" w:rsidRPr="002E0730" w:rsidTr="00B256F7">
        <w:tc>
          <w:tcPr>
            <w:tcW w:w="959" w:type="dxa"/>
          </w:tcPr>
          <w:p w:rsidR="00B256F7" w:rsidRPr="002E0730" w:rsidRDefault="00B256F7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B256F7" w:rsidRDefault="00B256F7" w:rsidP="00281375">
            <w:pPr>
              <w:contextualSpacing/>
              <w:jc w:val="both"/>
            </w:pPr>
            <w:r>
              <w:t>Смысловое развитие. Перевод с английского на русский.</w:t>
            </w:r>
          </w:p>
        </w:tc>
        <w:tc>
          <w:tcPr>
            <w:tcW w:w="4678" w:type="dxa"/>
          </w:tcPr>
          <w:p w:rsidR="00B256F7" w:rsidRDefault="00B256F7">
            <w:r w:rsidRPr="006A7B6D">
              <w:t>Практика перевода</w:t>
            </w:r>
          </w:p>
        </w:tc>
        <w:tc>
          <w:tcPr>
            <w:tcW w:w="1701" w:type="dxa"/>
          </w:tcPr>
          <w:p w:rsidR="00B256F7" w:rsidRPr="00A3799C" w:rsidRDefault="00B256F7" w:rsidP="00281375">
            <w:pPr>
              <w:jc w:val="center"/>
            </w:pPr>
          </w:p>
        </w:tc>
      </w:tr>
      <w:tr w:rsidR="00B256F7" w:rsidRPr="002E0730" w:rsidTr="00B256F7">
        <w:tc>
          <w:tcPr>
            <w:tcW w:w="959" w:type="dxa"/>
          </w:tcPr>
          <w:p w:rsidR="00B256F7" w:rsidRPr="002E0730" w:rsidRDefault="00B256F7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B256F7" w:rsidRDefault="00B256F7" w:rsidP="00281375">
            <w:pPr>
              <w:contextualSpacing/>
              <w:jc w:val="both"/>
            </w:pPr>
            <w:r>
              <w:t>Смысловое развитие. Перевод с русского на английский.</w:t>
            </w:r>
          </w:p>
        </w:tc>
        <w:tc>
          <w:tcPr>
            <w:tcW w:w="4678" w:type="dxa"/>
          </w:tcPr>
          <w:p w:rsidR="00B256F7" w:rsidRDefault="00B256F7">
            <w:r w:rsidRPr="006A7B6D">
              <w:t>Практика перевода</w:t>
            </w:r>
          </w:p>
        </w:tc>
        <w:tc>
          <w:tcPr>
            <w:tcW w:w="1701" w:type="dxa"/>
          </w:tcPr>
          <w:p w:rsidR="00B256F7" w:rsidRPr="00A3799C" w:rsidRDefault="00B256F7" w:rsidP="00281375">
            <w:pPr>
              <w:jc w:val="center"/>
            </w:pPr>
          </w:p>
        </w:tc>
      </w:tr>
      <w:tr w:rsidR="000E005E" w:rsidRPr="002E0730" w:rsidTr="00B256F7">
        <w:tc>
          <w:tcPr>
            <w:tcW w:w="959" w:type="dxa"/>
          </w:tcPr>
          <w:p w:rsidR="000E005E" w:rsidRPr="002E0730" w:rsidRDefault="000E005E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0E005E" w:rsidRPr="002E0730" w:rsidRDefault="00A3799C" w:rsidP="00A3799C">
            <w:pPr>
              <w:contextualSpacing/>
            </w:pPr>
            <w:r>
              <w:t>Особенности антонимического</w:t>
            </w:r>
            <w:r w:rsidR="00FC2433">
              <w:t xml:space="preserve"> перевод</w:t>
            </w:r>
            <w:r>
              <w:t>а</w:t>
            </w:r>
            <w:r w:rsidR="00FC2433">
              <w:t>.</w:t>
            </w:r>
          </w:p>
        </w:tc>
        <w:tc>
          <w:tcPr>
            <w:tcW w:w="4678" w:type="dxa"/>
          </w:tcPr>
          <w:p w:rsidR="000E005E" w:rsidRPr="002E0730" w:rsidRDefault="004C0951">
            <w:r>
              <w:t>Усвоение теоретического материала</w:t>
            </w:r>
          </w:p>
        </w:tc>
        <w:tc>
          <w:tcPr>
            <w:tcW w:w="1701" w:type="dxa"/>
          </w:tcPr>
          <w:p w:rsidR="000E005E" w:rsidRPr="002E0730" w:rsidRDefault="000E005E" w:rsidP="00281375">
            <w:pPr>
              <w:jc w:val="center"/>
              <w:rPr>
                <w:lang w:val="en-US"/>
              </w:rPr>
            </w:pPr>
          </w:p>
        </w:tc>
      </w:tr>
      <w:tr w:rsidR="00B256F7" w:rsidRPr="002E0730" w:rsidTr="00B256F7">
        <w:tc>
          <w:tcPr>
            <w:tcW w:w="959" w:type="dxa"/>
          </w:tcPr>
          <w:p w:rsidR="00B256F7" w:rsidRPr="002E0730" w:rsidRDefault="00B256F7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B256F7" w:rsidRDefault="00B256F7" w:rsidP="00281375">
            <w:pPr>
              <w:contextualSpacing/>
            </w:pPr>
            <w:r>
              <w:t>Антонимический перевод с английского на русский.</w:t>
            </w:r>
          </w:p>
        </w:tc>
        <w:tc>
          <w:tcPr>
            <w:tcW w:w="4678" w:type="dxa"/>
          </w:tcPr>
          <w:p w:rsidR="00B256F7" w:rsidRDefault="00B256F7">
            <w:r w:rsidRPr="00EB2681">
              <w:t>Практика перевода</w:t>
            </w:r>
          </w:p>
        </w:tc>
        <w:tc>
          <w:tcPr>
            <w:tcW w:w="1701" w:type="dxa"/>
          </w:tcPr>
          <w:p w:rsidR="00B256F7" w:rsidRPr="00A3799C" w:rsidRDefault="00B256F7" w:rsidP="00281375">
            <w:pPr>
              <w:jc w:val="center"/>
            </w:pPr>
          </w:p>
        </w:tc>
      </w:tr>
      <w:tr w:rsidR="00B256F7" w:rsidRPr="002E0730" w:rsidTr="00B256F7">
        <w:tc>
          <w:tcPr>
            <w:tcW w:w="959" w:type="dxa"/>
          </w:tcPr>
          <w:p w:rsidR="00B256F7" w:rsidRPr="002E0730" w:rsidRDefault="00B256F7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B256F7" w:rsidRDefault="00B256F7" w:rsidP="00A3799C">
            <w:pPr>
              <w:contextualSpacing/>
            </w:pPr>
            <w:r>
              <w:t>Антонимический перевод с русского на английский.</w:t>
            </w:r>
          </w:p>
        </w:tc>
        <w:tc>
          <w:tcPr>
            <w:tcW w:w="4678" w:type="dxa"/>
          </w:tcPr>
          <w:p w:rsidR="00B256F7" w:rsidRDefault="00B256F7">
            <w:r w:rsidRPr="00EB2681">
              <w:t>Практика перевода</w:t>
            </w:r>
          </w:p>
        </w:tc>
        <w:tc>
          <w:tcPr>
            <w:tcW w:w="1701" w:type="dxa"/>
          </w:tcPr>
          <w:p w:rsidR="00B256F7" w:rsidRPr="00A3799C" w:rsidRDefault="00B256F7" w:rsidP="00281375">
            <w:pPr>
              <w:jc w:val="center"/>
            </w:pPr>
          </w:p>
        </w:tc>
      </w:tr>
      <w:tr w:rsidR="000E005E" w:rsidRPr="002E0730" w:rsidTr="00B256F7">
        <w:tc>
          <w:tcPr>
            <w:tcW w:w="959" w:type="dxa"/>
          </w:tcPr>
          <w:p w:rsidR="000E005E" w:rsidRPr="002E0730" w:rsidRDefault="000E005E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0E005E" w:rsidRPr="002E0730" w:rsidRDefault="00A3799C" w:rsidP="00A3799C">
            <w:pPr>
              <w:contextualSpacing/>
            </w:pPr>
            <w:r>
              <w:t>Особенности целостного преобразования</w:t>
            </w:r>
            <w:r w:rsidR="00FC2433">
              <w:t>.</w:t>
            </w:r>
          </w:p>
        </w:tc>
        <w:tc>
          <w:tcPr>
            <w:tcW w:w="4678" w:type="dxa"/>
          </w:tcPr>
          <w:p w:rsidR="000E005E" w:rsidRPr="002E0730" w:rsidRDefault="004C0951">
            <w:r>
              <w:t>Усвоение теоретического материала</w:t>
            </w:r>
          </w:p>
        </w:tc>
        <w:tc>
          <w:tcPr>
            <w:tcW w:w="1701" w:type="dxa"/>
          </w:tcPr>
          <w:p w:rsidR="000E005E" w:rsidRPr="002E0730" w:rsidRDefault="000E005E" w:rsidP="00281375">
            <w:pPr>
              <w:jc w:val="center"/>
              <w:rPr>
                <w:lang w:val="en-US"/>
              </w:rPr>
            </w:pPr>
          </w:p>
        </w:tc>
      </w:tr>
      <w:tr w:rsidR="00B256F7" w:rsidRPr="002E0730" w:rsidTr="00B256F7">
        <w:tc>
          <w:tcPr>
            <w:tcW w:w="959" w:type="dxa"/>
          </w:tcPr>
          <w:p w:rsidR="00B256F7" w:rsidRPr="002E0730" w:rsidRDefault="00B256F7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B256F7" w:rsidRDefault="00B256F7" w:rsidP="00281375">
            <w:pPr>
              <w:contextualSpacing/>
            </w:pPr>
            <w:r>
              <w:t>Целостное преобразование. Перевод с английского на русский.</w:t>
            </w:r>
          </w:p>
        </w:tc>
        <w:tc>
          <w:tcPr>
            <w:tcW w:w="4678" w:type="dxa"/>
          </w:tcPr>
          <w:p w:rsidR="00B256F7" w:rsidRDefault="00B256F7">
            <w:r w:rsidRPr="00772885">
              <w:t>Практика перевода</w:t>
            </w:r>
          </w:p>
        </w:tc>
        <w:tc>
          <w:tcPr>
            <w:tcW w:w="1701" w:type="dxa"/>
          </w:tcPr>
          <w:p w:rsidR="00B256F7" w:rsidRPr="00A3799C" w:rsidRDefault="00B256F7" w:rsidP="00281375">
            <w:pPr>
              <w:jc w:val="center"/>
            </w:pPr>
          </w:p>
        </w:tc>
      </w:tr>
      <w:tr w:rsidR="00B256F7" w:rsidRPr="002E0730" w:rsidTr="00B256F7">
        <w:tc>
          <w:tcPr>
            <w:tcW w:w="959" w:type="dxa"/>
          </w:tcPr>
          <w:p w:rsidR="00B256F7" w:rsidRPr="002E0730" w:rsidRDefault="00B256F7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B256F7" w:rsidRDefault="00B256F7" w:rsidP="00A3799C">
            <w:pPr>
              <w:contextualSpacing/>
            </w:pPr>
            <w:r>
              <w:t>Целостное преобразование. Перевод с русского на английский.</w:t>
            </w:r>
          </w:p>
        </w:tc>
        <w:tc>
          <w:tcPr>
            <w:tcW w:w="4678" w:type="dxa"/>
          </w:tcPr>
          <w:p w:rsidR="00B256F7" w:rsidRDefault="00B256F7">
            <w:r w:rsidRPr="00772885">
              <w:t>Практика перевода</w:t>
            </w:r>
          </w:p>
        </w:tc>
        <w:tc>
          <w:tcPr>
            <w:tcW w:w="1701" w:type="dxa"/>
          </w:tcPr>
          <w:p w:rsidR="00B256F7" w:rsidRPr="00A3799C" w:rsidRDefault="00B256F7" w:rsidP="00281375">
            <w:pPr>
              <w:jc w:val="center"/>
            </w:pPr>
          </w:p>
        </w:tc>
      </w:tr>
      <w:tr w:rsidR="00151C51" w:rsidRPr="002E0730" w:rsidTr="00B256F7">
        <w:tc>
          <w:tcPr>
            <w:tcW w:w="959" w:type="dxa"/>
          </w:tcPr>
          <w:p w:rsidR="00151C51" w:rsidRPr="00012561" w:rsidRDefault="00151C51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151C51" w:rsidRPr="00FC2433" w:rsidRDefault="00A3799C" w:rsidP="00A3799C">
            <w:pPr>
              <w:contextualSpacing/>
              <w:jc w:val="both"/>
            </w:pPr>
            <w:r>
              <w:t>Особенности к</w:t>
            </w:r>
            <w:r w:rsidR="00FC2433" w:rsidRPr="00FC2433">
              <w:t>ом</w:t>
            </w:r>
            <w:r>
              <w:t>пенсации</w:t>
            </w:r>
            <w:r w:rsidR="00FC2433" w:rsidRPr="00FC2433">
              <w:t>.</w:t>
            </w:r>
          </w:p>
        </w:tc>
        <w:tc>
          <w:tcPr>
            <w:tcW w:w="4678" w:type="dxa"/>
          </w:tcPr>
          <w:p w:rsidR="00151C51" w:rsidRPr="002E0730" w:rsidRDefault="004C0951" w:rsidP="00281375">
            <w:pPr>
              <w:rPr>
                <w:b/>
              </w:rPr>
            </w:pPr>
            <w:r>
              <w:t>Усвоение теоретического материала</w:t>
            </w:r>
          </w:p>
        </w:tc>
        <w:tc>
          <w:tcPr>
            <w:tcW w:w="1701" w:type="dxa"/>
          </w:tcPr>
          <w:p w:rsidR="00151C51" w:rsidRPr="002E0730" w:rsidRDefault="00151C51" w:rsidP="00281375">
            <w:pPr>
              <w:jc w:val="center"/>
              <w:rPr>
                <w:b/>
                <w:lang w:val="en-US"/>
              </w:rPr>
            </w:pPr>
          </w:p>
        </w:tc>
      </w:tr>
      <w:tr w:rsidR="00B256F7" w:rsidRPr="002E0730" w:rsidTr="00B256F7">
        <w:tc>
          <w:tcPr>
            <w:tcW w:w="959" w:type="dxa"/>
          </w:tcPr>
          <w:p w:rsidR="00B256F7" w:rsidRPr="00012561" w:rsidRDefault="00B256F7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B256F7" w:rsidRPr="00FC2433" w:rsidRDefault="00B256F7" w:rsidP="00281375">
            <w:pPr>
              <w:contextualSpacing/>
              <w:jc w:val="both"/>
            </w:pPr>
            <w:r>
              <w:t>Компенсация. Перевод с английского на русский.</w:t>
            </w:r>
          </w:p>
        </w:tc>
        <w:tc>
          <w:tcPr>
            <w:tcW w:w="4678" w:type="dxa"/>
          </w:tcPr>
          <w:p w:rsidR="00B256F7" w:rsidRDefault="00B256F7">
            <w:r w:rsidRPr="00B9624E">
              <w:t>Практика перевода</w:t>
            </w:r>
          </w:p>
        </w:tc>
        <w:tc>
          <w:tcPr>
            <w:tcW w:w="1701" w:type="dxa"/>
          </w:tcPr>
          <w:p w:rsidR="00B256F7" w:rsidRPr="00012561" w:rsidRDefault="00B256F7" w:rsidP="00281375">
            <w:pPr>
              <w:jc w:val="center"/>
              <w:rPr>
                <w:b/>
              </w:rPr>
            </w:pPr>
          </w:p>
        </w:tc>
      </w:tr>
      <w:tr w:rsidR="00B256F7" w:rsidRPr="002E0730" w:rsidTr="00B256F7">
        <w:tc>
          <w:tcPr>
            <w:tcW w:w="959" w:type="dxa"/>
          </w:tcPr>
          <w:p w:rsidR="00B256F7" w:rsidRPr="00012561" w:rsidRDefault="00B256F7" w:rsidP="00012561">
            <w:pPr>
              <w:pStyle w:val="a7"/>
              <w:numPr>
                <w:ilvl w:val="0"/>
                <w:numId w:val="18"/>
              </w:numPr>
            </w:pPr>
          </w:p>
        </w:tc>
        <w:tc>
          <w:tcPr>
            <w:tcW w:w="7229" w:type="dxa"/>
          </w:tcPr>
          <w:p w:rsidR="00B256F7" w:rsidRPr="00FC2433" w:rsidRDefault="00B256F7" w:rsidP="00281375">
            <w:pPr>
              <w:contextualSpacing/>
              <w:jc w:val="both"/>
            </w:pPr>
            <w:r>
              <w:t>Компенсация. Перевод с русского на английский.</w:t>
            </w:r>
          </w:p>
        </w:tc>
        <w:tc>
          <w:tcPr>
            <w:tcW w:w="4678" w:type="dxa"/>
          </w:tcPr>
          <w:p w:rsidR="00B256F7" w:rsidRDefault="00B256F7">
            <w:r w:rsidRPr="00B9624E">
              <w:t>Практика перевода</w:t>
            </w:r>
          </w:p>
        </w:tc>
        <w:tc>
          <w:tcPr>
            <w:tcW w:w="1701" w:type="dxa"/>
          </w:tcPr>
          <w:p w:rsidR="00B256F7" w:rsidRPr="00012561" w:rsidRDefault="00B256F7" w:rsidP="00281375">
            <w:pPr>
              <w:jc w:val="center"/>
              <w:rPr>
                <w:b/>
              </w:rPr>
            </w:pPr>
          </w:p>
        </w:tc>
      </w:tr>
    </w:tbl>
    <w:p w:rsidR="00867C84" w:rsidRDefault="00867C84" w:rsidP="00867C84">
      <w:pPr>
        <w:shd w:val="clear" w:color="auto" w:fill="FFFFFF"/>
        <w:spacing w:before="14" w:line="408" w:lineRule="exact"/>
        <w:ind w:left="48" w:right="10" w:firstLine="710"/>
        <w:rPr>
          <w:b/>
        </w:rPr>
      </w:pPr>
    </w:p>
    <w:p w:rsidR="00867C84" w:rsidRPr="00867C84" w:rsidRDefault="00867C84" w:rsidP="00867C84">
      <w:pPr>
        <w:ind w:firstLine="709"/>
        <w:contextualSpacing/>
        <w:jc w:val="both"/>
      </w:pPr>
    </w:p>
    <w:p w:rsidR="00867C84" w:rsidRPr="00867C84" w:rsidRDefault="00867C84" w:rsidP="00867C84">
      <w:pPr>
        <w:ind w:left="1440" w:firstLine="709"/>
        <w:contextualSpacing/>
        <w:jc w:val="both"/>
      </w:pPr>
    </w:p>
    <w:p w:rsidR="003F3B6F" w:rsidRDefault="003F3B6F" w:rsidP="00867C84">
      <w:pPr>
        <w:ind w:firstLine="709"/>
        <w:contextualSpacing/>
        <w:jc w:val="both"/>
        <w:rPr>
          <w:b/>
        </w:rPr>
      </w:pPr>
    </w:p>
    <w:p w:rsidR="003F3B6F" w:rsidRPr="00867C84" w:rsidRDefault="003F3B6F" w:rsidP="00867C84">
      <w:pPr>
        <w:ind w:firstLine="709"/>
        <w:contextualSpacing/>
        <w:jc w:val="both"/>
      </w:pPr>
    </w:p>
    <w:p w:rsidR="00780A89" w:rsidRPr="00867C84" w:rsidRDefault="00780A89" w:rsidP="00780A89">
      <w:pPr>
        <w:ind w:firstLine="709"/>
        <w:jc w:val="center"/>
        <w:rPr>
          <w:b/>
          <w:bCs/>
        </w:rPr>
      </w:pPr>
      <w:r w:rsidRPr="00867C84">
        <w:rPr>
          <w:b/>
          <w:bCs/>
        </w:rPr>
        <w:t xml:space="preserve">СПИСОК ЛИТЕРАТУРЫ </w:t>
      </w:r>
    </w:p>
    <w:p w:rsidR="00780A89" w:rsidRDefault="00117241" w:rsidP="008F42D6">
      <w:pPr>
        <w:rPr>
          <w:b/>
          <w:bCs/>
        </w:rPr>
      </w:pPr>
      <w:hyperlink r:id="rId7" w:history="1">
        <w:r w:rsidR="00FE6462" w:rsidRPr="00FA1BCE">
          <w:rPr>
            <w:rStyle w:val="ae"/>
            <w:b/>
            <w:bCs/>
          </w:rPr>
          <w:t>http://irinavezner.ru</w:t>
        </w:r>
      </w:hyperlink>
    </w:p>
    <w:p w:rsidR="00FE6462" w:rsidRDefault="00117241" w:rsidP="008F42D6">
      <w:pPr>
        <w:rPr>
          <w:b/>
          <w:bCs/>
        </w:rPr>
      </w:pPr>
      <w:hyperlink r:id="rId8" w:history="1">
        <w:r w:rsidR="00FE6462" w:rsidRPr="00FA1BCE">
          <w:rPr>
            <w:rStyle w:val="ae"/>
            <w:b/>
            <w:bCs/>
          </w:rPr>
          <w:t>http://study-english.info</w:t>
        </w:r>
      </w:hyperlink>
    </w:p>
    <w:p w:rsidR="00FE6462" w:rsidRPr="00867C84" w:rsidRDefault="00FE6462" w:rsidP="00012561">
      <w:pPr>
        <w:ind w:firstLine="709"/>
        <w:rPr>
          <w:b/>
          <w:bCs/>
        </w:rPr>
      </w:pPr>
    </w:p>
    <w:sectPr w:rsidR="00FE6462" w:rsidRPr="00867C84" w:rsidSect="00867C84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30BF" w:rsidRDefault="00F530BF" w:rsidP="00867C84">
      <w:r>
        <w:separator/>
      </w:r>
    </w:p>
  </w:endnote>
  <w:endnote w:type="continuationSeparator" w:id="1">
    <w:p w:rsidR="00F530BF" w:rsidRDefault="00F530BF" w:rsidP="00867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30BF" w:rsidRDefault="00F530BF" w:rsidP="00867C84">
      <w:r>
        <w:separator/>
      </w:r>
    </w:p>
  </w:footnote>
  <w:footnote w:type="continuationSeparator" w:id="1">
    <w:p w:rsidR="00F530BF" w:rsidRDefault="00F530BF" w:rsidP="00867C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909066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1">
    <w:nsid w:val="0DFB7838"/>
    <w:multiLevelType w:val="hybridMultilevel"/>
    <w:tmpl w:val="A038F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A5604"/>
    <w:multiLevelType w:val="multilevel"/>
    <w:tmpl w:val="2A100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B8466B"/>
    <w:multiLevelType w:val="hybridMultilevel"/>
    <w:tmpl w:val="59A0E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302637"/>
    <w:multiLevelType w:val="multilevel"/>
    <w:tmpl w:val="9BE4F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E068F7"/>
    <w:multiLevelType w:val="hybridMultilevel"/>
    <w:tmpl w:val="2AAA3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C438F"/>
    <w:multiLevelType w:val="multilevel"/>
    <w:tmpl w:val="F732C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365372"/>
    <w:multiLevelType w:val="hybridMultilevel"/>
    <w:tmpl w:val="C4FEE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5E00FA"/>
    <w:multiLevelType w:val="hybridMultilevel"/>
    <w:tmpl w:val="B60ED4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E4345"/>
    <w:multiLevelType w:val="multilevel"/>
    <w:tmpl w:val="ED7418A2"/>
    <w:lvl w:ilvl="0">
      <w:start w:val="1"/>
      <w:numFmt w:val="bullet"/>
      <w:lvlText w:val=""/>
      <w:lvlJc w:val="left"/>
      <w:pPr>
        <w:tabs>
          <w:tab w:val="num" w:pos="587"/>
        </w:tabs>
        <w:ind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F252CC1"/>
    <w:multiLevelType w:val="hybridMultilevel"/>
    <w:tmpl w:val="6958B73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41E646DC"/>
    <w:multiLevelType w:val="hybridMultilevel"/>
    <w:tmpl w:val="61F68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F5250B"/>
    <w:multiLevelType w:val="hybridMultilevel"/>
    <w:tmpl w:val="E81E4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15350A"/>
    <w:multiLevelType w:val="hybridMultilevel"/>
    <w:tmpl w:val="EA625152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4B2D4BB6"/>
    <w:multiLevelType w:val="multilevel"/>
    <w:tmpl w:val="A5AC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141893"/>
    <w:multiLevelType w:val="hybridMultilevel"/>
    <w:tmpl w:val="EFECB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D124C"/>
    <w:multiLevelType w:val="hybridMultilevel"/>
    <w:tmpl w:val="406CD9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B026F60"/>
    <w:multiLevelType w:val="hybridMultilevel"/>
    <w:tmpl w:val="08AAA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F7295"/>
    <w:multiLevelType w:val="hybridMultilevel"/>
    <w:tmpl w:val="1A98A38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9">
    <w:nsid w:val="71DB2FB0"/>
    <w:multiLevelType w:val="hybridMultilevel"/>
    <w:tmpl w:val="FF40E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961398"/>
    <w:multiLevelType w:val="hybridMultilevel"/>
    <w:tmpl w:val="241A769E"/>
    <w:lvl w:ilvl="0" w:tplc="58E232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7A30B9"/>
    <w:multiLevelType w:val="hybridMultilevel"/>
    <w:tmpl w:val="EAFC82C8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74CE4FF1"/>
    <w:multiLevelType w:val="hybridMultilevel"/>
    <w:tmpl w:val="1D046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895D9C"/>
    <w:multiLevelType w:val="hybridMultilevel"/>
    <w:tmpl w:val="DB0CF37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77497A2A"/>
    <w:multiLevelType w:val="hybridMultilevel"/>
    <w:tmpl w:val="D7625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15"/>
  </w:num>
  <w:num w:numId="5">
    <w:abstractNumId w:val="12"/>
  </w:num>
  <w:num w:numId="6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7"/>
  </w:num>
  <w:num w:numId="10">
    <w:abstractNumId w:val="0"/>
    <w:lvlOverride w:ilvl="0">
      <w:startOverride w:val="1"/>
    </w:lvlOverride>
  </w:num>
  <w:num w:numId="11">
    <w:abstractNumId w:val="5"/>
  </w:num>
  <w:num w:numId="12">
    <w:abstractNumId w:val="4"/>
  </w:num>
  <w:num w:numId="13">
    <w:abstractNumId w:val="14"/>
  </w:num>
  <w:num w:numId="14">
    <w:abstractNumId w:val="6"/>
  </w:num>
  <w:num w:numId="15">
    <w:abstractNumId w:val="2"/>
  </w:num>
  <w:num w:numId="16">
    <w:abstractNumId w:val="24"/>
  </w:num>
  <w:num w:numId="17">
    <w:abstractNumId w:val="17"/>
  </w:num>
  <w:num w:numId="18">
    <w:abstractNumId w:val="8"/>
  </w:num>
  <w:num w:numId="19">
    <w:abstractNumId w:val="20"/>
  </w:num>
  <w:num w:numId="20">
    <w:abstractNumId w:val="16"/>
  </w:num>
  <w:num w:numId="21">
    <w:abstractNumId w:val="11"/>
  </w:num>
  <w:num w:numId="22">
    <w:abstractNumId w:val="10"/>
  </w:num>
  <w:num w:numId="23">
    <w:abstractNumId w:val="21"/>
  </w:num>
  <w:num w:numId="24">
    <w:abstractNumId w:val="22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7C84"/>
    <w:rsid w:val="000123D6"/>
    <w:rsid w:val="00012561"/>
    <w:rsid w:val="00016082"/>
    <w:rsid w:val="00021C7E"/>
    <w:rsid w:val="00024A9A"/>
    <w:rsid w:val="000576E9"/>
    <w:rsid w:val="000837A4"/>
    <w:rsid w:val="000964DD"/>
    <w:rsid w:val="000A28FA"/>
    <w:rsid w:val="000E005E"/>
    <w:rsid w:val="000E3452"/>
    <w:rsid w:val="000F066E"/>
    <w:rsid w:val="000F1AAF"/>
    <w:rsid w:val="00117241"/>
    <w:rsid w:val="001307BA"/>
    <w:rsid w:val="001312C3"/>
    <w:rsid w:val="00151C51"/>
    <w:rsid w:val="00152B80"/>
    <w:rsid w:val="00160AFF"/>
    <w:rsid w:val="001E0C14"/>
    <w:rsid w:val="002019D2"/>
    <w:rsid w:val="002358AF"/>
    <w:rsid w:val="00235C88"/>
    <w:rsid w:val="00281375"/>
    <w:rsid w:val="002A30F6"/>
    <w:rsid w:val="002D7F86"/>
    <w:rsid w:val="002E0730"/>
    <w:rsid w:val="002E1C1C"/>
    <w:rsid w:val="002F35B4"/>
    <w:rsid w:val="00314623"/>
    <w:rsid w:val="003416D3"/>
    <w:rsid w:val="003422D4"/>
    <w:rsid w:val="003B217A"/>
    <w:rsid w:val="003B6825"/>
    <w:rsid w:val="003C0B6B"/>
    <w:rsid w:val="003F3B6F"/>
    <w:rsid w:val="00421077"/>
    <w:rsid w:val="00450DDC"/>
    <w:rsid w:val="00487C0A"/>
    <w:rsid w:val="004A02DD"/>
    <w:rsid w:val="004A4828"/>
    <w:rsid w:val="004A574B"/>
    <w:rsid w:val="004C0951"/>
    <w:rsid w:val="005255C5"/>
    <w:rsid w:val="00552835"/>
    <w:rsid w:val="00567E0D"/>
    <w:rsid w:val="005B326C"/>
    <w:rsid w:val="005B7F01"/>
    <w:rsid w:val="0067577A"/>
    <w:rsid w:val="006A28E2"/>
    <w:rsid w:val="006F1328"/>
    <w:rsid w:val="006F6EDE"/>
    <w:rsid w:val="00732257"/>
    <w:rsid w:val="0073375A"/>
    <w:rsid w:val="007338AC"/>
    <w:rsid w:val="00743E86"/>
    <w:rsid w:val="00751F4C"/>
    <w:rsid w:val="00780A89"/>
    <w:rsid w:val="007931C8"/>
    <w:rsid w:val="007E4B6B"/>
    <w:rsid w:val="007E7C24"/>
    <w:rsid w:val="007F6FFA"/>
    <w:rsid w:val="00867C84"/>
    <w:rsid w:val="008A0172"/>
    <w:rsid w:val="008B02E7"/>
    <w:rsid w:val="008B6498"/>
    <w:rsid w:val="008E0890"/>
    <w:rsid w:val="008F42D6"/>
    <w:rsid w:val="00983095"/>
    <w:rsid w:val="009E106F"/>
    <w:rsid w:val="00A3799C"/>
    <w:rsid w:val="00A84C29"/>
    <w:rsid w:val="00A940DE"/>
    <w:rsid w:val="00AC2A97"/>
    <w:rsid w:val="00B144E3"/>
    <w:rsid w:val="00B239BD"/>
    <w:rsid w:val="00B256F7"/>
    <w:rsid w:val="00B66265"/>
    <w:rsid w:val="00B9365A"/>
    <w:rsid w:val="00BA7437"/>
    <w:rsid w:val="00BC35EF"/>
    <w:rsid w:val="00BD4471"/>
    <w:rsid w:val="00BE4F4F"/>
    <w:rsid w:val="00C70D06"/>
    <w:rsid w:val="00C83F0E"/>
    <w:rsid w:val="00CA775A"/>
    <w:rsid w:val="00CA7C2B"/>
    <w:rsid w:val="00CB46C6"/>
    <w:rsid w:val="00CC3E3A"/>
    <w:rsid w:val="00D170A0"/>
    <w:rsid w:val="00D2006E"/>
    <w:rsid w:val="00D56605"/>
    <w:rsid w:val="00D57AD8"/>
    <w:rsid w:val="00E2174A"/>
    <w:rsid w:val="00E3128D"/>
    <w:rsid w:val="00E5774B"/>
    <w:rsid w:val="00E910BA"/>
    <w:rsid w:val="00E930ED"/>
    <w:rsid w:val="00EB5C31"/>
    <w:rsid w:val="00EF71E2"/>
    <w:rsid w:val="00F233EC"/>
    <w:rsid w:val="00F530BF"/>
    <w:rsid w:val="00F945D9"/>
    <w:rsid w:val="00FC2433"/>
    <w:rsid w:val="00FE15F8"/>
    <w:rsid w:val="00FE6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C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867C84"/>
    <w:pPr>
      <w:tabs>
        <w:tab w:val="num" w:pos="1092"/>
        <w:tab w:val="left" w:pos="9349"/>
      </w:tabs>
      <w:spacing w:line="252" w:lineRule="auto"/>
      <w:ind w:firstLine="567"/>
      <w:jc w:val="both"/>
    </w:pPr>
    <w:rPr>
      <w:b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7C8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867C8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867C84"/>
    <w:pPr>
      <w:jc w:val="center"/>
    </w:pPr>
    <w:rPr>
      <w:b/>
      <w:sz w:val="22"/>
      <w:szCs w:val="20"/>
    </w:rPr>
  </w:style>
  <w:style w:type="character" w:customStyle="1" w:styleId="a6">
    <w:name w:val="Название Знак"/>
    <w:basedOn w:val="a0"/>
    <w:link w:val="a5"/>
    <w:uiPriority w:val="10"/>
    <w:rsid w:val="00867C84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7">
    <w:name w:val="List Paragraph"/>
    <w:basedOn w:val="a"/>
    <w:uiPriority w:val="34"/>
    <w:qFormat/>
    <w:rsid w:val="00867C84"/>
    <w:pPr>
      <w:ind w:left="720"/>
      <w:contextualSpacing/>
    </w:pPr>
    <w:rPr>
      <w:sz w:val="28"/>
      <w:szCs w:val="28"/>
    </w:rPr>
  </w:style>
  <w:style w:type="paragraph" w:styleId="2">
    <w:name w:val="List Number 2"/>
    <w:basedOn w:val="a"/>
    <w:uiPriority w:val="99"/>
    <w:unhideWhenUsed/>
    <w:rsid w:val="00867C84"/>
    <w:pPr>
      <w:widowControl w:val="0"/>
      <w:autoSpaceDE w:val="0"/>
      <w:autoSpaceDN w:val="0"/>
      <w:adjustRightInd w:val="0"/>
      <w:ind w:left="-131" w:hanging="360"/>
    </w:pPr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67C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67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67C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67C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50DD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0DD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23">
    <w:name w:val="c23"/>
    <w:basedOn w:val="a0"/>
    <w:rsid w:val="00CC3E3A"/>
  </w:style>
  <w:style w:type="character" w:customStyle="1" w:styleId="c34">
    <w:name w:val="c34"/>
    <w:basedOn w:val="a0"/>
    <w:rsid w:val="00CC3E3A"/>
  </w:style>
  <w:style w:type="character" w:styleId="ae">
    <w:name w:val="Hyperlink"/>
    <w:basedOn w:val="a0"/>
    <w:uiPriority w:val="99"/>
    <w:unhideWhenUsed/>
    <w:rsid w:val="00CC3E3A"/>
    <w:rPr>
      <w:color w:val="0000FF"/>
      <w:u w:val="single"/>
    </w:rPr>
  </w:style>
  <w:style w:type="paragraph" w:styleId="af">
    <w:name w:val="No Spacing"/>
    <w:uiPriority w:val="1"/>
    <w:qFormat/>
    <w:rsid w:val="00CC3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931C8"/>
    <w:pPr>
      <w:spacing w:before="100" w:beforeAutospacing="1" w:after="100" w:afterAutospacing="1"/>
    </w:pPr>
  </w:style>
  <w:style w:type="character" w:customStyle="1" w:styleId="c7">
    <w:name w:val="c7"/>
    <w:basedOn w:val="a0"/>
    <w:rsid w:val="007931C8"/>
  </w:style>
  <w:style w:type="character" w:customStyle="1" w:styleId="c1">
    <w:name w:val="c1"/>
    <w:basedOn w:val="a0"/>
    <w:rsid w:val="007931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y-english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rinavezn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 №1</Company>
  <LinksUpToDate>false</LinksUpToDate>
  <CharactersWithSpaces>6104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s1zv</dc:creator>
  <cp:keywords/>
  <dc:description/>
  <cp:lastModifiedBy>WIN7XP</cp:lastModifiedBy>
  <cp:revision>65</cp:revision>
  <cp:lastPrinted>2017-09-28T18:23:00Z</cp:lastPrinted>
  <dcterms:created xsi:type="dcterms:W3CDTF">2011-09-15T10:04:00Z</dcterms:created>
  <dcterms:modified xsi:type="dcterms:W3CDTF">2017-10-22T15:05:00Z</dcterms:modified>
</cp:coreProperties>
</file>