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7C3" w:rsidRDefault="00225094">
      <w:pPr>
        <w:pStyle w:val="Standard"/>
        <w:jc w:val="center"/>
        <w:rPr>
          <w:b/>
          <w:bCs/>
          <w:lang w:val="ru-RU"/>
        </w:rPr>
      </w:pPr>
      <w:bookmarkStart w:id="0" w:name="_GoBack"/>
      <w:bookmarkEnd w:id="0"/>
      <w:r>
        <w:rPr>
          <w:b/>
          <w:bCs/>
          <w:lang w:val="ru-RU"/>
        </w:rPr>
        <w:t>Задания для самостоятельного выполнения</w:t>
      </w:r>
      <w:r>
        <w:rPr>
          <w:b/>
          <w:bCs/>
          <w:lang w:val="ru-RU"/>
        </w:rPr>
        <w:t xml:space="preserve"> для 9 В класса на 19.03.2020 г.</w:t>
      </w:r>
    </w:p>
    <w:p w:rsidR="001537C3" w:rsidRDefault="001537C3">
      <w:pPr>
        <w:pStyle w:val="Standard"/>
        <w:jc w:val="center"/>
        <w:rPr>
          <w:lang w:val="ru-RU"/>
        </w:rPr>
      </w:pPr>
    </w:p>
    <w:tbl>
      <w:tblPr>
        <w:tblW w:w="9549" w:type="dxa"/>
        <w:tblInd w:w="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1845"/>
        <w:gridCol w:w="7029"/>
      </w:tblGrid>
      <w:tr w:rsidR="001537C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Урок</w:t>
            </w:r>
          </w:p>
        </w:tc>
        <w:tc>
          <w:tcPr>
            <w:tcW w:w="1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Предмет</w:t>
            </w:r>
          </w:p>
        </w:tc>
        <w:tc>
          <w:tcPr>
            <w:tcW w:w="7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center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Задания.</w:t>
            </w:r>
          </w:p>
        </w:tc>
      </w:tr>
      <w:tr w:rsidR="001537C3" w:rsidRPr="00597B8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</w:pPr>
            <w:r>
              <w:t>1.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Химия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Параграф 43-44 читать. Задания в Яклассе.</w:t>
            </w:r>
          </w:p>
        </w:tc>
      </w:tr>
      <w:tr w:rsidR="001537C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</w:pPr>
            <w:r>
              <w:t>2.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Физика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Задание на Яклассе.</w:t>
            </w:r>
          </w:p>
        </w:tc>
      </w:tr>
      <w:tr w:rsidR="001537C3" w:rsidRPr="00597B8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</w:pPr>
            <w:r>
              <w:t>3.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Немецкий язык (основной)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Стр. 184-186, чтение, перевод, тест после текста письменно.Контроль в ВК.</w:t>
            </w:r>
          </w:p>
        </w:tc>
      </w:tr>
      <w:tr w:rsidR="001537C3" w:rsidRPr="00597B8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</w:pPr>
            <w:r>
              <w:t>4.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Английский</w:t>
            </w:r>
            <w:r>
              <w:rPr>
                <w:b/>
                <w:bCs/>
                <w:lang w:val="ru-RU"/>
              </w:rPr>
              <w:t xml:space="preserve"> язык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Стр. 209-212, изучить грамматический материал, написать 10 своих примеров.</w:t>
            </w:r>
          </w:p>
        </w:tc>
      </w:tr>
      <w:tr w:rsidR="001537C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</w:pPr>
            <w:r>
              <w:t>5.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Алгебра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Номер 19.16, теория.</w:t>
            </w:r>
          </w:p>
        </w:tc>
      </w:tr>
      <w:tr w:rsidR="001537C3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</w:pPr>
            <w:r>
              <w:t>6.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b/>
                <w:bCs/>
              </w:rPr>
            </w:pPr>
            <w:r>
              <w:rPr>
                <w:b/>
                <w:bCs/>
                <w:lang w:val="ru-RU"/>
              </w:rPr>
              <w:t>русский</w:t>
            </w:r>
            <w:r>
              <w:rPr>
                <w:b/>
                <w:bCs/>
                <w:lang w:val="ru-RU"/>
              </w:rPr>
              <w:t xml:space="preserve"> язык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Реферат «Публицистический стиль речи».</w:t>
            </w:r>
          </w:p>
        </w:tc>
      </w:tr>
      <w:tr w:rsidR="001537C3" w:rsidRPr="00597B8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7.</w:t>
            </w:r>
          </w:p>
        </w:tc>
        <w:tc>
          <w:tcPr>
            <w:tcW w:w="18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Биология</w:t>
            </w:r>
          </w:p>
        </w:tc>
        <w:tc>
          <w:tcPr>
            <w:tcW w:w="70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37C3" w:rsidRDefault="002250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Параграф 41 читать, письменно ответить на вопросы:</w:t>
            </w:r>
          </w:p>
          <w:p w:rsidR="001537C3" w:rsidRDefault="002250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1) В чем состоит различие между макроэволюцией и микроэволюцией, в чем сходство;</w:t>
            </w:r>
          </w:p>
          <w:p w:rsidR="001537C3" w:rsidRDefault="002250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2) Дать характеристику понятия аромофоз, дегенерация, идиоадаптаци</w:t>
            </w:r>
            <w:r>
              <w:rPr>
                <w:lang w:val="ru-RU"/>
              </w:rPr>
              <w:t>я.</w:t>
            </w:r>
          </w:p>
          <w:p w:rsidR="001537C3" w:rsidRDefault="00225094">
            <w:pPr>
              <w:pStyle w:val="TableContents"/>
              <w:jc w:val="both"/>
              <w:rPr>
                <w:lang w:val="ru-RU"/>
              </w:rPr>
            </w:pPr>
            <w:r>
              <w:rPr>
                <w:lang w:val="ru-RU"/>
              </w:rPr>
              <w:t>Привести примеры к каждому понятию.</w:t>
            </w:r>
          </w:p>
        </w:tc>
      </w:tr>
    </w:tbl>
    <w:p w:rsidR="001537C3" w:rsidRDefault="001537C3">
      <w:pPr>
        <w:pStyle w:val="Standard"/>
        <w:jc w:val="both"/>
        <w:rPr>
          <w:lang w:val="ru-RU"/>
        </w:rPr>
      </w:pPr>
    </w:p>
    <w:sectPr w:rsidR="001537C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94" w:rsidRDefault="00225094">
      <w:r>
        <w:separator/>
      </w:r>
    </w:p>
  </w:endnote>
  <w:endnote w:type="continuationSeparator" w:id="0">
    <w:p w:rsidR="00225094" w:rsidRDefault="00225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94" w:rsidRDefault="00225094">
      <w:r>
        <w:rPr>
          <w:color w:val="000000"/>
        </w:rPr>
        <w:ptab w:relativeTo="margin" w:alignment="center" w:leader="none"/>
      </w:r>
    </w:p>
  </w:footnote>
  <w:footnote w:type="continuationSeparator" w:id="0">
    <w:p w:rsidR="00225094" w:rsidRDefault="00225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1537C3"/>
    <w:rsid w:val="001537C3"/>
    <w:rsid w:val="00225094"/>
    <w:rsid w:val="0059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DE227-6D35-49CE-BF60-8CFCBF17D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2</cp:revision>
  <dcterms:created xsi:type="dcterms:W3CDTF">2020-03-19T04:55:00Z</dcterms:created>
  <dcterms:modified xsi:type="dcterms:W3CDTF">2020-03-19T04:55:00Z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