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8E" w:rsidRDefault="00C1698E" w:rsidP="00C1698E">
      <w:pPr>
        <w:pStyle w:val="Default"/>
      </w:pPr>
    </w:p>
    <w:p w:rsidR="00C1698E" w:rsidRDefault="00C1698E" w:rsidP="00C27BD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рабочей программе по технологии</w:t>
      </w:r>
    </w:p>
    <w:p w:rsidR="00C1698E" w:rsidRDefault="00C1698E" w:rsidP="00C27BD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10-11 классы.</w:t>
      </w:r>
    </w:p>
    <w:p w:rsidR="00C1698E" w:rsidRDefault="00C1698E" w:rsidP="00C1698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по МХК составлена: </w:t>
      </w:r>
    </w:p>
    <w:p w:rsidR="00C1698E" w:rsidRDefault="00C1698E" w:rsidP="00C169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основе </w:t>
      </w:r>
    </w:p>
    <w:p w:rsidR="00C1698E" w:rsidRDefault="00C1698E" w:rsidP="00C169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1.) Федерального компонента государственного образовательного стандарта (ФК ГОС) среднего общего образования (приказ Министерства образования и науки РФ № 1089 от 05.03.2004 г. в редакции от 07.06.2017 г.) (10 – 11 классы) </w:t>
      </w:r>
    </w:p>
    <w:p w:rsidR="00C1698E" w:rsidRDefault="00C1698E" w:rsidP="00C169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2.)Основной образовательной программы среднего общего образования МАОУ Омутинская СОШ №2 по технологии . </w:t>
      </w:r>
    </w:p>
    <w:p w:rsidR="00C1698E" w:rsidRDefault="00C1698E" w:rsidP="00C1698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предмета в учебном плане МАОУ Омутинская СОШ №2 </w:t>
      </w:r>
    </w:p>
    <w:p w:rsidR="00C1698E" w:rsidRDefault="00C1698E" w:rsidP="00C169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рассчитана на 68 часов, из расчета - 1 учебный час в неделю в 10 и 11 классах. </w:t>
      </w:r>
    </w:p>
    <w:p w:rsidR="00C1698E" w:rsidRDefault="00C1698E" w:rsidP="00C169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Основным предназначением образовательной области «Технология» в старшей школе на базовом уровне является: продолжение формирования культуры труда школьника; развитие системы технологических знаний и трудовых умений; воспитание трудовых, гражданских и патриотических качеств его личности; уточнение профессиональных и жизненных планов в условиях рынка труда. </w:t>
      </w:r>
    </w:p>
    <w:p w:rsidR="00C1698E" w:rsidRDefault="00C1698E" w:rsidP="00C169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Одной из главных целей программы по технологии в 10 - 11 классах является подготовка выпускников к обоснованному профессиональному самоопределению. Поэтому в программу включено знакомство с профессиями, с различными сферами трудовой деятельности. Выполнение проектов, осуществление разнообразных профессиональных проб, позволяет познать радость успеха в творческой деятельности. В любой профессии пригодятся знания методов решения творческих задач. </w:t>
      </w:r>
    </w:p>
    <w:p w:rsidR="00C1698E" w:rsidRDefault="00C1698E" w:rsidP="00C169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ходе изучения технологии, выполнении творческих проектов учащиеся закрепляют знания из физики, химии, математики и других школьных дисциплин и вместе с тем познают себя, уточняя свои профессиональные интересы, склонности, способности. </w:t>
      </w:r>
    </w:p>
    <w:p w:rsidR="00C1698E" w:rsidRDefault="00C1698E" w:rsidP="00C1698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Изучение технологии на базовом уровне направлено на достижение следующих целей: </w:t>
      </w:r>
    </w:p>
    <w:p w:rsidR="00C1698E" w:rsidRDefault="00C1698E" w:rsidP="00C1698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освоение </w:t>
      </w:r>
      <w:r>
        <w:rPr>
          <w:sz w:val="28"/>
          <w:szCs w:val="28"/>
        </w:rPr>
        <w:t xml:space="preserve">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C1698E" w:rsidRDefault="00C1698E" w:rsidP="00C1698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овладение </w:t>
      </w:r>
      <w:r>
        <w:rPr>
          <w:sz w:val="28"/>
          <w:szCs w:val="28"/>
        </w:rPr>
        <w:t xml:space="preserve">умениями рациональной организации трудовой деятельности, проектирования и изготовления личностно или общественно значимых 2 </w:t>
      </w:r>
    </w:p>
    <w:p w:rsidR="00C1698E" w:rsidRDefault="00C1698E" w:rsidP="00C1698E">
      <w:pPr>
        <w:pStyle w:val="Default"/>
        <w:rPr>
          <w:color w:val="auto"/>
        </w:rPr>
      </w:pPr>
    </w:p>
    <w:p w:rsidR="00C1698E" w:rsidRDefault="00C1698E" w:rsidP="00C1698E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 </w:t>
      </w:r>
    </w:p>
    <w:p w:rsidR="00C1698E" w:rsidRDefault="00C1698E" w:rsidP="00C1698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развитие </w:t>
      </w:r>
      <w:r>
        <w:rPr>
          <w:color w:val="auto"/>
          <w:sz w:val="28"/>
          <w:szCs w:val="28"/>
        </w:rPr>
        <w:t xml:space="preserve">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C1698E" w:rsidRDefault="00C1698E" w:rsidP="00C1698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воспитание </w:t>
      </w:r>
      <w:r>
        <w:rPr>
          <w:color w:val="auto"/>
          <w:sz w:val="28"/>
          <w:szCs w:val="28"/>
        </w:rPr>
        <w:t xml:space="preserve">уважительного отношения к технологии как части общечеловеческой культуры, ответственного отношения к труду и результатам труда; </w:t>
      </w:r>
    </w:p>
    <w:p w:rsidR="00C1698E" w:rsidRDefault="00C1698E" w:rsidP="00C1698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формирование </w:t>
      </w:r>
      <w:r>
        <w:rPr>
          <w:color w:val="auto"/>
          <w:sz w:val="28"/>
          <w:szCs w:val="28"/>
        </w:rPr>
        <w:t xml:space="preserve">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 </w:t>
      </w:r>
    </w:p>
    <w:p w:rsidR="00C1698E" w:rsidRDefault="00C1698E" w:rsidP="00C1698E">
      <w:pPr>
        <w:pStyle w:val="Default"/>
        <w:rPr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Задачи предмета:</w:t>
      </w:r>
      <w:r w:rsidRPr="00C16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ознакомить со спецификой профессиональной деятельности и новым формам организации труда в условиях рыночных отношений и конкуренции кадров; </w:t>
      </w:r>
    </w:p>
    <w:p w:rsidR="00C1698E" w:rsidRDefault="00C1698E" w:rsidP="00C169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ознакомить с базовыми экономическими понятиями и категориями, дающими возможность принимать эффективные экономические и организационные решения в условиях конкуренции и меняющейся социально-экономической ситуации; </w:t>
      </w:r>
    </w:p>
    <w:p w:rsidR="00C1698E" w:rsidRDefault="00C1698E" w:rsidP="00C169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сформировать экономическую культуру, экономическое мышление; </w:t>
      </w:r>
    </w:p>
    <w:p w:rsidR="00C1698E" w:rsidRDefault="00C1698E" w:rsidP="00C169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воспитывать уважение к частной собственности, прививать этику предпринимательской деятельности; </w:t>
      </w:r>
    </w:p>
    <w:p w:rsidR="00C1698E" w:rsidRDefault="00C1698E" w:rsidP="00C169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ознакомить с рыночным механизмом превращения имеющихся знаний и умений в конечный потребительский продукт посредством организации предпринимательской деятельности; </w:t>
      </w:r>
    </w:p>
    <w:p w:rsidR="00C1698E" w:rsidRDefault="00C1698E" w:rsidP="00C169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отрасли современного производства и сферы услуг; </w:t>
      </w:r>
    </w:p>
    <w:p w:rsidR="00C1698E" w:rsidRDefault="00C1698E" w:rsidP="00C169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ведущие предприятия региона; </w:t>
      </w:r>
    </w:p>
    <w:p w:rsidR="00C1698E" w:rsidRDefault="00C1698E" w:rsidP="00C169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творческие методы решения технологических задач; </w:t>
      </w:r>
    </w:p>
    <w:p w:rsidR="00C1698E" w:rsidRDefault="00C1698E" w:rsidP="00C169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назначение и структуру маркетинговой деятельности на предприятиях; </w:t>
      </w:r>
    </w:p>
    <w:p w:rsidR="00C1698E" w:rsidRDefault="00C1698E" w:rsidP="00C169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основные функции менеджмента на предприятии; </w:t>
      </w:r>
    </w:p>
    <w:p w:rsidR="00C1698E" w:rsidRDefault="00C1698E" w:rsidP="00C169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основные формы оплаты труда; </w:t>
      </w:r>
    </w:p>
    <w:p w:rsidR="00C1698E" w:rsidRDefault="00C1698E" w:rsidP="00C169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порядок найма и увольнения с работы; </w:t>
      </w:r>
    </w:p>
    <w:p w:rsidR="00C1698E" w:rsidRDefault="00C1698E" w:rsidP="00C169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содержание труда управленческого персонала и специалистов распространенных профессий; </w:t>
      </w:r>
    </w:p>
    <w:p w:rsidR="00C1698E" w:rsidRDefault="00C1698E" w:rsidP="00C169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устойчивость конъюнктуры по отдельным видам работ; </w:t>
      </w:r>
    </w:p>
    <w:p w:rsidR="00C1698E" w:rsidRDefault="00C1698E" w:rsidP="00C169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источники информации о вакансиях для профессионального образования и трудоустройства; </w:t>
      </w:r>
    </w:p>
    <w:p w:rsidR="00C1698E" w:rsidRDefault="00C1698E" w:rsidP="00C169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пути получения профессионального образования и трудоустройства. </w:t>
      </w:r>
    </w:p>
    <w:p w:rsidR="00C1698E" w:rsidRDefault="00C1698E" w:rsidP="00C1698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повысить уровень психологической компетенции учащихся за счет вооружения их соответствующими знаниями и умениями, расширения границ самовосприятия, пробуждения потребности в самосовершенствовании;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43"/>
        <w:gridCol w:w="4343"/>
      </w:tblGrid>
      <w:tr w:rsidR="00C1698E">
        <w:trPr>
          <w:trHeight w:val="769"/>
        </w:trPr>
        <w:tc>
          <w:tcPr>
            <w:tcW w:w="4343" w:type="dxa"/>
          </w:tcPr>
          <w:p w:rsidR="00C1698E" w:rsidRDefault="00C1698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воспитать у учащихся бережное отношение к ресурсам, трудолюбие, гуманность, порядочность </w:t>
            </w:r>
            <w:r>
              <w:rPr>
                <w:b/>
                <w:bCs/>
                <w:sz w:val="28"/>
                <w:szCs w:val="28"/>
              </w:rPr>
              <w:t xml:space="preserve">Рабочие программы по предмету «Технология» реализуются с использованием следующих учебно-методических комплексов: Класс </w:t>
            </w:r>
          </w:p>
        </w:tc>
        <w:tc>
          <w:tcPr>
            <w:tcW w:w="4343" w:type="dxa"/>
          </w:tcPr>
          <w:p w:rsidR="00C1698E" w:rsidRDefault="00C1698E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УМК </w:t>
            </w:r>
          </w:p>
        </w:tc>
      </w:tr>
      <w:tr w:rsidR="00C1698E">
        <w:trPr>
          <w:trHeight w:val="772"/>
        </w:trPr>
        <w:tc>
          <w:tcPr>
            <w:tcW w:w="4343" w:type="dxa"/>
          </w:tcPr>
          <w:p w:rsidR="00C1698E" w:rsidRDefault="00C1698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  <w:tc>
          <w:tcPr>
            <w:tcW w:w="4343" w:type="dxa"/>
          </w:tcPr>
          <w:p w:rsidR="00C1698E" w:rsidRDefault="00C1698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Технология: базовый уровень: 10-11 класс: учебник для учащихся общеобразовательных учреждений под ред. В.Д. Симоненко, М.: Вентана-Граф,2012 </w:t>
            </w:r>
          </w:p>
        </w:tc>
      </w:tr>
    </w:tbl>
    <w:p w:rsidR="007D6B1D" w:rsidRDefault="007D6B1D" w:rsidP="007D6B1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Технология: базовый уровень: 10-11 класс: учебник для учащихся общеобразовательных учреждений под ред. В.Д. Симоненко, М.: Вентана-Граф,2012 </w:t>
      </w:r>
    </w:p>
    <w:p w:rsidR="00672C96" w:rsidRDefault="00672C96" w:rsidP="00C1698E"/>
    <w:sectPr w:rsidR="00672C96" w:rsidSect="00672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1698E"/>
    <w:rsid w:val="00672C96"/>
    <w:rsid w:val="007D6B1D"/>
    <w:rsid w:val="00C1698E"/>
    <w:rsid w:val="00C27BD1"/>
    <w:rsid w:val="00CF4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69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754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2019-09-06T10:56:00Z</dcterms:created>
  <dcterms:modified xsi:type="dcterms:W3CDTF">2019-09-06T10:58:00Z</dcterms:modified>
</cp:coreProperties>
</file>