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9475"/>
      </w:tblGrid>
      <w:tr w:rsidR="006302CE" w:rsidRPr="00006C89" w:rsidTr="006302CE">
        <w:tc>
          <w:tcPr>
            <w:tcW w:w="0" w:type="auto"/>
            <w:tcBorders>
              <w:top w:val="nil"/>
              <w:left w:val="single" w:sz="8" w:space="0" w:color="FFCAFD"/>
              <w:bottom w:val="single" w:sz="8" w:space="0" w:color="FFCAFD"/>
              <w:right w:val="single" w:sz="8" w:space="0" w:color="FFCAFD"/>
            </w:tcBorders>
            <w:tcMar>
              <w:top w:w="15" w:type="dxa"/>
              <w:left w:w="60" w:type="dxa"/>
              <w:bottom w:w="15" w:type="dxa"/>
              <w:right w:w="60" w:type="dxa"/>
            </w:tcMar>
            <w:hideMark/>
          </w:tcPr>
          <w:p w:rsidR="00006C89" w:rsidRDefault="00006C89" w:rsidP="006302CE">
            <w:pPr>
              <w:spacing w:before="100" w:beforeAutospacing="1" w:after="100" w:afterAutospacing="1" w:line="240" w:lineRule="auto"/>
              <w:jc w:val="both"/>
              <w:rPr>
                <w:rFonts w:ascii="Times New Roman" w:eastAsia="Times New Roman" w:hAnsi="Times New Roman" w:cs="Times New Roman"/>
                <w:b/>
                <w:bCs/>
                <w:color w:val="CC00FF"/>
                <w:kern w:val="36"/>
                <w:sz w:val="24"/>
                <w:szCs w:val="24"/>
              </w:rPr>
            </w:pPr>
            <w:r>
              <w:rPr>
                <w:rFonts w:ascii="Times New Roman" w:eastAsia="Times New Roman" w:hAnsi="Times New Roman" w:cs="Times New Roman"/>
                <w:b/>
                <w:bCs/>
                <w:color w:val="CC00FF"/>
                <w:kern w:val="36"/>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331.5pt;height:31.5pt" fillcolor="#9400ed" strokecolor="#eaeaea" strokeweight="1pt">
                  <v:fill r:id="rId5" o:title="" color2="blue" angle="-90" colors="0 #a603ab;13763f #0819fb;22938f #1a8d48;34079f yellow;47841f #ee3f17;57672f #e81766;1 #a603ab" method="none" type="gradient"/>
                  <v:stroke r:id="rId5" o:title=""/>
                  <v:shadow on="t" type="perspective" color="silver" opacity="52429f" origin="-.5,.5" matrix=",46340f,,.5,,-4768371582e-16"/>
                  <v:textpath style="font-family:&quot;Arial Black&quot;;v-text-kern:t" trim="t" fitpath="t" string="Немного о вредных привычках детей"/>
                </v:shape>
              </w:pict>
            </w:r>
          </w:p>
          <w:p w:rsidR="006302CE" w:rsidRPr="00006C89" w:rsidRDefault="006302CE" w:rsidP="006302CE">
            <w:pPr>
              <w:spacing w:before="100" w:beforeAutospacing="1" w:after="100" w:afterAutospacing="1" w:line="240" w:lineRule="auto"/>
              <w:jc w:val="both"/>
              <w:rPr>
                <w:rFonts w:ascii="Times New Roman" w:eastAsia="Times New Roman" w:hAnsi="Times New Roman" w:cs="Times New Roman"/>
                <w:sz w:val="24"/>
                <w:szCs w:val="24"/>
              </w:rPr>
            </w:pPr>
            <w:r w:rsidRPr="00006C89">
              <w:rPr>
                <w:rFonts w:ascii="Times New Roman" w:eastAsia="Times New Roman" w:hAnsi="Times New Roman" w:cs="Times New Roman"/>
                <w:sz w:val="24"/>
                <w:szCs w:val="24"/>
              </w:rPr>
              <w:t>B процессе развития личность ребенка легко формируется, но также и </w:t>
            </w:r>
            <w:r w:rsidRPr="00006C89">
              <w:rPr>
                <w:rFonts w:ascii="Times New Roman" w:eastAsia="Times New Roman" w:hAnsi="Times New Roman" w:cs="Times New Roman"/>
                <w:noProof/>
                <w:color w:val="CC00FF"/>
                <w:sz w:val="24"/>
                <w:szCs w:val="24"/>
              </w:rPr>
              <w:drawing>
                <wp:anchor distT="28575" distB="28575" distL="57150" distR="57150" simplePos="0" relativeHeight="251658240" behindDoc="0" locked="0" layoutInCell="1" allowOverlap="0" wp14:anchorId="38454EDF" wp14:editId="55EFA33E">
                  <wp:simplePos x="0" y="0"/>
                  <wp:positionH relativeFrom="column">
                    <wp:align>left</wp:align>
                  </wp:positionH>
                  <wp:positionV relativeFrom="line">
                    <wp:posOffset>0</wp:posOffset>
                  </wp:positionV>
                  <wp:extent cx="1123950" cy="828675"/>
                  <wp:effectExtent l="19050" t="0" r="0" b="0"/>
                  <wp:wrapSquare wrapText="bothSides"/>
                  <wp:docPr id="2" name="Рисунок 2" descr="Детская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ая психология"/>
                          <pic:cNvPicPr>
                            <a:picLocks noChangeAspect="1" noChangeArrowheads="1"/>
                          </pic:cNvPicPr>
                        </pic:nvPicPr>
                        <pic:blipFill>
                          <a:blip r:embed="rId6"/>
                          <a:srcRect/>
                          <a:stretch>
                            <a:fillRect/>
                          </a:stretch>
                        </pic:blipFill>
                        <pic:spPr bwMode="auto">
                          <a:xfrm>
                            <a:off x="0" y="0"/>
                            <a:ext cx="1123950" cy="828675"/>
                          </a:xfrm>
                          <a:prstGeom prst="rect">
                            <a:avLst/>
                          </a:prstGeom>
                          <a:noFill/>
                          <a:ln w="9525">
                            <a:noFill/>
                            <a:miter lim="800000"/>
                            <a:headEnd/>
                            <a:tailEnd/>
                          </a:ln>
                        </pic:spPr>
                      </pic:pic>
                    </a:graphicData>
                  </a:graphic>
                </wp:anchor>
              </w:drawing>
            </w:r>
            <w:r w:rsidRPr="00006C89">
              <w:rPr>
                <w:rFonts w:ascii="Times New Roman" w:eastAsia="Times New Roman" w:hAnsi="Times New Roman" w:cs="Times New Roman"/>
                <w:sz w:val="24"/>
                <w:szCs w:val="24"/>
              </w:rPr>
              <w:t>легко деформируется. Любое нарушение или дисгармония в окружении малыша или в отношении к нему может повлиять на его поведение. У ребенка быстро формируются стереотипы поведения, он легко приобретает некоторые привычки, которые, как на первый взгляд кажется родителям, не  искоренимы никакими воспитательными мерами. Такое поведение или вредные детские привычки проявляются в том, что ребенок любит сосать палец, кусать ногти, вырывать себе волосы, ковырять в носу или тереть глаза, ритмично покачиваться из стороны в сторону. Иногда у малышей наблюдается тик.</w:t>
            </w:r>
          </w:p>
          <w:p w:rsidR="006302CE" w:rsidRDefault="006302CE" w:rsidP="006302CE">
            <w:pPr>
              <w:spacing w:before="100" w:beforeAutospacing="1" w:after="100" w:afterAutospacing="1" w:line="240" w:lineRule="auto"/>
              <w:jc w:val="both"/>
              <w:rPr>
                <w:rFonts w:ascii="Times New Roman" w:eastAsia="Times New Roman" w:hAnsi="Times New Roman" w:cs="Times New Roman"/>
                <w:sz w:val="24"/>
                <w:szCs w:val="24"/>
              </w:rPr>
            </w:pPr>
            <w:r w:rsidRPr="00006C89">
              <w:rPr>
                <w:rFonts w:ascii="Times New Roman" w:eastAsia="Times New Roman" w:hAnsi="Times New Roman" w:cs="Times New Roman"/>
                <w:sz w:val="24"/>
                <w:szCs w:val="24"/>
              </w:rPr>
              <w:t>Больше хлопот, чем перечисленные выше вредные привычки, приносят родителям потеря аппетита у ребенка, нарушения сна, недержание мочи или кала, агрессивное поведение, ночные страхи и вскрикивание во сне, а позднее — несамостоятельность, необязательность в школьных делах, рассеянность и мечтательность.</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Тесный внутренний контакт с ребенком, нежное и последовательное руководство его действиями, неослабное внимание родителей к ребенку, разнообразные занятия и соответствующая возрасту детей требовательность к ним — это лучшая профилактика возможных вредных привычек, равно как и терапия, предотвращающая их появление или устраняющая их.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Приобретение вредных привычек характерно для определенного периода развития ребенка и не стоит преувеличивать их значения. Некоторые беспокойные или слишком добросовестные родители пытаются исправить поведение ребенка постоянными внушениями типа: “Не вертись”, “Вынь палец изо рта”, “Не грызи ногти” и т. п.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Таких родителей, конечно, можно понять, ведь не будешь же безучастно смотреть на такое “неправильное” поведение своего ребенка. Но необходимо иметь в виду, что причина может быть вполне безобидна—малыш просто “подсмотрел” такую манеру вести себя у другого ребенка или даже у взрослого.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u w:val="single"/>
              </w:rPr>
              <w:t>В возрасте трех с половиной лет</w:t>
            </w:r>
            <w:r w:rsidRPr="00006C89">
              <w:rPr>
                <w:rFonts w:ascii="Times New Roman" w:eastAsia="Times New Roman" w:hAnsi="Times New Roman" w:cs="Times New Roman"/>
                <w:sz w:val="24"/>
                <w:szCs w:val="24"/>
              </w:rPr>
              <w:t> мальчик неожиданно начал постоянно откашливаться, хотя никогда не жаловался на насморк или кашель. Малыш делал это бессознательно. Как вскоре выяснилось, он неосознанно подражал своей воспитательнице из детского сада, которая из-за своей простуды была вынуждена часто откашливаться.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Дурные привычки часто исчезают так же быстро, как и приобретаются. Обычно ребенок даже не замечает этого. Скоро его внимание переключается на что-то новое, и тревожные для родителей привычки уходят сами собой. Если же сконцентрировать внимание ребенка на них, постоянно одергивая его, то опасность их закрепления многократно возрастает, так как ребенок видит в них средство привлечь к себе внимание взрослых. Избавиться от таких привычек ему будет очень трудно.</w:t>
            </w:r>
          </w:p>
          <w:p w:rsidR="00006C89" w:rsidRPr="00006C89" w:rsidRDefault="00006C89" w:rsidP="006302CE">
            <w:pPr>
              <w:spacing w:before="100" w:beforeAutospacing="1" w:after="100" w:afterAutospacing="1" w:line="240" w:lineRule="auto"/>
              <w:jc w:val="both"/>
              <w:rPr>
                <w:rFonts w:ascii="Times New Roman" w:eastAsia="Times New Roman" w:hAnsi="Times New Roman" w:cs="Times New Roman"/>
                <w:sz w:val="24"/>
                <w:szCs w:val="24"/>
              </w:rPr>
            </w:pPr>
          </w:p>
          <w:p w:rsidR="00006C89" w:rsidRDefault="00006C89" w:rsidP="00006C89">
            <w:pPr>
              <w:spacing w:after="0" w:line="240" w:lineRule="auto"/>
              <w:jc w:val="center"/>
              <w:rPr>
                <w:rFonts w:ascii="Times New Roman" w:eastAsia="Times New Roman" w:hAnsi="Times New Roman" w:cs="Times New Roman"/>
                <w:b/>
                <w:bCs/>
                <w:color w:val="990099"/>
                <w:sz w:val="24"/>
                <w:szCs w:val="24"/>
              </w:rPr>
            </w:pPr>
            <w:r w:rsidRPr="00006C89">
              <w:rPr>
                <w:rFonts w:ascii="Times New Roman" w:eastAsia="Times New Roman" w:hAnsi="Times New Roman" w:cs="Times New Roman"/>
                <w:b/>
                <w:bCs/>
                <w:color w:val="990099"/>
                <w:sz w:val="24"/>
                <w:szCs w:val="24"/>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54.5pt;height:79.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 раннем детском возрасте и у дошкольников очень часто отмечаются "/>
                </v:shape>
              </w:pict>
            </w:r>
            <w:r w:rsidRPr="00006C89">
              <w:rPr>
                <w:rFonts w:ascii="Times New Roman" w:eastAsia="Times New Roman" w:hAnsi="Times New Roman" w:cs="Times New Roman"/>
                <w:b/>
                <w:bCs/>
                <w:color w:val="990099"/>
                <w:sz w:val="24"/>
                <w:szCs w:val="24"/>
              </w:rPr>
              <w:drawing>
                <wp:inline distT="0" distB="0" distL="0" distR="0">
                  <wp:extent cx="1905000" cy="1428750"/>
                  <wp:effectExtent l="0" t="0" r="0" b="0"/>
                  <wp:docPr id="1" name="Рисунок 1" descr="http://im8-tub-ru.yandex.net/i?id=488218662-50-72&amp;n=2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8-tub-ru.yandex.net/i?id=488218662-50-72&amp;n=21">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bookmarkStart w:id="0" w:name="_GoBack"/>
            <w:bookmarkEnd w:id="0"/>
          </w:p>
          <w:p w:rsidR="00006C89" w:rsidRDefault="00006C89" w:rsidP="006302CE">
            <w:pPr>
              <w:spacing w:after="0" w:line="240" w:lineRule="auto"/>
              <w:jc w:val="both"/>
              <w:rPr>
                <w:rFonts w:ascii="Times New Roman" w:eastAsia="Times New Roman" w:hAnsi="Times New Roman" w:cs="Times New Roman"/>
                <w:b/>
                <w:bCs/>
                <w:color w:val="990099"/>
                <w:sz w:val="24"/>
                <w:szCs w:val="24"/>
              </w:rPr>
            </w:pPr>
          </w:p>
          <w:p w:rsidR="006302CE" w:rsidRPr="00006C89" w:rsidRDefault="006302CE" w:rsidP="006302CE">
            <w:pPr>
              <w:spacing w:after="0" w:line="240" w:lineRule="auto"/>
              <w:jc w:val="both"/>
              <w:rPr>
                <w:rFonts w:ascii="Times New Roman" w:eastAsia="Times New Roman" w:hAnsi="Times New Roman" w:cs="Times New Roman"/>
                <w:sz w:val="24"/>
                <w:szCs w:val="24"/>
              </w:rPr>
            </w:pPr>
            <w:r w:rsidRPr="00006C89">
              <w:rPr>
                <w:rFonts w:ascii="Times New Roman" w:eastAsia="Times New Roman" w:hAnsi="Times New Roman" w:cs="Times New Roman"/>
                <w:sz w:val="24"/>
                <w:szCs w:val="24"/>
              </w:rPr>
              <w:t>Для окружающих наиболее заметной привычкой ребенка является, видимо, </w:t>
            </w:r>
            <w:r w:rsidRPr="00006C89">
              <w:rPr>
                <w:rFonts w:ascii="Times New Roman" w:eastAsia="Times New Roman" w:hAnsi="Times New Roman" w:cs="Times New Roman"/>
                <w:b/>
                <w:bCs/>
                <w:sz w:val="24"/>
                <w:szCs w:val="24"/>
                <w:u w:val="single"/>
              </w:rPr>
              <w:t>сосание пальца</w:t>
            </w:r>
            <w:r w:rsidRPr="00006C89">
              <w:rPr>
                <w:rFonts w:ascii="Times New Roman" w:eastAsia="Times New Roman" w:hAnsi="Times New Roman" w:cs="Times New Roman"/>
                <w:sz w:val="24"/>
                <w:szCs w:val="24"/>
              </w:rPr>
              <w:t>. Выше уже говорилось, что сосательная потребность у младенца является физиологической данностью, которая постепенно ослабевает. Однако есть дети, которые до “детсадовского” возраста требуют для засыпания соску или берут в рот палец.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Каким образом можно отучить ребенка от этой привычки? Часто бывает достаточным, чтобы мать села рядом с ребенком на кровать; спокойно поговорила с ним перед сном, подержала некоторое время его ручки, чтобы ребенок мог успокоиться и заснуть.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 xml:space="preserve">Некоторые родители считают, что это непедагогично, что нельзя баловать ребенка, каждый должен засыпать самостоятельно. Для спокойных “беспроблемных” детей это правильно. Однако очень часто за такими аргументами стоит вполне понятное желание родителей </w:t>
            </w:r>
            <w:proofErr w:type="gramStart"/>
            <w:r w:rsidRPr="00006C89">
              <w:rPr>
                <w:rFonts w:ascii="Times New Roman" w:eastAsia="Times New Roman" w:hAnsi="Times New Roman" w:cs="Times New Roman"/>
                <w:sz w:val="24"/>
                <w:szCs w:val="24"/>
              </w:rPr>
              <w:t>побыстрее</w:t>
            </w:r>
            <w:proofErr w:type="gramEnd"/>
            <w:r w:rsidRPr="00006C89">
              <w:rPr>
                <w:rFonts w:ascii="Times New Roman" w:eastAsia="Times New Roman" w:hAnsi="Times New Roman" w:cs="Times New Roman"/>
                <w:sz w:val="24"/>
                <w:szCs w:val="24"/>
              </w:rPr>
              <w:t xml:space="preserve"> освободиться вечером от забот и отдохнуть самим. Но если они действительно хотят помочь ребенку избавиться от вредных привычек, то одними командами и силовым нажимом ничего не добьешься. Ежедневное спокойное и нежное общение с ребенком непосредственно перед сном сделает его более уравновешенным и менее возбудимым.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В возрасте от двух с половиной до трех лет роль “успокоителя” может сыграть мягкая игрушка, например плюшевый медвежонок, которого ребенок постоянно берет с собой в постель на ночь. </w:t>
            </w:r>
            <w:r w:rsidRPr="00006C89">
              <w:rPr>
                <w:rFonts w:ascii="Times New Roman" w:eastAsia="Times New Roman" w:hAnsi="Times New Roman" w:cs="Times New Roman"/>
                <w:b/>
                <w:bCs/>
                <w:sz w:val="24"/>
                <w:szCs w:val="24"/>
              </w:rPr>
              <w:t>Чем старше ребенок, тем труднее отучить его сосать палец</w:t>
            </w:r>
            <w:r w:rsidRPr="00006C89">
              <w:rPr>
                <w:rFonts w:ascii="Times New Roman" w:eastAsia="Times New Roman" w:hAnsi="Times New Roman" w:cs="Times New Roman"/>
                <w:sz w:val="24"/>
                <w:szCs w:val="24"/>
              </w:rPr>
              <w:t>. Наряду с усиленным нежным вниманием надо постараться внушить ребенку веру в собственные силы, возлагая на него небольшие обязанности, с которыми он в состоянии справиться под руководством родителей.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Некоторые родители бывают испуганы, когда наблюдают у маленького ребенка отвердение полового члена. Однако это совершенно нормальное явление. Оно вызывается, как правило, непроизвольным механическим раздражением, например при тугом пеленании, под напором мочи или при эпизодических играх с гениталиями. Совершенно естественно, что младенец, едва научившись управлять своими ручками, при освобождении от пеленок начинает </w:t>
            </w:r>
            <w:r w:rsidRPr="00006C89">
              <w:rPr>
                <w:rFonts w:ascii="Times New Roman" w:eastAsia="Times New Roman" w:hAnsi="Times New Roman" w:cs="Times New Roman"/>
                <w:b/>
                <w:bCs/>
                <w:sz w:val="24"/>
                <w:szCs w:val="24"/>
                <w:u w:val="single"/>
              </w:rPr>
              <w:t xml:space="preserve">трогать недоступные ему прежде части </w:t>
            </w:r>
            <w:proofErr w:type="spellStart"/>
            <w:r w:rsidRPr="00006C89">
              <w:rPr>
                <w:rFonts w:ascii="Times New Roman" w:eastAsia="Times New Roman" w:hAnsi="Times New Roman" w:cs="Times New Roman"/>
                <w:b/>
                <w:bCs/>
                <w:sz w:val="24"/>
                <w:szCs w:val="24"/>
                <w:u w:val="single"/>
              </w:rPr>
              <w:t>тела</w:t>
            </w:r>
            <w:proofErr w:type="gramStart"/>
            <w:r w:rsidRPr="00006C89">
              <w:rPr>
                <w:rFonts w:ascii="Times New Roman" w:eastAsia="Times New Roman" w:hAnsi="Times New Roman" w:cs="Times New Roman"/>
                <w:sz w:val="24"/>
                <w:szCs w:val="24"/>
                <w:u w:val="single"/>
              </w:rPr>
              <w:t>,</w:t>
            </w:r>
            <w:r w:rsidRPr="00006C89">
              <w:rPr>
                <w:rFonts w:ascii="Times New Roman" w:eastAsia="Times New Roman" w:hAnsi="Times New Roman" w:cs="Times New Roman"/>
                <w:sz w:val="24"/>
                <w:szCs w:val="24"/>
              </w:rPr>
              <w:t>с</w:t>
            </w:r>
            <w:proofErr w:type="spellEnd"/>
            <w:proofErr w:type="gramEnd"/>
            <w:r w:rsidRPr="00006C89">
              <w:rPr>
                <w:rFonts w:ascii="Times New Roman" w:eastAsia="Times New Roman" w:hAnsi="Times New Roman" w:cs="Times New Roman"/>
                <w:sz w:val="24"/>
                <w:szCs w:val="24"/>
              </w:rPr>
              <w:t xml:space="preserve"> которыми он играет так же, как с ручками и ножками.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 xml:space="preserve">Ребенок </w:t>
            </w:r>
            <w:proofErr w:type="gramStart"/>
            <w:r w:rsidRPr="00006C89">
              <w:rPr>
                <w:rFonts w:ascii="Times New Roman" w:eastAsia="Times New Roman" w:hAnsi="Times New Roman" w:cs="Times New Roman"/>
                <w:sz w:val="24"/>
                <w:szCs w:val="24"/>
              </w:rPr>
              <w:t>изучает</w:t>
            </w:r>
            <w:proofErr w:type="gramEnd"/>
            <w:r w:rsidRPr="00006C89">
              <w:rPr>
                <w:rFonts w:ascii="Times New Roman" w:eastAsia="Times New Roman" w:hAnsi="Times New Roman" w:cs="Times New Roman"/>
                <w:sz w:val="24"/>
                <w:szCs w:val="24"/>
              </w:rPr>
              <w:t xml:space="preserve"> таким образом свое тело. К тому же, при мочеиспускании и гигиенических процедурах внимание малыша концентрируется на этой области. Иногда дети, находясь в кроватке, возбуждают ритмичными движениями свои гениталии. Они явно испытывают при этом приятные ощущения, сходные с теми, когда родители</w:t>
            </w:r>
            <w:proofErr w:type="gramStart"/>
            <w:r w:rsidRPr="00006C89">
              <w:rPr>
                <w:rFonts w:ascii="Times New Roman" w:eastAsia="Times New Roman" w:hAnsi="Times New Roman" w:cs="Times New Roman"/>
                <w:sz w:val="24"/>
                <w:szCs w:val="24"/>
              </w:rPr>
              <w:t xml:space="preserve"> .</w:t>
            </w:r>
            <w:proofErr w:type="gramEnd"/>
            <w:r w:rsidRPr="00006C89">
              <w:rPr>
                <w:rFonts w:ascii="Times New Roman" w:eastAsia="Times New Roman" w:hAnsi="Times New Roman" w:cs="Times New Roman"/>
                <w:sz w:val="24"/>
                <w:szCs w:val="24"/>
              </w:rPr>
              <w:t xml:space="preserve">берут </w:t>
            </w:r>
            <w:r w:rsidRPr="00006C89">
              <w:rPr>
                <w:rFonts w:ascii="Times New Roman" w:eastAsia="Times New Roman" w:hAnsi="Times New Roman" w:cs="Times New Roman"/>
                <w:sz w:val="24"/>
                <w:szCs w:val="24"/>
              </w:rPr>
              <w:lastRenderedPageBreak/>
              <w:t xml:space="preserve">их на руки и поглаживают. Все это совершенно естественные вещи, которые не должны быть поводом для беспокойства. Родители не должны принимать каких-то мер, чтобы отучить детей от таких “игр”. Не следует все время отнимать руки ребенка от гениталий, ругать или тем более наказывать его. При хорошем контакте с ребенком, когда ему комфортно в </w:t>
            </w:r>
            <w:proofErr w:type="gramStart"/>
            <w:r w:rsidRPr="00006C89">
              <w:rPr>
                <w:rFonts w:ascii="Times New Roman" w:eastAsia="Times New Roman" w:hAnsi="Times New Roman" w:cs="Times New Roman"/>
                <w:sz w:val="24"/>
                <w:szCs w:val="24"/>
              </w:rPr>
              <w:t>семье</w:t>
            </w:r>
            <w:proofErr w:type="gramEnd"/>
            <w:r w:rsidRPr="00006C89">
              <w:rPr>
                <w:rFonts w:ascii="Times New Roman" w:eastAsia="Times New Roman" w:hAnsi="Times New Roman" w:cs="Times New Roman"/>
                <w:sz w:val="24"/>
                <w:szCs w:val="24"/>
              </w:rPr>
              <w:t xml:space="preserve"> и он получает достаточное количество духовных импульсов, соответствующих его возрасту, это явление проходит само по себе. </w:t>
            </w:r>
            <w:r w:rsidRPr="00006C89">
              <w:rPr>
                <w:rFonts w:ascii="Times New Roman" w:eastAsia="Times New Roman" w:hAnsi="Times New Roman" w:cs="Times New Roman"/>
                <w:sz w:val="24"/>
                <w:szCs w:val="24"/>
              </w:rPr>
              <w:br/>
              <w:t>При неблагоприятных условиях для развития ребенка и в случаях, когда его внимание постоянно фиксируется на вредной привычке, приятные ощущения, получаемые ребенком при игре с гениталиями, могут стать для него своеобразным заменителем отсутствующего домашнего тепла или недостаточной родительской заботы. Однако упорное самоудовлетворение, ставшее основным занятием для ребенка, должно насторожить родителей, так как это свидетельство серьезных нарушений в отношениях ребенка с окружающим миром. В таких случаях необходимо обследование ребенка у психолога.</w:t>
            </w:r>
          </w:p>
          <w:p w:rsidR="006302CE" w:rsidRPr="00006C89" w:rsidRDefault="006302CE" w:rsidP="006302CE">
            <w:pPr>
              <w:spacing w:before="100" w:beforeAutospacing="1" w:after="100" w:afterAutospacing="1" w:line="240" w:lineRule="auto"/>
              <w:jc w:val="both"/>
              <w:rPr>
                <w:rFonts w:ascii="Times New Roman" w:eastAsia="Times New Roman" w:hAnsi="Times New Roman" w:cs="Times New Roman"/>
                <w:sz w:val="24"/>
                <w:szCs w:val="24"/>
              </w:rPr>
            </w:pPr>
            <w:r w:rsidRPr="00006C89">
              <w:rPr>
                <w:rFonts w:ascii="Times New Roman" w:eastAsia="Times New Roman" w:hAnsi="Times New Roman" w:cs="Times New Roman"/>
                <w:sz w:val="24"/>
                <w:szCs w:val="24"/>
              </w:rPr>
              <w:t xml:space="preserve">Относительно других вредных привычек у детей раннего и младшего школьного возраста необходимо заметить, что успешно бороться с ними можно, уделяя ребенку больше нежного внимания и одновременно развивая его самостоятельность так, чтобы он ощутил веру в свои силы. Если родители видят, что ребенок не может расстаться с вредной привычкой, </w:t>
            </w:r>
            <w:proofErr w:type="gramStart"/>
            <w:r w:rsidRPr="00006C89">
              <w:rPr>
                <w:rFonts w:ascii="Times New Roman" w:eastAsia="Times New Roman" w:hAnsi="Times New Roman" w:cs="Times New Roman"/>
                <w:sz w:val="24"/>
                <w:szCs w:val="24"/>
              </w:rPr>
              <w:t>например</w:t>
            </w:r>
            <w:proofErr w:type="gramEnd"/>
            <w:r w:rsidRPr="00006C89">
              <w:rPr>
                <w:rFonts w:ascii="Times New Roman" w:eastAsia="Times New Roman" w:hAnsi="Times New Roman" w:cs="Times New Roman"/>
                <w:sz w:val="24"/>
                <w:szCs w:val="24"/>
              </w:rPr>
              <w:t xml:space="preserve"> продолжает сосать палец, необходимо обратить внимание на общение с ребенком и заново посмотреть на его положение в семье.</w:t>
            </w:r>
          </w:p>
          <w:p w:rsidR="006302CE" w:rsidRPr="00006C89" w:rsidRDefault="006302CE" w:rsidP="006302CE">
            <w:pPr>
              <w:spacing w:before="100" w:beforeAutospacing="1" w:after="100" w:afterAutospacing="1" w:line="240" w:lineRule="auto"/>
              <w:jc w:val="both"/>
              <w:rPr>
                <w:rFonts w:ascii="Times New Roman" w:eastAsia="Times New Roman" w:hAnsi="Times New Roman" w:cs="Times New Roman"/>
                <w:sz w:val="24"/>
                <w:szCs w:val="24"/>
              </w:rPr>
            </w:pPr>
            <w:r w:rsidRPr="00006C89">
              <w:rPr>
                <w:rFonts w:ascii="Times New Roman" w:eastAsia="Times New Roman" w:hAnsi="Times New Roman" w:cs="Times New Roman"/>
                <w:sz w:val="24"/>
                <w:szCs w:val="24"/>
              </w:rPr>
              <w:t>Чутким отношением к малышу, совместными занятиями и играми можно добиться постепенного отвыкания ребенка от вредной привычки. Важно находиться в постоянном контакте с воспитателями детского учреждения, чтобы быть в курсе поведения ребенка в группе. Некоторые чувствительные дети становятся неуправляемыми, когда оказываются рядом с более уравновешенными детьми и ощущают их превосходство. Такие дети особенно страдают от недостатка внимания.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Одни дети склонны к тому, чтобы срывать свои чувства на собственном теле, причиняя себе боль: они </w:t>
            </w:r>
            <w:r w:rsidRPr="00006C89">
              <w:rPr>
                <w:rFonts w:ascii="Times New Roman" w:eastAsia="Times New Roman" w:hAnsi="Times New Roman" w:cs="Times New Roman"/>
                <w:b/>
                <w:bCs/>
                <w:sz w:val="24"/>
                <w:szCs w:val="24"/>
              </w:rPr>
              <w:t>рвут на себе волосы, обгрызают ногти</w:t>
            </w:r>
            <w:r w:rsidRPr="00006C89">
              <w:rPr>
                <w:rFonts w:ascii="Times New Roman" w:eastAsia="Times New Roman" w:hAnsi="Times New Roman" w:cs="Times New Roman"/>
                <w:sz w:val="24"/>
                <w:szCs w:val="24"/>
              </w:rPr>
              <w:t>. Другие ведут себя агрессивно по отношению к остальным детям, а есть и такие, которые испытывают ночные страхи. Они вскрикивают во сне или просто плохо спят ночью, не могут заснуть или снова мочатся в постель.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 xml:space="preserve">В таких случаях родители должны спросить себя: хватает ли ребенку внимания в семье, ощущает ли он себя </w:t>
            </w:r>
            <w:proofErr w:type="gramStart"/>
            <w:r w:rsidRPr="00006C89">
              <w:rPr>
                <w:rFonts w:ascii="Times New Roman" w:eastAsia="Times New Roman" w:hAnsi="Times New Roman" w:cs="Times New Roman"/>
                <w:sz w:val="24"/>
                <w:szCs w:val="24"/>
              </w:rPr>
              <w:t>защищенным</w:t>
            </w:r>
            <w:proofErr w:type="gramEnd"/>
            <w:r w:rsidRPr="00006C89">
              <w:rPr>
                <w:rFonts w:ascii="Times New Roman" w:eastAsia="Times New Roman" w:hAnsi="Times New Roman" w:cs="Times New Roman"/>
                <w:sz w:val="24"/>
                <w:szCs w:val="24"/>
              </w:rPr>
              <w:t>, уверен ли он в своих силах? </w:t>
            </w:r>
            <w:r w:rsidRPr="00006C89">
              <w:rPr>
                <w:rFonts w:ascii="Times New Roman" w:eastAsia="Times New Roman" w:hAnsi="Times New Roman" w:cs="Times New Roman"/>
                <w:sz w:val="24"/>
                <w:szCs w:val="24"/>
              </w:rPr>
              <w:br/>
            </w:r>
            <w:r w:rsidRPr="00006C89">
              <w:rPr>
                <w:rFonts w:ascii="Times New Roman" w:eastAsia="Times New Roman" w:hAnsi="Times New Roman" w:cs="Times New Roman"/>
                <w:sz w:val="24"/>
                <w:szCs w:val="24"/>
              </w:rPr>
              <w:br/>
              <w:t>Как уже говорилось, такие нарушения и вредные привычки могут быть абсолютно безобидными и проходить сами собой, но они же могут являться и симптомом серьезных нарушений в отношениях ребенка с окружающим миром, а иногда и быть следствием определенного заболевания. Поэтому для начала необходимо тщательно проверить эти симптомы, чтобы установить, хватает ли ребенку внимания и ласки</w:t>
            </w:r>
          </w:p>
        </w:tc>
      </w:tr>
    </w:tbl>
    <w:p w:rsidR="00570457" w:rsidRPr="00006C89" w:rsidRDefault="00570457">
      <w:pPr>
        <w:rPr>
          <w:rFonts w:ascii="Times New Roman" w:hAnsi="Times New Roman" w:cs="Times New Roman"/>
          <w:sz w:val="24"/>
          <w:szCs w:val="24"/>
        </w:rPr>
      </w:pPr>
    </w:p>
    <w:sectPr w:rsidR="00570457" w:rsidRPr="00006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6302CE"/>
    <w:rsid w:val="00006C89"/>
    <w:rsid w:val="00570457"/>
    <w:rsid w:val="0063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02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302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2C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302CE"/>
    <w:rPr>
      <w:rFonts w:ascii="Times New Roman" w:eastAsia="Times New Roman" w:hAnsi="Times New Roman" w:cs="Times New Roman"/>
      <w:b/>
      <w:bCs/>
      <w:sz w:val="27"/>
      <w:szCs w:val="27"/>
    </w:rPr>
  </w:style>
  <w:style w:type="paragraph" w:styleId="a3">
    <w:name w:val="Normal (Web)"/>
    <w:basedOn w:val="a"/>
    <w:uiPriority w:val="99"/>
    <w:unhideWhenUsed/>
    <w:rsid w:val="00630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302CE"/>
  </w:style>
  <w:style w:type="paragraph" w:styleId="a4">
    <w:name w:val="Balloon Text"/>
    <w:basedOn w:val="a"/>
    <w:link w:val="a5"/>
    <w:uiPriority w:val="99"/>
    <w:semiHidden/>
    <w:unhideWhenUsed/>
    <w:rsid w:val="00006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images.yandex.ru/yandsearch?img_url=http%3A%2F%2Fzulu314.server4you.de%2Fimage.php%3FaHR0cDovL3JhenV6bmFpLnJ1L2ltYWdlcy9zdG9yaWVzL2tha19zZGVsYXQvcGFsZWMuanBn&amp;iorient=&amp;ih=&amp;icolor=&amp;site=&amp;text=%D1%81%D0%BE%D1%81%D0%B5%D1%82%20%D0%BF%D0%B0%D0%BB%D0%B5%D1%86&amp;iw=&amp;wp=&amp;pos=8&amp;recent=&amp;type=&amp;isize=&amp;rpt=simage&amp;itype=&amp;nojs=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1176</Words>
  <Characters>6707</Characters>
  <Application>Microsoft Office Word</Application>
  <DocSecurity>0</DocSecurity>
  <Lines>55</Lines>
  <Paragraphs>15</Paragraphs>
  <ScaleCrop>false</ScaleCrop>
  <Company>Grizli777</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Детский сад №10</cp:lastModifiedBy>
  <cp:revision>4</cp:revision>
  <dcterms:created xsi:type="dcterms:W3CDTF">2013-05-06T14:24:00Z</dcterms:created>
  <dcterms:modified xsi:type="dcterms:W3CDTF">2013-05-07T03:50:00Z</dcterms:modified>
</cp:coreProperties>
</file>