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E6" w:rsidRDefault="009A0EE6" w:rsidP="009A0EE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Всемирное наследие ЮНЕСКО</w:t>
      </w:r>
      <w:proofErr w:type="gramStart"/>
      <w:r w:rsidR="00333EA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3EA2">
        <w:rPr>
          <w:rFonts w:ascii="Times New Roman" w:hAnsi="Times New Roman" w:cs="Times New Roman"/>
          <w:sz w:val="24"/>
          <w:szCs w:val="24"/>
        </w:rPr>
        <w:t xml:space="preserve"> Доклад на открытом уроке.</w:t>
      </w:r>
      <w:bookmarkStart w:id="0" w:name="_GoBack"/>
      <w:bookmarkEnd w:id="0"/>
    </w:p>
    <w:p w:rsidR="00B13057" w:rsidRPr="009A0EE6" w:rsidRDefault="00D57781">
      <w:pPr>
        <w:rPr>
          <w:rFonts w:ascii="Times New Roman" w:hAnsi="Times New Roman" w:cs="Times New Roman"/>
          <w:sz w:val="24"/>
          <w:szCs w:val="24"/>
        </w:rPr>
      </w:pPr>
      <w:r w:rsidRPr="009A0EE6">
        <w:rPr>
          <w:rFonts w:ascii="Times New Roman" w:hAnsi="Times New Roman" w:cs="Times New Roman"/>
          <w:sz w:val="24"/>
          <w:szCs w:val="24"/>
        </w:rPr>
        <w:t>Список всемирного наследия ЮНЕСКО составляется с 1978 г. В него включаются предста</w:t>
      </w:r>
      <w:r w:rsidR="009A0EE6">
        <w:rPr>
          <w:rFonts w:ascii="Times New Roman" w:hAnsi="Times New Roman" w:cs="Times New Roman"/>
          <w:sz w:val="24"/>
          <w:szCs w:val="24"/>
        </w:rPr>
        <w:t>вляющие "большую ценность для общества объекты</w:t>
      </w:r>
      <w:r w:rsidRPr="009A0EE6">
        <w:rPr>
          <w:rFonts w:ascii="Times New Roman" w:hAnsi="Times New Roman" w:cs="Times New Roman"/>
          <w:sz w:val="24"/>
          <w:szCs w:val="24"/>
        </w:rPr>
        <w:t xml:space="preserve">. По состоянию на начало 2017 г. в списке значилось 26 объектов из России - около 2,5% от общего </w:t>
      </w:r>
      <w:r w:rsidR="00333EA2">
        <w:rPr>
          <w:rFonts w:ascii="Times New Roman" w:hAnsi="Times New Roman" w:cs="Times New Roman"/>
          <w:sz w:val="24"/>
          <w:szCs w:val="24"/>
        </w:rPr>
        <w:t>число памятников.</w:t>
      </w:r>
    </w:p>
    <w:p w:rsidR="00D57781" w:rsidRPr="00333EA2" w:rsidRDefault="00D57781" w:rsidP="00D5778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A0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количеству объектов Всемирного </w:t>
      </w:r>
      <w:r w:rsidRPr="009A0E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наследия</w:t>
      </w:r>
      <w:r w:rsidRPr="009A0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A0E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ЮНЕСКО</w:t>
      </w:r>
      <w:r w:rsidR="00333EA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</w:t>
      </w:r>
      <w:r w:rsidRPr="009A0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A0E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Россия</w:t>
      </w:r>
      <w:r w:rsidRPr="009A0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занимает девятое место в мире. </w:t>
      </w:r>
      <w:r w:rsidRPr="009A0EE6">
        <w:rPr>
          <w:rFonts w:ascii="Times New Roman" w:hAnsi="Times New Roman" w:cs="Times New Roman"/>
          <w:b/>
          <w:bCs/>
          <w:color w:val="888888"/>
          <w:sz w:val="24"/>
          <w:szCs w:val="24"/>
          <w:shd w:val="clear" w:color="auto" w:fill="FFFFFF"/>
        </w:rPr>
        <w:t>... </w:t>
      </w:r>
      <w:r w:rsidRPr="009A0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16 объектов включены в </w:t>
      </w:r>
      <w:r w:rsidRPr="009A0EE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список</w:t>
      </w:r>
      <w:r w:rsidRPr="009A0E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по культурным критериям, причём 6 из них призна</w:t>
      </w:r>
      <w:r w:rsidR="00333E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 шедевром человеческого гения</w:t>
      </w:r>
    </w:p>
    <w:p w:rsidR="00D57781" w:rsidRPr="009A0EE6" w:rsidRDefault="00D57781" w:rsidP="00D57781">
      <w:pPr>
        <w:rPr>
          <w:rFonts w:ascii="Times New Roman" w:hAnsi="Times New Roman" w:cs="Times New Roman"/>
          <w:sz w:val="24"/>
          <w:szCs w:val="24"/>
        </w:rPr>
      </w:pPr>
      <w:r w:rsidRPr="009A0EE6">
        <w:rPr>
          <w:rFonts w:ascii="Times New Roman" w:hAnsi="Times New Roman" w:cs="Times New Roman"/>
          <w:sz w:val="24"/>
          <w:szCs w:val="24"/>
        </w:rPr>
        <w:t>Кроме этого, по состоянию на 2014 год, 24 объекта на территории России находятся в числе кандидатов на включение в список всемирного наследия.</w:t>
      </w:r>
    </w:p>
    <w:p w:rsidR="00D57781" w:rsidRPr="009A0EE6" w:rsidRDefault="00D57781" w:rsidP="00D57781">
      <w:pPr>
        <w:rPr>
          <w:rFonts w:ascii="Times New Roman" w:hAnsi="Times New Roman" w:cs="Times New Roman"/>
          <w:sz w:val="24"/>
          <w:szCs w:val="24"/>
        </w:rPr>
      </w:pPr>
      <w:r w:rsidRPr="009A0EE6">
        <w:rPr>
          <w:rFonts w:ascii="Times New Roman" w:hAnsi="Times New Roman" w:cs="Times New Roman"/>
          <w:sz w:val="24"/>
          <w:szCs w:val="24"/>
        </w:rPr>
        <w:t xml:space="preserve">В настоящее время в список входят следующие </w:t>
      </w:r>
      <w:r w:rsidR="009A0EE6">
        <w:rPr>
          <w:rFonts w:ascii="Times New Roman" w:hAnsi="Times New Roman" w:cs="Times New Roman"/>
          <w:sz w:val="24"/>
          <w:szCs w:val="24"/>
        </w:rPr>
        <w:t xml:space="preserve">архитектурные </w:t>
      </w:r>
      <w:r w:rsidRPr="009A0EE6">
        <w:rPr>
          <w:rFonts w:ascii="Times New Roman" w:hAnsi="Times New Roman" w:cs="Times New Roman"/>
          <w:sz w:val="24"/>
          <w:szCs w:val="24"/>
        </w:rPr>
        <w:t>объекты:</w:t>
      </w:r>
    </w:p>
    <w:p w:rsidR="00D57781" w:rsidRDefault="00D57781" w:rsidP="00D57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0EE6">
        <w:rPr>
          <w:rFonts w:ascii="Times New Roman" w:hAnsi="Times New Roman" w:cs="Times New Roman"/>
          <w:sz w:val="24"/>
          <w:szCs w:val="24"/>
        </w:rPr>
        <w:t>Исторический центр Санкт-Петербурга и связанные с ним комплексы памятников.</w:t>
      </w:r>
    </w:p>
    <w:p w:rsidR="00D13C27" w:rsidRPr="001078B0" w:rsidRDefault="00D13C27" w:rsidP="0010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3C27">
        <w:rPr>
          <w:rFonts w:ascii="Times New Roman" w:hAnsi="Times New Roman" w:cs="Times New Roman"/>
          <w:sz w:val="24"/>
          <w:szCs w:val="24"/>
        </w:rPr>
        <w:t xml:space="preserve">2. Архитектурный ансамбль </w:t>
      </w:r>
      <w:proofErr w:type="spellStart"/>
      <w:r w:rsidRPr="00D13C27">
        <w:rPr>
          <w:rFonts w:ascii="Times New Roman" w:hAnsi="Times New Roman" w:cs="Times New Roman"/>
          <w:sz w:val="24"/>
          <w:szCs w:val="24"/>
        </w:rPr>
        <w:t>Кижского</w:t>
      </w:r>
      <w:proofErr w:type="spellEnd"/>
      <w:r w:rsidRPr="00D13C27">
        <w:rPr>
          <w:rFonts w:ascii="Times New Roman" w:hAnsi="Times New Roman" w:cs="Times New Roman"/>
          <w:sz w:val="24"/>
          <w:szCs w:val="24"/>
        </w:rPr>
        <w:t xml:space="preserve"> погоста</w:t>
      </w:r>
      <w:r w:rsidR="001078B0">
        <w:rPr>
          <w:rFonts w:ascii="Times New Roman" w:hAnsi="Times New Roman" w:cs="Times New Roman"/>
          <w:sz w:val="24"/>
          <w:szCs w:val="24"/>
        </w:rPr>
        <w:t xml:space="preserve">. </w:t>
      </w:r>
      <w:r w:rsidRPr="001078B0">
        <w:rPr>
          <w:rFonts w:ascii="Times New Roman" w:hAnsi="Times New Roman" w:cs="Times New Roman"/>
          <w:sz w:val="24"/>
          <w:szCs w:val="24"/>
        </w:rPr>
        <w:t>Местоположение: Ближайший город: Медвежьегорск Республика: Карелия.</w:t>
      </w:r>
    </w:p>
    <w:p w:rsidR="001078B0" w:rsidRPr="001078B0" w:rsidRDefault="001078B0" w:rsidP="0010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>Исторические памятники Новгорода и окрестностей</w:t>
      </w:r>
    </w:p>
    <w:p w:rsidR="00D13C27" w:rsidRPr="001078B0" w:rsidRDefault="00D13C27" w:rsidP="0010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 xml:space="preserve">белокаменная архитектура Владимира и Суздаля; </w:t>
      </w:r>
    </w:p>
    <w:p w:rsidR="00D13C27" w:rsidRDefault="00D13C27" w:rsidP="00D13C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3C27">
        <w:rPr>
          <w:rFonts w:ascii="Times New Roman" w:hAnsi="Times New Roman" w:cs="Times New Roman"/>
          <w:sz w:val="24"/>
          <w:szCs w:val="24"/>
        </w:rPr>
        <w:t>исторический центр города Ярославля и т.д.).</w:t>
      </w:r>
    </w:p>
    <w:p w:rsidR="001078B0" w:rsidRPr="001078B0" w:rsidRDefault="001078B0" w:rsidP="0010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>Культурный и исторический ансамбль «Соловецкие острова»</w:t>
      </w:r>
    </w:p>
    <w:p w:rsidR="001078B0" w:rsidRDefault="001078B0" w:rsidP="001078B0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>Местоположение: Ближайший город: Кемь. Область: Архангельская.</w:t>
      </w:r>
    </w:p>
    <w:p w:rsidR="001078B0" w:rsidRPr="00333EA2" w:rsidRDefault="001078B0" w:rsidP="00333E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 xml:space="preserve">Белокаменные </w:t>
      </w:r>
      <w:proofErr w:type="gramStart"/>
      <w:r w:rsidRPr="001078B0">
        <w:rPr>
          <w:rFonts w:ascii="Times New Roman" w:hAnsi="Times New Roman" w:cs="Times New Roman"/>
          <w:sz w:val="24"/>
          <w:szCs w:val="24"/>
        </w:rPr>
        <w:t>памятники Владимира</w:t>
      </w:r>
      <w:proofErr w:type="gramEnd"/>
      <w:r w:rsidRPr="001078B0">
        <w:rPr>
          <w:rFonts w:ascii="Times New Roman" w:hAnsi="Times New Roman" w:cs="Times New Roman"/>
          <w:sz w:val="24"/>
          <w:szCs w:val="24"/>
        </w:rPr>
        <w:t xml:space="preserve"> и Суздаля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8B0">
        <w:rPr>
          <w:rFonts w:ascii="Times New Roman" w:hAnsi="Times New Roman" w:cs="Times New Roman"/>
          <w:sz w:val="24"/>
          <w:szCs w:val="24"/>
        </w:rPr>
        <w:t xml:space="preserve">Местоположение: Город: Владимир, Суздаль. Область: Владимирская.  </w:t>
      </w:r>
      <w:r w:rsidRPr="00333EA2">
        <w:rPr>
          <w:rFonts w:ascii="Times New Roman" w:hAnsi="Times New Roman" w:cs="Times New Roman"/>
          <w:sz w:val="24"/>
          <w:szCs w:val="24"/>
        </w:rPr>
        <w:t>Время создания: XII—XIII века.</w:t>
      </w:r>
    </w:p>
    <w:p w:rsidR="001078B0" w:rsidRPr="00333EA2" w:rsidRDefault="001078B0" w:rsidP="00333E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 xml:space="preserve">Церковь Вознесения в </w:t>
      </w:r>
      <w:proofErr w:type="gramStart"/>
      <w:r w:rsidRPr="001078B0">
        <w:rPr>
          <w:rFonts w:ascii="Times New Roman" w:hAnsi="Times New Roman" w:cs="Times New Roman"/>
          <w:sz w:val="24"/>
          <w:szCs w:val="24"/>
        </w:rPr>
        <w:t>Коломенском</w:t>
      </w:r>
      <w:proofErr w:type="gramEnd"/>
      <w:r w:rsidR="00333EA2">
        <w:rPr>
          <w:rFonts w:ascii="Times New Roman" w:hAnsi="Times New Roman" w:cs="Times New Roman"/>
          <w:sz w:val="24"/>
          <w:szCs w:val="24"/>
        </w:rPr>
        <w:t xml:space="preserve">. </w:t>
      </w:r>
      <w:r w:rsidRPr="00333EA2">
        <w:rPr>
          <w:rFonts w:ascii="Times New Roman" w:hAnsi="Times New Roman" w:cs="Times New Roman"/>
          <w:sz w:val="24"/>
          <w:szCs w:val="24"/>
        </w:rPr>
        <w:t>Местоположение: Город федерального значения: Москва.  Время создания: XVI век</w:t>
      </w:r>
    </w:p>
    <w:p w:rsidR="00333EA2" w:rsidRDefault="001078B0" w:rsidP="00333EA2">
      <w:pPr>
        <w:pStyle w:val="a3"/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>Архитектурный ансамбль Троице-Сергиевой лавры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8B0">
        <w:rPr>
          <w:rFonts w:ascii="Times New Roman" w:hAnsi="Times New Roman" w:cs="Times New Roman"/>
          <w:sz w:val="24"/>
          <w:szCs w:val="24"/>
        </w:rPr>
        <w:t xml:space="preserve">Местоположение: Город: Сергиев Посад. Область: Московская.  </w:t>
      </w:r>
      <w:r w:rsidR="00333EA2" w:rsidRPr="001078B0">
        <w:rPr>
          <w:rFonts w:ascii="Times New Roman" w:hAnsi="Times New Roman" w:cs="Times New Roman"/>
          <w:sz w:val="24"/>
          <w:szCs w:val="24"/>
        </w:rPr>
        <w:t>Время создания: XV—XVIII века</w:t>
      </w:r>
    </w:p>
    <w:p w:rsidR="001078B0" w:rsidRPr="00333EA2" w:rsidRDefault="001078B0" w:rsidP="00333E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3EA2">
        <w:rPr>
          <w:rFonts w:ascii="Times New Roman" w:hAnsi="Times New Roman" w:cs="Times New Roman"/>
          <w:sz w:val="24"/>
          <w:szCs w:val="24"/>
        </w:rPr>
        <w:t xml:space="preserve">Историко-архитектурный комплекс «Казанский кремль» Местоположение: Город: Казань. Республика: Татарстан.  </w:t>
      </w:r>
      <w:r w:rsidR="00333EA2" w:rsidRPr="00333EA2">
        <w:rPr>
          <w:rFonts w:ascii="Times New Roman" w:hAnsi="Times New Roman" w:cs="Times New Roman"/>
          <w:sz w:val="24"/>
          <w:szCs w:val="24"/>
        </w:rPr>
        <w:t>Время создания: XVI—XXI века</w:t>
      </w:r>
    </w:p>
    <w:p w:rsidR="001078B0" w:rsidRDefault="001078B0" w:rsidP="0010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78B0">
        <w:rPr>
          <w:rFonts w:ascii="Times New Roman" w:hAnsi="Times New Roman" w:cs="Times New Roman"/>
          <w:sz w:val="24"/>
          <w:szCs w:val="24"/>
        </w:rPr>
        <w:t>Ансамбль Ферапонтова монастыря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78B0">
        <w:rPr>
          <w:rFonts w:ascii="Times New Roman" w:hAnsi="Times New Roman" w:cs="Times New Roman"/>
          <w:sz w:val="24"/>
          <w:szCs w:val="24"/>
        </w:rPr>
        <w:t xml:space="preserve">Местоположение: Село: Ферапонтово. Область: Вологодская.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8B0">
        <w:rPr>
          <w:rFonts w:ascii="Times New Roman" w:hAnsi="Times New Roman" w:cs="Times New Roman"/>
          <w:sz w:val="24"/>
          <w:szCs w:val="24"/>
        </w:rPr>
        <w:t>Время создания: XV—XVII века</w:t>
      </w:r>
      <w:r w:rsidR="00333EA2">
        <w:rPr>
          <w:rFonts w:ascii="Times New Roman" w:hAnsi="Times New Roman" w:cs="Times New Roman"/>
          <w:sz w:val="24"/>
          <w:szCs w:val="24"/>
        </w:rPr>
        <w:t>.</w:t>
      </w:r>
    </w:p>
    <w:p w:rsidR="00333EA2" w:rsidRPr="001078B0" w:rsidRDefault="00333EA2" w:rsidP="00107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3EA2">
        <w:rPr>
          <w:rFonts w:ascii="Times New Roman" w:hAnsi="Times New Roman" w:cs="Times New Roman"/>
          <w:sz w:val="24"/>
          <w:szCs w:val="24"/>
          <w:u w:val="single"/>
        </w:rPr>
        <w:t>Московский кремль и красная площадь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078B0" w:rsidRPr="001078B0" w:rsidRDefault="001078B0" w:rsidP="001078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7781" w:rsidRPr="009A0EE6" w:rsidRDefault="00D13C27" w:rsidP="00D13C27">
      <w:pPr>
        <w:pStyle w:val="a3"/>
        <w:rPr>
          <w:rFonts w:ascii="Times New Roman" w:hAnsi="Times New Roman" w:cs="Times New Roman"/>
          <w:sz w:val="24"/>
          <w:szCs w:val="24"/>
        </w:rPr>
      </w:pPr>
      <w:r w:rsidRPr="00D13C27">
        <w:rPr>
          <w:rFonts w:ascii="Times New Roman" w:hAnsi="Times New Roman" w:cs="Times New Roman"/>
          <w:sz w:val="24"/>
          <w:szCs w:val="24"/>
        </w:rPr>
        <w:t xml:space="preserve"> Может быть, вам удастся там побывать. </w:t>
      </w:r>
      <w:r w:rsidR="00D57781" w:rsidRPr="009A0E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2BB741" wp14:editId="15222171">
                <wp:extent cx="304800" cy="304800"/>
                <wp:effectExtent l="0" t="0" r="0" b="0"/>
                <wp:docPr id="1" name="Прямоугольник 1" descr="https://moiarussia.ru/wp-content/uploads/2015/11/20121212133650-e144812581343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moiarussia.ru/wp-content/uploads/2015/11/20121212133650-e14481258134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QtKNpFQMAACM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="00D57781" w:rsidRPr="009A0EE6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969A3F2" wp14:editId="44C36816">
                <wp:extent cx="304800" cy="304800"/>
                <wp:effectExtent l="0" t="0" r="0" b="0"/>
                <wp:docPr id="2" name="Прямоугольник 2" descr="Санкт петербург дворцовая площад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Санкт петербург дворцовая площад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m5u1+FQMAAB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sectPr w:rsidR="00D57781" w:rsidRPr="009A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3CEA"/>
    <w:multiLevelType w:val="hybridMultilevel"/>
    <w:tmpl w:val="095EC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70"/>
    <w:rsid w:val="001078B0"/>
    <w:rsid w:val="00333EA2"/>
    <w:rsid w:val="00895130"/>
    <w:rsid w:val="009A0EE6"/>
    <w:rsid w:val="009A5C70"/>
    <w:rsid w:val="00B13057"/>
    <w:rsid w:val="00D13C27"/>
    <w:rsid w:val="00D5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южная сош</cp:lastModifiedBy>
  <cp:revision>5</cp:revision>
  <dcterms:created xsi:type="dcterms:W3CDTF">2017-10-17T16:10:00Z</dcterms:created>
  <dcterms:modified xsi:type="dcterms:W3CDTF">2017-10-20T04:07:00Z</dcterms:modified>
</cp:coreProperties>
</file>