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00240" w:rsidRPr="00FB4F38" w:rsidRDefault="00E00240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FB4F38" w:rsidP="00E00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YANDEX_6"/>
      <w:bookmarkEnd w:id="0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  </w:t>
      </w:r>
      <w:bookmarkStart w:id="1" w:name="YANDEX_12"/>
      <w:bookmarkEnd w:id="1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по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«Изобразительное искусство» разработана на основе</w:t>
      </w:r>
      <w:r w:rsidR="0096116B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на основе 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примерных программ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bookmarkStart w:id="2" w:name="YANDEX_14"/>
      <w:bookmarkEnd w:id="2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по  </w:t>
      </w:r>
      <w:bookmarkStart w:id="3" w:name="YANDEX_15"/>
      <w:bookmarkEnd w:id="3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 «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Просвещение» 2011 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96116B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«Изобразительное искусство и художественный труд» авторского коллектива под руководством Б. М. </w:t>
      </w:r>
      <w:bookmarkStart w:id="4" w:name="YANDEX_17"/>
      <w:bookmarkEnd w:id="4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96116B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7215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9 классы)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пособия для учителей общеобразовательных учреждений (Б.М. </w:t>
      </w:r>
      <w:bookmarkStart w:id="5" w:name="YANDEX_20"/>
      <w:bookmarkEnd w:id="5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 </w:t>
      </w:r>
      <w:bookmarkStart w:id="6" w:name="YANDEX_21"/>
      <w:bookmarkEnd w:id="6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, Н.А. Горяева, А.С. Пите</w:t>
      </w:r>
      <w:r w:rsidR="0096116B">
        <w:rPr>
          <w:rFonts w:ascii="Times New Roman" w:eastAsia="Times New Roman" w:hAnsi="Times New Roman" w:cs="Times New Roman"/>
          <w:color w:val="000000"/>
          <w:sz w:val="24"/>
          <w:szCs w:val="24"/>
        </w:rPr>
        <w:t>рских). – М.: Просвещение, 2011 г.</w:t>
      </w:r>
      <w:r w:rsidR="0096116B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="0096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составлена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Базисного плана общеобразовательных учреждений Российской Федерации, утвержденного приказом Минобразования РФ.</w:t>
      </w:r>
    </w:p>
    <w:p w:rsidR="00FB4F38" w:rsidRPr="006D6A5F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6D6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предмета «Изобразительное искусство» — </w:t>
      </w:r>
      <w:r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визуально-пространственного мышления учащихся как фор</w:t>
      </w:r>
      <w:r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ном пространстве культуры.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в процессе личностного художественного творчества.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учебной деятельности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«Изобразительное искусство»: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362102" w:rsidRDefault="00362102" w:rsidP="00E00240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116B" w:rsidRDefault="0096116B" w:rsidP="00E00240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116B" w:rsidRDefault="0096116B" w:rsidP="00E00240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FB4F38" w:rsidP="00E00240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целост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ность учебного процесса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преемственность этапов обучения.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действительности, в единую образовательную структуру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индивидуального практического творчества учащихся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и уроков </w:t>
      </w:r>
      <w:r w:rsidR="006D6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коллективной творческой деятель</w:t>
      </w: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ности,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диалогичность и сотворчество учителя и ученика.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GoBack"/>
      <w:bookmarkEnd w:id="7"/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6 и 7 классов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«Изобразительное искусство в жизни че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ловека»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(рисунок и живопись), понимание основ изобразительного язы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Изучая язык искусства, ребенок сталкивается с его бесконечной из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духовные процессы, происходящие в обществе и культуре.</w:t>
      </w:r>
    </w:p>
    <w:p w:rsidR="00D74E2E" w:rsidRPr="003D4C6D" w:rsidRDefault="00D74E2E" w:rsidP="00D74E2E">
      <w:pPr>
        <w:pStyle w:val="Style2"/>
        <w:widowControl/>
        <w:ind w:firstLine="367"/>
        <w:rPr>
          <w:rStyle w:val="FontStyle11"/>
          <w:sz w:val="24"/>
          <w:szCs w:val="24"/>
        </w:rPr>
      </w:pPr>
      <w:r w:rsidRPr="00D74E2E">
        <w:rPr>
          <w:rStyle w:val="FontStyle11"/>
          <w:i/>
          <w:sz w:val="24"/>
          <w:szCs w:val="24"/>
        </w:rPr>
        <w:t>Тема 8 класса</w:t>
      </w:r>
      <w:r w:rsidRPr="003D4C6D">
        <w:rPr>
          <w:rStyle w:val="FontStyle11"/>
          <w:sz w:val="24"/>
          <w:szCs w:val="24"/>
        </w:rPr>
        <w:t xml:space="preserve"> — </w:t>
      </w:r>
      <w:r w:rsidRPr="003D4C6D">
        <w:rPr>
          <w:rStyle w:val="FontStyle13"/>
          <w:sz w:val="24"/>
          <w:szCs w:val="24"/>
        </w:rPr>
        <w:t xml:space="preserve">«Дизайн и архитектура в жизни человека» — </w:t>
      </w:r>
      <w:r w:rsidRPr="003D4C6D">
        <w:rPr>
          <w:rStyle w:val="FontStyle11"/>
          <w:sz w:val="24"/>
          <w:szCs w:val="24"/>
        </w:rPr>
        <w:t>посвящена изучению архитектуры и дизайна, т. е. конструктивных ви</w:t>
      </w:r>
      <w:r w:rsidRPr="003D4C6D">
        <w:rPr>
          <w:rStyle w:val="FontStyle11"/>
          <w:sz w:val="24"/>
          <w:szCs w:val="24"/>
        </w:rPr>
        <w:softHyphen/>
        <w:t>дов искусства, организующих среду нашей жизни. Изучение конструк</w:t>
      </w:r>
      <w:r w:rsidRPr="003D4C6D">
        <w:rPr>
          <w:rStyle w:val="FontStyle11"/>
          <w:sz w:val="24"/>
          <w:szCs w:val="24"/>
        </w:rPr>
        <w:softHyphen/>
        <w:t>тивных искусств в ряду других видов пластических искусств опирает</w:t>
      </w:r>
      <w:r w:rsidRPr="003D4C6D">
        <w:rPr>
          <w:rStyle w:val="FontStyle11"/>
          <w:sz w:val="24"/>
          <w:szCs w:val="24"/>
        </w:rPr>
        <w:softHyphen/>
        <w:t>ся на уже сформированный за предыдущий период уровень художест</w:t>
      </w:r>
      <w:r w:rsidRPr="003D4C6D">
        <w:rPr>
          <w:rStyle w:val="FontStyle11"/>
          <w:sz w:val="24"/>
          <w:szCs w:val="24"/>
        </w:rPr>
        <w:softHyphen/>
        <w:t>венной культуры учащихся.</w:t>
      </w:r>
    </w:p>
    <w:p w:rsidR="00D74E2E" w:rsidRPr="00D74E2E" w:rsidRDefault="00D74E2E" w:rsidP="00D74E2E">
      <w:pPr>
        <w:jc w:val="both"/>
        <w:rPr>
          <w:rFonts w:ascii="Times New Roman" w:hAnsi="Times New Roman" w:cs="Times New Roman"/>
          <w:sz w:val="24"/>
          <w:szCs w:val="24"/>
        </w:rPr>
      </w:pPr>
      <w:r w:rsidRPr="003D4C6D">
        <w:rPr>
          <w:sz w:val="24"/>
          <w:szCs w:val="24"/>
        </w:rPr>
        <w:t xml:space="preserve">      </w:t>
      </w:r>
      <w:r w:rsidRPr="00D74E2E">
        <w:rPr>
          <w:rFonts w:ascii="Times New Roman" w:hAnsi="Times New Roman" w:cs="Times New Roman"/>
          <w:sz w:val="24"/>
          <w:szCs w:val="24"/>
        </w:rPr>
        <w:t>В рамках уроков 8 класса  предусмотрена реализация  регионального компонента. На него отводится  10 учебных часов (не менее), что отражено в тематическом планировании. Данный компонент призван способствовать сохранению народных традиций, повышению уровня национального самосознания и формированию уважения к истории и культуре нашей страны, своей малой родины.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обостряет способность человека чувствовать, сопережи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бующая и знаний, и умений.</w:t>
      </w:r>
    </w:p>
    <w:p w:rsidR="00FB4F38" w:rsidRPr="00FB4F38" w:rsidRDefault="00FB4F38" w:rsidP="00B20B0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цели и задачи каждого этапа обучения, обеспечивающие непрерывность поступательного развития учащихся.</w:t>
      </w: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E00240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предусматривает возможность изучения курса «Изобразительное искусство» в объеме 34 час</w:t>
      </w:r>
      <w:r w:rsidR="00C8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год (1 учебный час в неделю)</w:t>
      </w:r>
      <w:r w:rsidR="00C8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мироотношений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 учащегося рассматривается как необходимое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условие социализации личности,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эмоционально-нравственный потенциал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Связи искусства с жизнью человека,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искусства в повседневном его бытии, в жизни общества, значение искусства в развитии каждого ребенка —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главный смысловой стержень программы.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всего имеет коммуникативные функции в жизни общества.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основе наблюдения и эстетичес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кого переживания окружающей реальности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важным условием освоения школьниками программного материала.</w:t>
      </w:r>
    </w:p>
    <w:p w:rsidR="006D6A5F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окружающей реальности, развитие способностей учащихся к осознанию своих собственных переживаний, формирование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интереса к внутреннему миру человека</w:t>
      </w:r>
      <w:r w:rsidR="006D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значимыми составляющими учебного материала. Конечная цель — формирование у школьника самостоятельного видения мира, размышления о нем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F38" w:rsidRPr="006D6A5F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через деятельность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освоение учащимися способов деятельности - сущность обучающих методов на занятиях изобразительным искусством. Любая тема по искусству должна быть не просто изучена, 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прожита, т. е. пропущена через чувства ученика, а это 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лишь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форме личного творчес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кого опыта.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когда знания и умения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становятся личностно зна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чимыми, связываются с реальной жизнью и эмоционально окрашива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происходит развитие ребенка, формируется его ценностное отношение к миру,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проживание художественного образа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ху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дожественных действий. Для этого необходимо освоение худо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жественно-образного языка, средств художественной выразительнос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Развитая способность к эмоциональному уподоблению — основа эстетической отзывчивости. </w:t>
      </w:r>
      <w:r w:rsidRPr="006D6A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особая сила и своеобразие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ства: его содержание должно быть присвоено ребенком как собствен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чувственный опыт. На этой основе происходит развитие чувств, освоение художественного опыта поколений и эмоционально-ценно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критериев жизни.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художественного наследия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осознавать искусство как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духовную летопись человечества,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 отношения человека к природе, обществу, поиск идеалов. На протяжении всего курса обучения школьники знакомятся с выдающи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культуры своего народа.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Культуросозидающая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программы состоит также в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воспитании гражданственности и патриотизма. В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программы положен принцип «от родного порога в мир общечеловеческой культуры».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часть многообразного и целостного мира. Учащийся шаг за шагом открывает многообразие культур разных народов и ценност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связи, объединяющие всех людей планеты, осваивая при этом культурное богатство своей Родины.</w:t>
      </w: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 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стных, 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B4F38" w:rsidRPr="00FB4F38" w:rsidRDefault="00FB4F38" w:rsidP="00FB4F38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осмысленное и эмоционально-ценностное восприятие ви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зуальных образов реальности и произведений искусства;</w:t>
      </w:r>
    </w:p>
    <w:p w:rsidR="00FB4F38" w:rsidRPr="00FB4F38" w:rsidRDefault="00FB4F38" w:rsidP="00FB4F38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смысла визуально-пространственной формы;</w:t>
      </w:r>
    </w:p>
    <w:p w:rsidR="00947195" w:rsidRDefault="00FB4F38" w:rsidP="00947195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сферы материально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выражения духовных ценностей, представленных в про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странственных формах;</w:t>
      </w:r>
    </w:p>
    <w:p w:rsidR="00FB4F38" w:rsidRPr="00947195" w:rsidRDefault="00FB4F38" w:rsidP="00947195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71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художественного вкуса как способности эсте</w:t>
      </w:r>
      <w:r w:rsidRPr="009471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947195" w:rsidRDefault="00947195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4F38" w:rsidRPr="00FB4F38" w:rsidRDefault="00FB4F38" w:rsidP="00C32528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FB4F38" w:rsidRPr="00FB4F38" w:rsidRDefault="00FB4F38" w:rsidP="00FB4F38">
      <w:pPr>
        <w:numPr>
          <w:ilvl w:val="0"/>
          <w:numId w:val="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творческой ра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различными художественными материалами и инст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познавательной сфере:</w:t>
      </w:r>
    </w:p>
    <w:p w:rsidR="00FB4F38" w:rsidRPr="00FB4F38" w:rsidRDefault="00FB4F38" w:rsidP="00FB4F38">
      <w:pPr>
        <w:numPr>
          <w:ilvl w:val="0"/>
          <w:numId w:val="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изображения;</w:t>
      </w:r>
    </w:p>
    <w:p w:rsidR="00FB4F38" w:rsidRPr="00FB4F38" w:rsidRDefault="00FB4F38" w:rsidP="00FB4F38">
      <w:pPr>
        <w:numPr>
          <w:ilvl w:val="0"/>
          <w:numId w:val="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наблюдать реальный мир, способ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воспринимать, анализировать и структурировать ви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FB4F38" w:rsidRPr="00E00240" w:rsidRDefault="00FB4F38" w:rsidP="00FB4F38">
      <w:pPr>
        <w:numPr>
          <w:ilvl w:val="0"/>
          <w:numId w:val="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искусства в основной школе: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афере:</w:t>
      </w:r>
    </w:p>
    <w:p w:rsidR="00FB4F38" w:rsidRPr="00FB4F38" w:rsidRDefault="00FB4F38" w:rsidP="00FB4F38">
      <w:pPr>
        <w:numPr>
          <w:ilvl w:val="0"/>
          <w:numId w:val="5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FB4F38" w:rsidRPr="00FB4F38" w:rsidRDefault="00FB4F38" w:rsidP="00FB4F38">
      <w:pPr>
        <w:numPr>
          <w:ilvl w:val="0"/>
          <w:numId w:val="5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странственной среды и понимании красоты человека;</w:t>
      </w:r>
    </w:p>
    <w:p w:rsidR="00FB4F38" w:rsidRPr="00FB4F38" w:rsidRDefault="00FB4F38" w:rsidP="00FB4F38">
      <w:pPr>
        <w:numPr>
          <w:ilvl w:val="0"/>
          <w:numId w:val="5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и терпимо относиться к другой точ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зрения, другой культуре, другому восприятию мира;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FB4F38" w:rsidRPr="00FB4F38" w:rsidRDefault="00FB4F38" w:rsidP="00FB4F38">
      <w:pPr>
        <w:numPr>
          <w:ilvl w:val="0"/>
          <w:numId w:val="6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самостоятельного творческого опыта, формирую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способность к самостоятельным действиям в ситуа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FB4F38" w:rsidRPr="00FB4F38" w:rsidRDefault="00FB4F38" w:rsidP="00FB4F38">
      <w:pPr>
        <w:numPr>
          <w:ilvl w:val="0"/>
          <w:numId w:val="6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эстетически подходить к любому виду деятель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FB4F38" w:rsidRPr="00FB4F38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художественно-образного мышления как неотъем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лемой части целостного мышления человека;</w:t>
      </w:r>
    </w:p>
    <w:p w:rsidR="00FB4F38" w:rsidRPr="00FB4F38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целостному художественному восприятию мира;</w:t>
      </w:r>
    </w:p>
    <w:p w:rsidR="00FB4F38" w:rsidRPr="00FB4F38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фантазии, воображения, интуиции, визуальной па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мяти;</w:t>
      </w:r>
    </w:p>
    <w:p w:rsidR="00FB4F38" w:rsidRPr="00E00240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коммуникации.</w:t>
      </w:r>
    </w:p>
    <w:p w:rsidR="00FB4F38" w:rsidRPr="00FB4F38" w:rsidRDefault="00FB4F38" w:rsidP="0096116B">
      <w:pPr>
        <w:spacing w:before="120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FB4F38" w:rsidRPr="00FB4F38" w:rsidRDefault="00FB4F38" w:rsidP="0096116B">
      <w:pPr>
        <w:spacing w:before="120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сфере:</w:t>
      </w:r>
    </w:p>
    <w:p w:rsidR="00FB4F38" w:rsidRPr="00FB4F38" w:rsidRDefault="00FB4F38" w:rsidP="00FB4F38">
      <w:pPr>
        <w:numPr>
          <w:ilvl w:val="0"/>
          <w:numId w:val="8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эмоционально-ценностное отношение к искусству и жиз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осознание и принятие системы общечеловеческих цен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ностей;</w:t>
      </w:r>
    </w:p>
    <w:p w:rsidR="00FB4F38" w:rsidRPr="00FB4F38" w:rsidRDefault="00FB4F38" w:rsidP="00FB4F38">
      <w:pPr>
        <w:numPr>
          <w:ilvl w:val="0"/>
          <w:numId w:val="8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мира, человека, окружающих явлений с эстети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позиций;</w:t>
      </w:r>
    </w:p>
    <w:p w:rsidR="00FB4F38" w:rsidRPr="00FB4F38" w:rsidRDefault="00FB4F38" w:rsidP="00FB4F38">
      <w:pPr>
        <w:numPr>
          <w:ilvl w:val="0"/>
          <w:numId w:val="8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отношение к традициям культуры как к смысло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эстетической и личностно значимой ценности;</w:t>
      </w:r>
    </w:p>
    <w:p w:rsidR="00947195" w:rsidRDefault="00947195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FB4F38" w:rsidRPr="00FB4F38" w:rsidRDefault="00FB4F38" w:rsidP="00FB4F38">
      <w:pPr>
        <w:numPr>
          <w:ilvl w:val="0"/>
          <w:numId w:val="9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FB4F38" w:rsidRPr="00FB4F38" w:rsidRDefault="00FB4F38" w:rsidP="00FB4F38">
      <w:pPr>
        <w:numPr>
          <w:ilvl w:val="0"/>
          <w:numId w:val="9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 изобразительной грамоты, умение ис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 специфику образного</w:t>
      </w:r>
      <w:r w:rsidR="00C2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и</w:t>
      </w:r>
      <w:r w:rsidR="00C2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художе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выразительности, особенности различных худо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жественных материалов и техник во время практической творческой работы, т. е. в процессе создания художествен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образов;</w:t>
      </w:r>
    </w:p>
    <w:p w:rsidR="00FB4F38" w:rsidRPr="00FB4F38" w:rsidRDefault="00FB4F38" w:rsidP="00FB4F38">
      <w:pPr>
        <w:numPr>
          <w:ilvl w:val="0"/>
          <w:numId w:val="9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коммуникативной сфере:</w:t>
      </w:r>
    </w:p>
    <w:p w:rsidR="00FB4F38" w:rsidRPr="00FB4F38" w:rsidRDefault="00FB4F38" w:rsidP="00FB4F38">
      <w:pPr>
        <w:numPr>
          <w:ilvl w:val="0"/>
          <w:numId w:val="10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и самостоятельно находить необ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мационных ресурсах;</w:t>
      </w:r>
    </w:p>
    <w:p w:rsidR="00FB4F38" w:rsidRPr="00FB4F38" w:rsidRDefault="00FB4F38" w:rsidP="00FB4F38">
      <w:pPr>
        <w:numPr>
          <w:ilvl w:val="0"/>
          <w:numId w:val="10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диалогический подход к освоению произведений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E00240" w:rsidRPr="008119B7" w:rsidRDefault="00FB4F38" w:rsidP="00FB4F38">
      <w:pPr>
        <w:numPr>
          <w:ilvl w:val="0"/>
          <w:numId w:val="10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разницы между элитарным и массовым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ством, оценка с эстетических позиций достоинств и недо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статков произведений искусства;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FB4F38" w:rsidRPr="00FB4F38" w:rsidRDefault="00FB4F38" w:rsidP="00FB4F38">
      <w:pPr>
        <w:numPr>
          <w:ilvl w:val="0"/>
          <w:numId w:val="1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-прикладного искусства и т. д.).</w:t>
      </w: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искусства и художественной деятельности в жизни человека и общества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и место искусства в развитии культуры, ориентироваться в связях искусства с наукой и религией;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 потенциал искусства в познании мира, в формировании отношения к человеку, природным и социальным явлениям;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искусства в создании материальной среды обитания человека;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 произведения разных эпох, художественных стилей;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 работы великих мастеров по художественной манере (по манере письма).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Духовно-нравственные проблемы жизни и искусства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связи искусства с всемирной историей и историей Отечества;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пластических искусств и художественный образ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8119B7" w:rsidRPr="00362102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E00240" w:rsidRPr="008119B7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жанры изобразительного искусства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декоративно-прикладных искусств, понимать их специфику;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 шедевры национального и мирового изобразительного искусства;</w:t>
      </w:r>
    </w:p>
    <w:p w:rsidR="00FB4F38" w:rsidRPr="00FB4F38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ЗНАНИЙ УЧАЩИХСЯ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 устной формы ответов учащихся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Активность участия.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Искренность ответов, их развернутость, образность, аргументированность.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Самостоятельность.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Оригинальность суждений.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 творческой работы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Общая оценка работы обучающегося складывается из совокупности следующих компонентов:</w:t>
      </w:r>
    </w:p>
    <w:p w:rsidR="00FB4F38" w:rsidRPr="00FB4F38" w:rsidRDefault="00FB4F38" w:rsidP="00FB4F38">
      <w:pPr>
        <w:numPr>
          <w:ilvl w:val="0"/>
          <w:numId w:val="1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B4F38" w:rsidRPr="00FB4F38" w:rsidRDefault="00FB4F38" w:rsidP="00FB4F38">
      <w:pPr>
        <w:numPr>
          <w:ilvl w:val="0"/>
          <w:numId w:val="1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B4F38" w:rsidRPr="00E00240" w:rsidRDefault="00FB4F38" w:rsidP="00FB4F38">
      <w:pPr>
        <w:numPr>
          <w:ilvl w:val="0"/>
          <w:numId w:val="1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Общее впечатление от работы. Творческий подход учащегося.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 уровня обученности</w:t>
      </w:r>
    </w:p>
    <w:p w:rsidR="00FB4F38" w:rsidRPr="00FB4F38" w:rsidRDefault="00FB4F38" w:rsidP="00FB4F38">
      <w:pPr>
        <w:numPr>
          <w:ilvl w:val="0"/>
          <w:numId w:val="1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Викторины</w:t>
      </w:r>
    </w:p>
    <w:p w:rsidR="00FB4F38" w:rsidRPr="00FB4F38" w:rsidRDefault="00FB4F38" w:rsidP="00FB4F38">
      <w:pPr>
        <w:numPr>
          <w:ilvl w:val="0"/>
          <w:numId w:val="1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Кроссворды</w:t>
      </w:r>
    </w:p>
    <w:p w:rsidR="00E00240" w:rsidRPr="008119B7" w:rsidRDefault="00FB4F38" w:rsidP="00FB4F38">
      <w:pPr>
        <w:numPr>
          <w:ilvl w:val="0"/>
          <w:numId w:val="1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Отчетные выставки творческих (индивидуальных и коллективных) работ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 В ЖИЗНИ ЧЕЛОВЕКА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изобразительного искусства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основы образного языка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Семья пространственных искусств.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материалы.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— основа изобразительного творчества.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 и ее выразительные возможности. Ритм линий.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Пятно как средство выражения. Ритм пятен.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Цвет. Основы 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в произведениях живописи.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 изображения в скульптуре.</w:t>
      </w:r>
    </w:p>
    <w:p w:rsidR="00947195" w:rsidRPr="00947195" w:rsidRDefault="00FB4F38" w:rsidP="00947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языка изображения.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наших вещей. Натюрморт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Реальность и фантазия в творчестве художника.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предметного мира — натюрморт.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формы. Многообразие форм окружающего мира.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объема на плоскости и линейная перспектива.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Освещение. Свет и тень.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 в графике.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в натюрморте.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Выразительные возможности натюрморта.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Вглядываясь в человека. Портрет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человека — главная тема в искусстве.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головы человека и ее основные пропорции.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головы человека в пространстве.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портретный рисунок.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Сатирические образы человека.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Образные возможности освещения в портрете.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цвета в портрете.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Великие портретисты прошлого.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в изобразительном искусстве XX века.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пространство. Пейзаж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в изобразительном искусстве.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пространства.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построения перспективы. Воздушная перспектива.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— большой мир.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настроения. Природа и художник.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в русской живописи.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в графике.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пейзаж.</w:t>
      </w:r>
    </w:p>
    <w:p w:rsidR="00FB4F38" w:rsidRPr="00FB4F38" w:rsidRDefault="00FB4F38" w:rsidP="00D74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Выразительные возможности изобразительного искусства. Язык и смысл.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 В ЖИЗНИ ЧЕЛОВЕКА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Изображение фигуры человека и образ человека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фигуры человека в истории искусства.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Пропорции и строение фигуры человека.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фигуры человека.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Набросок фигуры человека с натуры.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красоты человека в европейском и русском искусстве.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Поэзия повседневности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 повседневной жизни в искусстве разных народов.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 картина. Бытовой и исторический жанры.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 и содержание в картине.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каждого дня — большая тема в искусстве.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в моем городе в прошлых веках (историческая тема в быто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жанре).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и карнавал в изобразительном искусстве (тема праздни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бытовом жанре).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Великие темы жизни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и мифологические темы в искусстве разных эпох.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 картина в русском искусстве XIX века.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работы над тематической картиной.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Монументальная скульптура и образ истории народа.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роль картины в искусстве XX века.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Реальность жизни и художественный образ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иллюстрации. Слово и изображение.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Зрительские умения и их значение для современного человека.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искусства и история человечества. Стиль и направление в изобразительном искусстве.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Крупнейшие музеи изобразительного искусства и их роль в культуре.</w:t>
      </w:r>
    </w:p>
    <w:p w:rsid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Художественно-творческие проекты.</w:t>
      </w:r>
    </w:p>
    <w:p w:rsidR="00D74E2E" w:rsidRDefault="00D74E2E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E2E" w:rsidRPr="00D74E2E" w:rsidRDefault="00D74E2E" w:rsidP="00D74E2E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b/>
          <w:bCs/>
          <w:sz w:val="24"/>
          <w:szCs w:val="24"/>
        </w:rPr>
      </w:pPr>
      <w:r w:rsidRPr="00D74E2E">
        <w:rPr>
          <w:rFonts w:ascii="Times New Roman" w:hAnsi="Times New Roman" w:cs="Times New Roman"/>
          <w:b/>
          <w:bCs/>
          <w:sz w:val="24"/>
          <w:szCs w:val="24"/>
        </w:rPr>
        <w:t>ДИЗАЙН И АРХИТЕКТУРА В ЖИЗНИ ЧЕЛОВЕКА</w:t>
      </w:r>
      <w:r w:rsidRPr="00D74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b/>
          <w:bCs/>
          <w:sz w:val="24"/>
          <w:szCs w:val="24"/>
        </w:rPr>
        <w:t>Дизайн и архитектура — конструктивные</w:t>
      </w:r>
      <w:r w:rsidRPr="00D74E2E">
        <w:rPr>
          <w:rFonts w:ascii="Times New Roman" w:hAnsi="Times New Roman" w:cs="Times New Roman"/>
          <w:sz w:val="24"/>
          <w:szCs w:val="24"/>
        </w:rPr>
        <w:t xml:space="preserve"> </w:t>
      </w:r>
      <w:r w:rsidRPr="00D74E2E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искусства в ряду пространственных  искусств. 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Основы композиции в конструктивных искусствах. 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lastRenderedPageBreak/>
        <w:t>Прямые линии и организация пространства</w:t>
      </w:r>
    </w:p>
    <w:p w:rsidR="00D74E2E" w:rsidRP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Цвет — элемент композиционного творчества. 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Буква — строка— текст. Искусство шрифта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left="29" w:right="7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Композиционные основы макетирования в полиграфическом дизайне. </w:t>
      </w:r>
    </w:p>
    <w:p w:rsidR="00D74E2E" w:rsidRPr="00D74E2E" w:rsidRDefault="00D74E2E" w:rsidP="00D7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Искусство </w:t>
      </w:r>
      <w:r>
        <w:rPr>
          <w:rFonts w:ascii="Times New Roman" w:hAnsi="Times New Roman" w:cs="Times New Roman"/>
          <w:sz w:val="24"/>
          <w:szCs w:val="24"/>
        </w:rPr>
        <w:t xml:space="preserve">Муромского </w:t>
      </w:r>
      <w:r w:rsidRPr="00D74E2E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D74E2E" w:rsidRPr="00D74E2E" w:rsidRDefault="00D74E2E" w:rsidP="00D7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E2E" w:rsidRPr="00D74E2E" w:rsidRDefault="00D74E2E" w:rsidP="00D7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язык конструктивных искусств. В мире вещей и зданий 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left="22" w:right="22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Объект и пространство. 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left="22" w:right="29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Архитектура — композиционная организация пространства. 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left="22" w:right="29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bCs/>
          <w:sz w:val="24"/>
          <w:szCs w:val="24"/>
        </w:rPr>
        <w:t xml:space="preserve">Архитектура Торжка и окрестностей. 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Конструкция: часть и целое. Важнейшие архитектурные элементы здания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left="14" w:right="36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Вещь: красота и целесообразность. Вещь как сочетание объемов. 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Материал и форма. </w:t>
      </w:r>
      <w:r w:rsidRPr="00D74E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4E2E" w:rsidRDefault="00D74E2E" w:rsidP="00D74E2E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b/>
          <w:bCs/>
          <w:sz w:val="24"/>
          <w:szCs w:val="24"/>
        </w:rPr>
      </w:pPr>
    </w:p>
    <w:p w:rsidR="00D74E2E" w:rsidRPr="00D74E2E" w:rsidRDefault="00D74E2E" w:rsidP="00D74E2E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b/>
          <w:bCs/>
          <w:sz w:val="24"/>
          <w:szCs w:val="24"/>
        </w:rPr>
      </w:pPr>
      <w:r w:rsidRPr="00D74E2E">
        <w:rPr>
          <w:rFonts w:ascii="Times New Roman" w:hAnsi="Times New Roman" w:cs="Times New Roman"/>
          <w:b/>
          <w:bCs/>
          <w:sz w:val="24"/>
          <w:szCs w:val="24"/>
        </w:rPr>
        <w:t xml:space="preserve">Город и человек. Социальное значение дизайна и архитектуры как среды жизни человека 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Город сквозь времена и страны. Образно-стилевой язык архи</w:t>
      </w:r>
      <w:r w:rsidRPr="00D74E2E">
        <w:rPr>
          <w:rFonts w:ascii="Times New Roman" w:hAnsi="Times New Roman" w:cs="Times New Roman"/>
          <w:sz w:val="24"/>
          <w:szCs w:val="24"/>
        </w:rPr>
        <w:softHyphen/>
        <w:t>тектуры прошлого</w:t>
      </w:r>
    </w:p>
    <w:p w:rsidR="00D74E2E" w:rsidRPr="00D74E2E" w:rsidRDefault="00D74E2E" w:rsidP="00D74E2E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Город сегодня и завтра. Тенденции и перспективы развития современной архитектуры</w:t>
      </w:r>
    </w:p>
    <w:p w:rsidR="00D74E2E" w:rsidRP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Дизайн — средство создания прост</w:t>
      </w:r>
      <w:r w:rsidRPr="00D74E2E">
        <w:rPr>
          <w:rFonts w:ascii="Times New Roman" w:hAnsi="Times New Roman" w:cs="Times New Roman"/>
          <w:sz w:val="24"/>
          <w:szCs w:val="24"/>
        </w:rPr>
        <w:softHyphen/>
        <w:t>ранственно-вещной среды интерьера.</w:t>
      </w:r>
    </w:p>
    <w:p w:rsid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 Интерьер и вещь в доме. </w:t>
      </w:r>
    </w:p>
    <w:p w:rsidR="00D74E2E" w:rsidRP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Природа и архитектура. Организация архитектурно-ландшафт</w:t>
      </w:r>
      <w:r w:rsidRPr="00D74E2E">
        <w:rPr>
          <w:rFonts w:ascii="Times New Roman" w:hAnsi="Times New Roman" w:cs="Times New Roman"/>
          <w:sz w:val="24"/>
          <w:szCs w:val="24"/>
        </w:rPr>
        <w:softHyphen/>
        <w:t>ного пространства</w:t>
      </w:r>
    </w:p>
    <w:p w:rsidR="00D74E2E" w:rsidRP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74E2E">
        <w:rPr>
          <w:rFonts w:ascii="Times New Roman" w:hAnsi="Times New Roman" w:cs="Times New Roman"/>
          <w:sz w:val="24"/>
          <w:szCs w:val="24"/>
        </w:rPr>
        <w:t>Ты — архитектор. Проектирование города: архитектурный за</w:t>
      </w:r>
      <w:r w:rsidRPr="00D74E2E">
        <w:rPr>
          <w:rFonts w:ascii="Times New Roman" w:hAnsi="Times New Roman" w:cs="Times New Roman"/>
          <w:sz w:val="24"/>
          <w:szCs w:val="24"/>
        </w:rPr>
        <w:softHyphen/>
        <w:t>мысел и его осуществление</w:t>
      </w:r>
    </w:p>
    <w:p w:rsidR="00D74E2E" w:rsidRP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74E2E" w:rsidRP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b/>
          <w:bCs/>
          <w:sz w:val="24"/>
          <w:szCs w:val="24"/>
        </w:rPr>
        <w:t xml:space="preserve">Человек в зеркале дизайна и архитектуры </w:t>
      </w:r>
    </w:p>
    <w:p w:rsidR="00D74E2E" w:rsidRPr="00D74E2E" w:rsidRDefault="00D74E2E" w:rsidP="00D7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Мой дом — мой образ жизни. </w:t>
      </w:r>
    </w:p>
    <w:p w:rsidR="00D74E2E" w:rsidRPr="00D74E2E" w:rsidRDefault="00D74E2E" w:rsidP="00D7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Мода, культура и ты. Дизайн современной одежды.</w:t>
      </w:r>
    </w:p>
    <w:p w:rsidR="00D74E2E" w:rsidRPr="00D74E2E" w:rsidRDefault="00D74E2E" w:rsidP="00D7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Русский народный костюм. 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 xml:space="preserve">Грим, </w:t>
      </w:r>
      <w:proofErr w:type="spellStart"/>
      <w:r w:rsidRPr="00D74E2E">
        <w:rPr>
          <w:rFonts w:ascii="Times New Roman" w:hAnsi="Times New Roman" w:cs="Times New Roman"/>
          <w:sz w:val="24"/>
          <w:szCs w:val="24"/>
        </w:rPr>
        <w:t>визажистика</w:t>
      </w:r>
      <w:proofErr w:type="spellEnd"/>
      <w:r w:rsidRPr="00D74E2E">
        <w:rPr>
          <w:rFonts w:ascii="Times New Roman" w:hAnsi="Times New Roman" w:cs="Times New Roman"/>
          <w:sz w:val="24"/>
          <w:szCs w:val="24"/>
        </w:rPr>
        <w:t xml:space="preserve"> и прическа в практике дизайна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Имидж: лик или личина? Сфера имидж - дизайна</w:t>
      </w:r>
    </w:p>
    <w:p w:rsidR="00D74E2E" w:rsidRPr="00D74E2E" w:rsidRDefault="00D74E2E" w:rsidP="00D74E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2E">
        <w:rPr>
          <w:rFonts w:ascii="Times New Roman" w:hAnsi="Times New Roman" w:cs="Times New Roman"/>
          <w:sz w:val="24"/>
          <w:szCs w:val="24"/>
        </w:rPr>
        <w:t>Моделируя себя — моделируешь мир</w:t>
      </w:r>
    </w:p>
    <w:p w:rsidR="00D74E2E" w:rsidRPr="00D74E2E" w:rsidRDefault="00D74E2E" w:rsidP="00D7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изображение на плоскости и в объеме (с натуры, по памяти, по представлению);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декоративная и конструктивная работа;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 явлений действительности и произведений искусства;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художественного наследия;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иллюстративного материала к изучаемым темам;</w:t>
      </w:r>
    </w:p>
    <w:p w:rsidR="00FB4F38" w:rsidRPr="00FB4F38" w:rsidRDefault="00FB4F38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прослушивание музыкальных и литературных произведений (народных, классических, современных).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 задания уроков предполагают умение организовывать уроки-диспуты, уроки- творческие отчеты,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бенка.</w:t>
      </w:r>
    </w:p>
    <w:p w:rsidR="00BD1416" w:rsidRPr="00362102" w:rsidRDefault="00FB4F38" w:rsidP="008119B7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Тематическим планом предусматривается широкое использование наглядных пособий, мате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риалов и инструментария информационно-технологической и методической поддержки, как из коллекций классических произведений, так и из арсенала авторских разработок педагога.</w:t>
      </w:r>
    </w:p>
    <w:p w:rsidR="007B3D07" w:rsidRDefault="00FB4F38" w:rsidP="007B3D07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– МЕТОДИЧЕСКОЕ ОБЕСПЕЧЕНИЕ</w:t>
      </w:r>
      <w:r w:rsidR="007B3D0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D1416" w:rsidRDefault="00680A04" w:rsidP="007B3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 программа обеспечена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</w:t>
      </w:r>
      <w:r w:rsidR="00BD1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о-методическими комплектами для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общеобразовательных учреждений. В комплекты входят следующие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под редакцией</w:t>
      </w:r>
    </w:p>
    <w:p w:rsidR="00362102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Б. М. </w:t>
      </w:r>
      <w:bookmarkStart w:id="8" w:name="YANDEX_26"/>
      <w:bookmarkEnd w:id="8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7B3D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4E2E" w:rsidRDefault="00D74E2E" w:rsidP="00362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BD1416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ОБИЯ ДЛЯ УЧАЩИХСЯ</w:t>
      </w:r>
    </w:p>
    <w:p w:rsidR="00FC1045" w:rsidRPr="00FC1045" w:rsidRDefault="00FB4F38" w:rsidP="00C32528">
      <w:pPr>
        <w:numPr>
          <w:ilvl w:val="0"/>
          <w:numId w:val="16"/>
        </w:numPr>
        <w:spacing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А. Горяева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Изобразительное искусство. </w:t>
      </w:r>
      <w:r w:rsidR="00C32528" w:rsidRP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ИЗОБРАЗИТЕЛЬНОЕ ИСКУССТВО </w:t>
      </w:r>
      <w:proofErr w:type="gramStart"/>
      <w:r w:rsidR="00C32528" w:rsidRP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C32528" w:rsidRP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4F38" w:rsidRPr="00C32528" w:rsidRDefault="00C32528" w:rsidP="00C32528">
      <w:pPr>
        <w:numPr>
          <w:ilvl w:val="0"/>
          <w:numId w:val="16"/>
        </w:numPr>
        <w:spacing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ЧЕЛОВЕКА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bookmarkStart w:id="9" w:name="YANDEX_31"/>
      <w:bookmarkEnd w:id="9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</w:t>
      </w:r>
      <w:r w:rsidR="00680A04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общеобразовательных учреждений /Н.А. Горяева, О.В. Островская; под редакцией Б.М. </w:t>
      </w:r>
      <w:bookmarkStart w:id="10" w:name="YANDEX_33"/>
      <w:bookmarkEnd w:id="10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proofErr w:type="gramStart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C32528" w:rsidRPr="00C32528" w:rsidRDefault="00C32528" w:rsidP="00C32528">
      <w:pPr>
        <w:numPr>
          <w:ilvl w:val="0"/>
          <w:numId w:val="16"/>
        </w:numPr>
        <w:spacing w:beforeAutospacing="1"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2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А. Горяева.</w:t>
      </w:r>
      <w:r w:rsidRPr="00C32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Изобразительное искусство. ИЗОБРАЗИТЕЛЬНОЕ ИСКУССТВО В ЖИЗНИ ЧЕЛОВЕКА.  7 класс: учебник для общеобразовательных учреждений /Н.А. Горяева, О.В. Островская; под редакцией Б.М.  </w:t>
      </w:r>
      <w:proofErr w:type="spellStart"/>
      <w:r w:rsidRPr="00C32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Неменского</w:t>
      </w:r>
      <w:proofErr w:type="spellEnd"/>
      <w:proofErr w:type="gramStart"/>
      <w:r w:rsidRPr="00C32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.</w:t>
      </w:r>
      <w:proofErr w:type="gramEnd"/>
    </w:p>
    <w:p w:rsidR="00BD1416" w:rsidRPr="00362102" w:rsidRDefault="00FB4F38" w:rsidP="00362102">
      <w:pPr>
        <w:numPr>
          <w:ilvl w:val="0"/>
          <w:numId w:val="16"/>
        </w:numPr>
        <w:spacing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А.С. Питерских.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Изобразительное искусство. Дизайн и архитектура в жизни человека. 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8 классы: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общеобразовательных учреждений / А. С. Питерских, Г. Е. Гуров; под ред. Б. М. </w:t>
      </w:r>
      <w:bookmarkStart w:id="11" w:name="YANDEX_35"/>
      <w:bookmarkEnd w:id="11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BD1416" w:rsidRPr="00BD1416" w:rsidRDefault="00FB4F38" w:rsidP="00BD1416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УЧИТЕЛЕЙ</w:t>
      </w:r>
    </w:p>
    <w:p w:rsidR="00FB4F38" w:rsidRPr="00C32528" w:rsidRDefault="00FB4F38" w:rsidP="00C325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А. Горяева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«Изобразительное искусство. </w:t>
      </w:r>
      <w:r w:rsidR="00C32528" w:rsidRP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В ЖИЗНИ ЧЕЛОВЕКА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6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bookmarkStart w:id="12" w:name="YANDEX_37"/>
      <w:bookmarkEnd w:id="12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3252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класс»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редакцией Б. М. </w:t>
      </w:r>
      <w:bookmarkStart w:id="13" w:name="YANDEX_38"/>
      <w:bookmarkEnd w:id="13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  <w:proofErr w:type="gramEnd"/>
    </w:p>
    <w:p w:rsidR="00C32528" w:rsidRPr="00C32528" w:rsidRDefault="00C32528" w:rsidP="00C325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А. Горяева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«Изобразительное искусство. </w:t>
      </w:r>
      <w:r w:rsidRP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В ЖИЗНИ ЧЕЛОВЕКА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класс» под редакцией Б. М. 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  <w:proofErr w:type="gramEnd"/>
    </w:p>
    <w:p w:rsidR="00C32528" w:rsidRPr="00FB4F38" w:rsidRDefault="00C32528" w:rsidP="00C325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А. Горяева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«Изобразительное искусство. </w:t>
      </w:r>
      <w:r w:rsidRPr="00C32528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 И АРХИТЕКТУРА В ЖИЗНИ ЧЕЛОВЕКА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класс» под редакцией Б. М. 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  <w:proofErr w:type="gramEnd"/>
    </w:p>
    <w:p w:rsidR="00C32528" w:rsidRDefault="00C32528" w:rsidP="00C32528"/>
    <w:p w:rsidR="00C32528" w:rsidRPr="00FB4F38" w:rsidRDefault="00C32528" w:rsidP="00C3252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2528" w:rsidRDefault="00C32528" w:rsidP="00C32528"/>
    <w:p w:rsidR="00C32528" w:rsidRPr="00FB4F38" w:rsidRDefault="00C32528" w:rsidP="00C3252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4A06" w:rsidRDefault="00F84A06"/>
    <w:sectPr w:rsidR="00F84A06" w:rsidSect="00872157">
      <w:footerReference w:type="default" r:id="rId9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5F" w:rsidRDefault="006D6A5F" w:rsidP="00E00240">
      <w:pPr>
        <w:spacing w:after="0" w:line="240" w:lineRule="auto"/>
      </w:pPr>
      <w:r>
        <w:separator/>
      </w:r>
    </w:p>
  </w:endnote>
  <w:endnote w:type="continuationSeparator" w:id="0">
    <w:p w:rsidR="006D6A5F" w:rsidRDefault="006D6A5F" w:rsidP="00E0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5F" w:rsidRDefault="006D6A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5F" w:rsidRDefault="006D6A5F" w:rsidP="00E00240">
      <w:pPr>
        <w:spacing w:after="0" w:line="240" w:lineRule="auto"/>
      </w:pPr>
      <w:r>
        <w:separator/>
      </w:r>
    </w:p>
  </w:footnote>
  <w:footnote w:type="continuationSeparator" w:id="0">
    <w:p w:rsidR="006D6A5F" w:rsidRDefault="006D6A5F" w:rsidP="00E0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C3D"/>
    <w:multiLevelType w:val="hybridMultilevel"/>
    <w:tmpl w:val="C002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CDB"/>
    <w:multiLevelType w:val="multilevel"/>
    <w:tmpl w:val="59E0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2087A"/>
    <w:multiLevelType w:val="multilevel"/>
    <w:tmpl w:val="B8B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C7EB2"/>
    <w:multiLevelType w:val="multilevel"/>
    <w:tmpl w:val="891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25C46"/>
    <w:multiLevelType w:val="multilevel"/>
    <w:tmpl w:val="1A4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11B6A"/>
    <w:multiLevelType w:val="multilevel"/>
    <w:tmpl w:val="E8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3A6D"/>
    <w:multiLevelType w:val="multilevel"/>
    <w:tmpl w:val="661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A1DDC"/>
    <w:multiLevelType w:val="multilevel"/>
    <w:tmpl w:val="5CB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C2C25"/>
    <w:multiLevelType w:val="multilevel"/>
    <w:tmpl w:val="7DBA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F7B62"/>
    <w:multiLevelType w:val="multilevel"/>
    <w:tmpl w:val="3F6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028CE"/>
    <w:multiLevelType w:val="multilevel"/>
    <w:tmpl w:val="43A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03989"/>
    <w:multiLevelType w:val="multilevel"/>
    <w:tmpl w:val="1CB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23430"/>
    <w:multiLevelType w:val="multilevel"/>
    <w:tmpl w:val="913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11EB6"/>
    <w:multiLevelType w:val="multilevel"/>
    <w:tmpl w:val="AC38531A"/>
    <w:lvl w:ilvl="0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81F59DC"/>
    <w:multiLevelType w:val="multilevel"/>
    <w:tmpl w:val="233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C2707"/>
    <w:multiLevelType w:val="multilevel"/>
    <w:tmpl w:val="CD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650A5"/>
    <w:multiLevelType w:val="multilevel"/>
    <w:tmpl w:val="2A9A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397C38"/>
    <w:multiLevelType w:val="multilevel"/>
    <w:tmpl w:val="7BD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46AE4"/>
    <w:multiLevelType w:val="multilevel"/>
    <w:tmpl w:val="D40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96FE2"/>
    <w:multiLevelType w:val="multilevel"/>
    <w:tmpl w:val="F2F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19"/>
  </w:num>
  <w:num w:numId="9">
    <w:abstractNumId w:val="17"/>
  </w:num>
  <w:num w:numId="10">
    <w:abstractNumId w:val="16"/>
  </w:num>
  <w:num w:numId="11">
    <w:abstractNumId w:val="7"/>
  </w:num>
  <w:num w:numId="12">
    <w:abstractNumId w:val="8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2"/>
  </w:num>
  <w:num w:numId="18">
    <w:abstractNumId w:val="1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4F38"/>
    <w:rsid w:val="001240A5"/>
    <w:rsid w:val="00362102"/>
    <w:rsid w:val="004B2FBB"/>
    <w:rsid w:val="004B44D6"/>
    <w:rsid w:val="005A3AE8"/>
    <w:rsid w:val="00680A04"/>
    <w:rsid w:val="006C58A8"/>
    <w:rsid w:val="006D6A5F"/>
    <w:rsid w:val="0077523A"/>
    <w:rsid w:val="007B3D07"/>
    <w:rsid w:val="008100A3"/>
    <w:rsid w:val="008119B7"/>
    <w:rsid w:val="00872157"/>
    <w:rsid w:val="008B65D0"/>
    <w:rsid w:val="00947195"/>
    <w:rsid w:val="0096116B"/>
    <w:rsid w:val="00B20B08"/>
    <w:rsid w:val="00BD1416"/>
    <w:rsid w:val="00C23C40"/>
    <w:rsid w:val="00C32528"/>
    <w:rsid w:val="00C81B09"/>
    <w:rsid w:val="00D74E2E"/>
    <w:rsid w:val="00DB1B2E"/>
    <w:rsid w:val="00DD14D9"/>
    <w:rsid w:val="00DE5228"/>
    <w:rsid w:val="00E00240"/>
    <w:rsid w:val="00E95840"/>
    <w:rsid w:val="00F84A06"/>
    <w:rsid w:val="00F91425"/>
    <w:rsid w:val="00FB4F38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4F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4F38"/>
    <w:rPr>
      <w:color w:val="800080"/>
      <w:u w:val="single"/>
    </w:rPr>
  </w:style>
  <w:style w:type="character" w:customStyle="1" w:styleId="highlight">
    <w:name w:val="highlight"/>
    <w:basedOn w:val="a0"/>
    <w:rsid w:val="00FB4F38"/>
  </w:style>
  <w:style w:type="character" w:customStyle="1" w:styleId="apple-converted-space">
    <w:name w:val="apple-converted-space"/>
    <w:basedOn w:val="a0"/>
    <w:rsid w:val="00FB4F38"/>
  </w:style>
  <w:style w:type="paragraph" w:customStyle="1" w:styleId="western">
    <w:name w:val="western"/>
    <w:basedOn w:val="a"/>
    <w:rsid w:val="00F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0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240"/>
  </w:style>
  <w:style w:type="paragraph" w:styleId="a8">
    <w:name w:val="footer"/>
    <w:basedOn w:val="a"/>
    <w:link w:val="a9"/>
    <w:uiPriority w:val="99"/>
    <w:unhideWhenUsed/>
    <w:rsid w:val="00E0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240"/>
  </w:style>
  <w:style w:type="paragraph" w:styleId="aa">
    <w:name w:val="Balloon Text"/>
    <w:basedOn w:val="a"/>
    <w:link w:val="ab"/>
    <w:uiPriority w:val="99"/>
    <w:semiHidden/>
    <w:unhideWhenUsed/>
    <w:rsid w:val="006D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A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7195"/>
    <w:pPr>
      <w:ind w:left="720"/>
      <w:contextualSpacing/>
    </w:pPr>
  </w:style>
  <w:style w:type="paragraph" w:customStyle="1" w:styleId="Style2">
    <w:name w:val="Style2"/>
    <w:basedOn w:val="a"/>
    <w:uiPriority w:val="99"/>
    <w:rsid w:val="00D74E2E"/>
    <w:pPr>
      <w:widowControl w:val="0"/>
      <w:autoSpaceDE w:val="0"/>
      <w:autoSpaceDN w:val="0"/>
      <w:adjustRightInd w:val="0"/>
      <w:spacing w:after="0" w:line="275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74E2E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D74E2E"/>
    <w:rPr>
      <w:rFonts w:ascii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8366-B7F5-45EF-8B6B-7B7047D9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 о_О</dc:creator>
  <cp:lastModifiedBy>1</cp:lastModifiedBy>
  <cp:revision>13</cp:revision>
  <cp:lastPrinted>2015-09-22T07:32:00Z</cp:lastPrinted>
  <dcterms:created xsi:type="dcterms:W3CDTF">2013-09-12T11:47:00Z</dcterms:created>
  <dcterms:modified xsi:type="dcterms:W3CDTF">2016-02-27T17:45:00Z</dcterms:modified>
</cp:coreProperties>
</file>