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B8" w:rsidRDefault="005120B8" w:rsidP="005120B8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5120B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2DC03" wp14:editId="0CCF356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20B8" w:rsidRDefault="005120B8" w:rsidP="005120B8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5120B8" w:rsidRPr="00A76090" w:rsidRDefault="005120B8" w:rsidP="005120B8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5120B8" w:rsidRPr="00A76090" w:rsidRDefault="005120B8" w:rsidP="005120B8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20B8" w:rsidRDefault="005120B8" w:rsidP="005120B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5120B8" w:rsidRDefault="005120B8" w:rsidP="005120B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0B8" w:rsidRPr="00A76090" w:rsidRDefault="005120B8" w:rsidP="005120B8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:rsidR="005120B8" w:rsidRPr="00A76090" w:rsidRDefault="005120B8" w:rsidP="005120B8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5120B8" w:rsidRPr="00B55149" w:rsidRDefault="005120B8" w:rsidP="005120B8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 О.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120B8" w:rsidRDefault="005120B8" w:rsidP="005120B8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5120B8" w:rsidRDefault="005120B8" w:rsidP="005120B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5120B8" w:rsidRPr="00227BC1" w:rsidRDefault="005120B8" w:rsidP="005120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5120B8" w:rsidRDefault="005120B8" w:rsidP="005120B8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0" w:name="_GoBack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5120B8" w:rsidRPr="00F70B62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120B8" w:rsidRPr="00F70B62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5120B8" w:rsidRPr="00F70B62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5120B8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7.2)  МАОУ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5120B8" w:rsidRPr="00E4453C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>
        <w:rPr>
          <w:rFonts w:ascii="Times New Roman" w:hAnsi="Times New Roman" w:cs="Times New Roman"/>
          <w:sz w:val="24"/>
          <w:szCs w:val="24"/>
        </w:rPr>
        <w:t>технология"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5120B8" w:rsidRPr="005120B8" w:rsidRDefault="005120B8" w:rsidP="005120B8">
      <w:pPr>
        <w:pStyle w:val="a4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5120B8" w:rsidRPr="004145B9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опыт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преобразовательной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4145B9">
        <w:rPr>
          <w:rFonts w:ascii="Times New Roman" w:eastAsia="Calibri" w:hAnsi="Times New Roman" w:cs="Times New Roman"/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5120B8" w:rsidRPr="004145B9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курса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5120B8" w:rsidRDefault="005120B8" w:rsidP="005120B8">
      <w:pPr>
        <w:pStyle w:val="a4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5120B8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Изучение технологии в 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классе для учащихся с ЗПР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направлено на решение следующих </w:t>
      </w:r>
      <w:r w:rsidRPr="004145B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5120B8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</w:t>
      </w:r>
    </w:p>
    <w:p w:rsidR="005120B8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5120B8" w:rsidRPr="00C955EE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</w:t>
      </w:r>
    </w:p>
    <w:p w:rsidR="005120B8" w:rsidRDefault="005120B8" w:rsidP="005120B8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0B8" w:rsidRPr="005120B8" w:rsidRDefault="005120B8" w:rsidP="005120B8">
      <w:pPr>
        <w:numPr>
          <w:ilvl w:val="0"/>
          <w:numId w:val="16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Технология. 4 класс: учеб. для уч-ся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Е. А.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М.:  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Граф,  2017</w:t>
      </w:r>
      <w:proofErr w:type="gramEnd"/>
    </w:p>
    <w:p w:rsidR="005120B8" w:rsidRPr="00B634BE" w:rsidRDefault="005120B8" w:rsidP="005120B8">
      <w:pPr>
        <w:spacing w:line="240" w:lineRule="auto"/>
        <w:ind w:firstLine="180"/>
        <w:rPr>
          <w:rStyle w:val="10pt"/>
          <w:rFonts w:ascii="Times New Roman" w:hAnsi="Times New Roman" w:cs="Times New Roman"/>
          <w:b/>
          <w:sz w:val="24"/>
          <w:szCs w:val="24"/>
        </w:rPr>
      </w:pPr>
    </w:p>
    <w:bookmarkEnd w:id="0"/>
    <w:p w:rsidR="005120B8" w:rsidRDefault="005120B8" w:rsidP="005120B8">
      <w:pPr>
        <w:pStyle w:val="a4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5120B8" w:rsidRPr="00B634BE" w:rsidRDefault="005120B8" w:rsidP="005120B8">
      <w:pPr>
        <w:pStyle w:val="a4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5120B8" w:rsidRPr="00B634BE" w:rsidRDefault="005120B8" w:rsidP="005120B8">
      <w:pPr>
        <w:pStyle w:val="a4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Style w:val="10pt"/>
          <w:rFonts w:ascii="Times New Roman" w:hAnsi="Times New Roman" w:cs="Times New Roman"/>
          <w:b/>
          <w:sz w:val="24"/>
          <w:szCs w:val="24"/>
        </w:rPr>
        <w:t>ТЕХНОЛОГИЯ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0pt"/>
          <w:rFonts w:ascii="Times New Roman" w:hAnsi="Times New Roman" w:cs="Times New Roman"/>
          <w:sz w:val="24"/>
          <w:szCs w:val="24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«Технология»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успешно корригировать типичные для школьников с ЗПР дисфункции (недостатки моторики, пространственной ориентировки и пр.).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«Технология» тесно связан с другими образовательными областями и является одним из основных средств, для реализации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в образовании.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необходим для улучшения всех сторон познавательной деятельности: он обогащает содержание умственного развития, формирует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операциональный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действий, а также вербального обоснования оценки качества сделанной работы.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«Технология»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личности. Он помогает преодолеть ряд </w:t>
      </w:r>
      <w:proofErr w:type="gram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нежелательных особенностей</w:t>
      </w:r>
      <w:proofErr w:type="gram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 постепенное расширение </w:t>
      </w:r>
      <w:proofErr w:type="gram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пространства</w:t>
      </w:r>
      <w:proofErr w:type="gram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обучающегося за пределы образовательной организации (экскурсии вокруг школы, по району, в мастерские и на предприятия, знакомящие обучающихся с ЗПР с видами и характером профессионального труда).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личностных результатов образования, формированию универсальных учебных действий (УУД).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</w:t>
      </w:r>
      <w:proofErr w:type="gram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всех обучающихся с ЗПР необходимо:</w:t>
      </w:r>
    </w:p>
    <w:p w:rsidR="005120B8" w:rsidRPr="009E682E" w:rsidRDefault="005120B8" w:rsidP="005120B8">
      <w:pPr>
        <w:numPr>
          <w:ilvl w:val="0"/>
          <w:numId w:val="13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анализе образца изделий уточнять название и конкретизировать значение каждой детали;</w:t>
      </w:r>
    </w:p>
    <w:p w:rsidR="005120B8" w:rsidRPr="009E682E" w:rsidRDefault="005120B8" w:rsidP="005120B8">
      <w:pPr>
        <w:numPr>
          <w:ilvl w:val="0"/>
          <w:numId w:val="13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изготовления изделие с простой конструкцией, которое можно изготовить за одно занятие;</w:t>
      </w:r>
    </w:p>
    <w:p w:rsidR="005120B8" w:rsidRPr="009E682E" w:rsidRDefault="005120B8" w:rsidP="005120B8">
      <w:pPr>
        <w:numPr>
          <w:ilvl w:val="0"/>
          <w:numId w:val="13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постоянную смену деятельности для профилактики утомления и пресыщения;</w:t>
      </w:r>
    </w:p>
    <w:p w:rsidR="005120B8" w:rsidRPr="009E682E" w:rsidRDefault="005120B8" w:rsidP="005120B8">
      <w:pPr>
        <w:numPr>
          <w:ilvl w:val="0"/>
          <w:numId w:val="13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а недоразвитие моторных функций( 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</w:p>
    <w:p w:rsidR="005120B8" w:rsidRPr="009E682E" w:rsidRDefault="005120B8" w:rsidP="005120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же отставания в формировании системы произвольной регуляции, так </w:t>
      </w:r>
      <w:proofErr w:type="gram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же</w:t>
      </w:r>
      <w:proofErr w:type="gram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и несовершенства мыслительных операций, может различаться. При существенном отставании в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психологических составляющих учителю рекомендуется:</w:t>
      </w:r>
    </w:p>
    <w:p w:rsidR="005120B8" w:rsidRPr="009E682E" w:rsidRDefault="005120B8" w:rsidP="005120B8">
      <w:pPr>
        <w:numPr>
          <w:ilvl w:val="0"/>
          <w:numId w:val="14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помощи, </w:t>
      </w:r>
    </w:p>
    <w:p w:rsidR="005120B8" w:rsidRPr="009E682E" w:rsidRDefault="005120B8" w:rsidP="005120B8">
      <w:pPr>
        <w:numPr>
          <w:ilvl w:val="0"/>
          <w:numId w:val="14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5120B8" w:rsidRPr="009E682E" w:rsidRDefault="005120B8" w:rsidP="005120B8">
      <w:pPr>
        <w:numPr>
          <w:ilvl w:val="0"/>
          <w:numId w:val="14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</w:t>
      </w:r>
      <w:proofErr w:type="gram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заданий</w:t>
      </w:r>
      <w:proofErr w:type="gram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техническая сложность работы определяется в зависимости от функционального состояния центральной нервной системы (ЦНС) и </w:t>
      </w:r>
      <w:proofErr w:type="spellStart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нейродинамики</w:t>
      </w:r>
      <w:proofErr w:type="spellEnd"/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(быстрая истощаемость, низкая работоспособность, пониженного общего тонуса и др.).</w:t>
      </w:r>
    </w:p>
    <w:p w:rsidR="005120B8" w:rsidRPr="00B634BE" w:rsidRDefault="005120B8" w:rsidP="005120B8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20B8" w:rsidRPr="00B634BE" w:rsidRDefault="005120B8" w:rsidP="005120B8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УЧЕБНОГО ПРЕДМЕТА «РУССКИЙ </w:t>
      </w:r>
      <w:proofErr w:type="gramStart"/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ЯЗЫК»  В</w:t>
      </w:r>
      <w:proofErr w:type="gramEnd"/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ПЛАНЕ</w:t>
      </w:r>
    </w:p>
    <w:p w:rsidR="005120B8" w:rsidRPr="00B634BE" w:rsidRDefault="005120B8" w:rsidP="005120B8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5120B8" w:rsidRPr="00227BC1" w:rsidRDefault="005120B8" w:rsidP="005120B8">
      <w:pPr>
        <w:pStyle w:val="a4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4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 классе</w:t>
      </w:r>
      <w:proofErr w:type="gramEnd"/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>
        <w:rPr>
          <w:rStyle w:val="10pt32"/>
          <w:rFonts w:ascii="Times New Roman" w:eastAsia="Calibri" w:hAnsi="Times New Roman" w:cs="Times New Roman"/>
          <w:sz w:val="24"/>
          <w:szCs w:val="24"/>
        </w:rPr>
        <w:t>Технология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»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>34 часа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>(1</w:t>
      </w:r>
      <w:r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5120B8" w:rsidRPr="00B634BE" w:rsidRDefault="005120B8" w:rsidP="005120B8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20B8" w:rsidRPr="00B634BE" w:rsidRDefault="005120B8" w:rsidP="005120B8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 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B634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120B8" w:rsidRPr="00C955EE" w:rsidRDefault="005120B8" w:rsidP="005120B8">
      <w:pPr>
        <w:pStyle w:val="Style3"/>
        <w:widowControl/>
        <w:spacing w:line="240" w:lineRule="auto"/>
        <w:ind w:firstLine="709"/>
        <w:rPr>
          <w:rStyle w:val="FontStyle26"/>
          <w:b w:val="0"/>
          <w:i w:val="0"/>
        </w:rPr>
      </w:pPr>
      <w:r w:rsidRPr="00C955EE">
        <w:rPr>
          <w:rStyle w:val="FontStyle26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5120B8" w:rsidRPr="00C955EE" w:rsidRDefault="005120B8" w:rsidP="005120B8">
      <w:pPr>
        <w:pStyle w:val="Style3"/>
        <w:widowControl/>
        <w:spacing w:line="240" w:lineRule="auto"/>
        <w:ind w:firstLine="709"/>
        <w:rPr>
          <w:rStyle w:val="FontStyle45"/>
          <w:bCs/>
          <w:i w:val="0"/>
        </w:rPr>
      </w:pPr>
      <w:r w:rsidRPr="00C955EE">
        <w:rPr>
          <w:rStyle w:val="FontStyle26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5120B8" w:rsidRPr="004145B9" w:rsidRDefault="005120B8" w:rsidP="005120B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55EE">
        <w:rPr>
          <w:rFonts w:ascii="Times New Roman" w:eastAsia="Calibri" w:hAnsi="Times New Roman" w:cs="Times New Roman"/>
          <w:sz w:val="24"/>
          <w:szCs w:val="24"/>
        </w:rPr>
        <w:t>Уникальная предметно-практическая среда, окружающая ребенка, и его предметно</w:t>
      </w:r>
      <w:r w:rsidRPr="004145B9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4145B9">
        <w:rPr>
          <w:rFonts w:ascii="Times New Roman" w:eastAsia="Calibri" w:hAnsi="Times New Roman" w:cs="Times New Roman"/>
          <w:sz w:val="24"/>
          <w:szCs w:val="24"/>
        </w:rPr>
        <w:t>манипулятивная</w:t>
      </w:r>
      <w:proofErr w:type="spellEnd"/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Она является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основой формирования познавательных способностей </w:t>
      </w:r>
      <w:r w:rsidRPr="004145B9">
        <w:rPr>
          <w:rFonts w:ascii="Times New Roman" w:eastAsia="Calibri" w:hAnsi="Times New Roman" w:cs="Times New Roman"/>
          <w:sz w:val="24"/>
          <w:szCs w:val="24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5120B8" w:rsidRPr="004145B9" w:rsidRDefault="005120B8" w:rsidP="005120B8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интеграцию знаний, полученных при изучении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других учебных предметов </w:t>
      </w:r>
      <w:r w:rsidRPr="004145B9">
        <w:rPr>
          <w:rFonts w:ascii="Times New Roman" w:eastAsia="Calibri" w:hAnsi="Times New Roman" w:cs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5120B8" w:rsidRPr="00B634BE" w:rsidRDefault="005120B8" w:rsidP="005120B8">
      <w:pPr>
        <w:pStyle w:val="11"/>
        <w:keepNext/>
        <w:keepLines/>
        <w:shd w:val="clear" w:color="auto" w:fill="auto"/>
        <w:spacing w:after="0" w:line="240" w:lineRule="auto"/>
        <w:rPr>
          <w:rStyle w:val="12"/>
          <w:rFonts w:ascii="Times New Roman" w:hAnsi="Times New Roman" w:cs="Times New Roman"/>
          <w:smallCaps/>
          <w:sz w:val="24"/>
          <w:szCs w:val="24"/>
        </w:rPr>
      </w:pPr>
    </w:p>
    <w:p w:rsidR="005120B8" w:rsidRPr="00B634BE" w:rsidRDefault="005120B8" w:rsidP="005120B8">
      <w:pPr>
        <w:pStyle w:val="11"/>
        <w:keepNext/>
        <w:keepLines/>
        <w:shd w:val="clear" w:color="auto" w:fill="auto"/>
        <w:spacing w:after="0" w:line="240" w:lineRule="auto"/>
        <w:ind w:left="2260" w:hanging="1693"/>
        <w:rPr>
          <w:rStyle w:val="12"/>
          <w:rFonts w:ascii="Times New Roman" w:hAnsi="Times New Roman" w:cs="Times New Roman"/>
          <w:smallCaps/>
          <w:sz w:val="24"/>
          <w:szCs w:val="24"/>
        </w:rPr>
      </w:pPr>
    </w:p>
    <w:p w:rsidR="005120B8" w:rsidRPr="00453850" w:rsidRDefault="005120B8" w:rsidP="005120B8">
      <w:pPr>
        <w:pStyle w:val="11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2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2"/>
          <w:rFonts w:ascii="Times New Roman" w:eastAsia="Calibri" w:hAnsi="Times New Roman" w:cs="Times New Roman"/>
          <w:sz w:val="24"/>
          <w:szCs w:val="24"/>
        </w:rPr>
        <w:t>ЛИЧНОСТНЫЕ, МЕТАПРЕДМЕТНЫЕ И ПРЕДМЕТНЫЕ РЕЗУЛЬТАТЫ</w:t>
      </w:r>
    </w:p>
    <w:p w:rsidR="005120B8" w:rsidRDefault="005120B8" w:rsidP="005120B8">
      <w:pPr>
        <w:pStyle w:val="11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2"/>
          <w:rFonts w:ascii="Times New Roman" w:hAnsi="Times New Roman" w:cs="Times New Roman"/>
          <w:b/>
          <w:smallCaps/>
          <w:sz w:val="24"/>
          <w:szCs w:val="24"/>
        </w:rPr>
      </w:pPr>
      <w:r>
        <w:rPr>
          <w:rStyle w:val="12"/>
          <w:rFonts w:ascii="Times New Roman" w:eastAsia="Calibri" w:hAnsi="Times New Roman" w:cs="Times New Roman"/>
          <w:sz w:val="24"/>
          <w:szCs w:val="24"/>
        </w:rPr>
        <w:t>ОСВОЕНИЯ УЧЕБНОГО ПРЕДМЕТА «ТЕХНОЛОГИЯ</w:t>
      </w:r>
      <w:r w:rsidRPr="00453850">
        <w:rPr>
          <w:rStyle w:val="12"/>
          <w:rFonts w:ascii="Times New Roman" w:eastAsia="Calibri" w:hAnsi="Times New Roman" w:cs="Times New Roman"/>
          <w:sz w:val="24"/>
          <w:szCs w:val="24"/>
        </w:rPr>
        <w:t>»</w:t>
      </w:r>
    </w:p>
    <w:p w:rsidR="005120B8" w:rsidRDefault="005120B8" w:rsidP="005120B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РП для 4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-го класса по учебному предмету «Технология» оцениваются по следующим направлениям: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 результаты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формирования следующих умений: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оценивать поступки, явления, события с точки зрения собственных ощущений, соотносить их с общепринятыми нормами и ценностями;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описывать свои чувства и ощущения от наблюдаемых явлений, событий, изделий декоративно-прикладного характера, </w:t>
      </w:r>
      <w:proofErr w:type="spellStart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уважительноотноситься</w:t>
      </w:r>
      <w:proofErr w:type="spellEnd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результатам труда мастеров;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принимать мнения и высказывания других, уважительно относиться к ним;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понимать необходимость бережного отношения к результатам труда людей; уважать людей труда.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Регулятивные УУД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Уметь: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 формулировать цель урока после предварительного обсуждения;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 помощью учителя анализировать предложенное задание, отделять известное от неизвестного;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совместно с учителем выявлять и формулировать учебную проблему;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 выполнять пробные поисковые действия (упражнения), отбирать оптимальное решение проблемы (задачи);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предлагать конструкторско-технологические решения и способы выполнения отдельных этапов изготовления изделий из числа освоенных;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самостоятельно отбирать наиболее подходящие для выполнения задания материалы и инструменты;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выполнять задание по коллективно составленному плану, сверять с ним свои действия;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УУД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приобретать новые знания в процессе наблюдений, рассуждений </w:t>
      </w:r>
      <w:proofErr w:type="gramStart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обсуждений</w:t>
      </w:r>
      <w:proofErr w:type="gramEnd"/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 учебника, выполнения пробных поисковых упражнений;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Коммуникативные УУД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формулировать свои мысли с учетом учебных и жизненных речевых ситуаций;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высказывать свою точку зрения и пытаться ее обосновывать и аргументировать;</w:t>
      </w:r>
    </w:p>
    <w:p w:rsidR="00E80BA8" w:rsidRPr="00E80BA8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слушать других, уважительно относиться к позиции другого, пытаться договариваться;</w:t>
      </w:r>
    </w:p>
    <w:p w:rsidR="00E80BA8" w:rsidRPr="00F32F9F" w:rsidRDefault="00E80BA8" w:rsidP="00E80BA8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E80B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уметь сотрудничать, выполняя различные роли в группе, при совместном решении проблемы.</w:t>
      </w:r>
    </w:p>
    <w:p w:rsidR="005120B8" w:rsidRPr="00F32F9F" w:rsidRDefault="005120B8" w:rsidP="005120B8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5120B8" w:rsidRPr="00F32F9F" w:rsidRDefault="005120B8" w:rsidP="005120B8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обучения в 4</w:t>
      </w: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классе можно проверять </w:t>
      </w:r>
      <w:proofErr w:type="spellStart"/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сформированность</w:t>
      </w:r>
      <w:proofErr w:type="spellEnd"/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следующих знаний, представлений и умений: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Общекультурные и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общетрудовые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 Основы культуры труда, самообслуживания.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правилам дизайна и их учете </w:t>
      </w:r>
      <w:proofErr w:type="gram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конструирований</w:t>
      </w:r>
      <w:proofErr w:type="gram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изделий (единство формы, функции и декора; стилевая гармония);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безопасного пользования бытовыми приборами.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Технология ручной обработки материалов. Основы графической грамоты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названиям и свойствам наиболее распространенных искусственных и синтетических материалов (бумаги, металлов, тканей);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последовательности чтения и выполнения разметки разверток с помощью контрольно-измерительных инструментов;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 линии чертежа (осевая и центровая);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правилам безопасной работы канцелярским ножом;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петельной строчке, ее варианты, их назначение;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названиям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читать простейший чертеж (эскиз) разверток;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разметку разверток с помощью чертежных инструментов;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подбирать и обосновывать наиболее рациональные технологические приемы изготовления изделий;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рицовку;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изделия и соединять детали петельной строчкой и ее вариантами;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 использовать дополнительную информацию из различных источников (в том числе из сети Интернет).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Конструирование и моделирование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научится: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конструировать и моделировать изделия из разных материалов по заданным декоративно-художественным условиям;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изменять конструкцию изделия по заданным условиям;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способ соединения и соединительный материал в зависимости от требований конструкции.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Использование компьютерных технологий (практика работы на компьютере)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 научиться: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названиям и основное назначение частей компьютера (с которыми работали на уроках)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небольшие текс ты и печатные публикации с использованием изображений на экране компьютера;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оформлять текс т (выбор шрифта, его размера и цвета, выравнивание абзаца);</w:t>
      </w:r>
    </w:p>
    <w:p w:rsidR="005120B8" w:rsidRPr="005120B8" w:rsidRDefault="005120B8" w:rsidP="005120B8">
      <w:pPr>
        <w:spacing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с доступной информацией;</w:t>
      </w:r>
    </w:p>
    <w:p w:rsidR="005120B8" w:rsidRPr="003A545B" w:rsidRDefault="005120B8" w:rsidP="005120B8">
      <w:pPr>
        <w:pStyle w:val="s16"/>
        <w:shd w:val="clear" w:color="auto" w:fill="FFFFFF"/>
        <w:spacing w:before="0" w:beforeAutospacing="0" w:after="0" w:afterAutospacing="0"/>
        <w:rPr>
          <w:rFonts w:eastAsia="Lucida Sans Unicode"/>
          <w:kern w:val="1"/>
          <w:lang w:eastAsia="hi-IN" w:bidi="hi-IN"/>
        </w:rPr>
      </w:pPr>
      <w:r w:rsidRPr="005120B8">
        <w:rPr>
          <w:color w:val="000000"/>
        </w:rPr>
        <w:t xml:space="preserve"> работать в программах </w:t>
      </w:r>
      <w:proofErr w:type="spellStart"/>
      <w:r w:rsidRPr="005120B8">
        <w:rPr>
          <w:color w:val="000000"/>
        </w:rPr>
        <w:t>Word</w:t>
      </w:r>
      <w:proofErr w:type="spellEnd"/>
      <w:r w:rsidRPr="005120B8">
        <w:rPr>
          <w:color w:val="000000"/>
        </w:rPr>
        <w:t xml:space="preserve">, </w:t>
      </w:r>
      <w:proofErr w:type="spellStart"/>
      <w:r w:rsidRPr="005120B8">
        <w:rPr>
          <w:color w:val="000000"/>
        </w:rPr>
        <w:t>PowerPoin</w:t>
      </w:r>
      <w:proofErr w:type="spellEnd"/>
    </w:p>
    <w:p w:rsidR="005120B8" w:rsidRPr="00227BC1" w:rsidRDefault="005120B8" w:rsidP="005120B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20B8" w:rsidRDefault="005120B8" w:rsidP="005120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5120B8" w:rsidRPr="00D44B33" w:rsidRDefault="005120B8" w:rsidP="005120B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 часа</w:t>
      </w:r>
    </w:p>
    <w:p w:rsidR="00EC05F5" w:rsidRPr="00EC05F5" w:rsidRDefault="005120B8" w:rsidP="00EC05F5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F32F9F">
        <w:rPr>
          <w:rFonts w:ascii="Calibri" w:eastAsia="Arial Unicode MS" w:hAnsi="Calibri" w:cs="Times New Roman"/>
          <w:spacing w:val="-3"/>
          <w:kern w:val="2"/>
        </w:rPr>
        <w:tab/>
      </w:r>
      <w:r w:rsidR="00EC05F5" w:rsidRPr="00EC05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1. Общекультурные и </w:t>
      </w:r>
      <w:proofErr w:type="spellStart"/>
      <w:r w:rsidR="00EC05F5" w:rsidRPr="00EC05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общетрудовые</w:t>
      </w:r>
      <w:proofErr w:type="spellEnd"/>
      <w:r w:rsidR="00EC05F5" w:rsidRPr="00EC05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компетенции. Основы культуры труда, самообслуживание </w:t>
      </w:r>
      <w:r w:rsidR="00EC05F5" w:rsidRPr="00EC05F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(14 часов)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Преобразовательная деятельность человека в ХХ — начале ХХI в.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Сферы использования электричества, природных энергоносителей (</w:t>
      </w:r>
      <w:proofErr w:type="spellStart"/>
      <w:proofErr w:type="gram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газа,нефти</w:t>
      </w:r>
      <w:proofErr w:type="spellEnd"/>
      <w:proofErr w:type="gram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) в промышленности и быту.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Общие представления об авиации и космосе, энергии и энергетике информационно-компьютерных технологиях.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Самые яркие изобретения начала ХХ в. (в обзорном порядке). Начало ХХI 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Коллективные проекты.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Самообслуживание: пришивание пуговиц, сшивание разрывов по шву.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Правила безопасного пользования бытовыми приборами.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C05F5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 </w:t>
      </w:r>
      <w:r w:rsidRPr="00EC05F5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(8 часов)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Изобретение и использование синтетических материалов с определенными заданными свойствами в различных отраслях и профессиях.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708" w:right="0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Нефть как универсальное сырье. Материалы, получаемые из </w:t>
      </w:r>
      <w:proofErr w:type="gram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нефти(</w:t>
      </w:r>
      <w:proofErr w:type="gram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пластмасса, стеклоткань, 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пеноплас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т и др.). Подбор материалов и инструментов в соответствии с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142" w:right="0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замыслом. Синтетические материалы — полимеры (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плас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тик, поролон). Их происхождение, свойства.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Дизайн (производственный, жилищный, ландшафтный и др.). Его роль и место в современной проектной деятельности. Основные условия дизайна —единство пользы, удобства и красоты. Дизайн одежды в зависимости от ее назначения, моды, времени. Элементы конструирования моделей, отделка петельной с 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трочкой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и ее вариантами (тамбур, петля в 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прикреп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, елочки и др.</w:t>
      </w:r>
      <w:proofErr w:type="gram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),крестообразной</w:t>
      </w:r>
      <w:proofErr w:type="gram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 строчкой. Дизайн и маркетинг.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  <w:t xml:space="preserve"> 3. Конструирование и моделирование (5 часов)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Техника ХХ — начала ХХI в. Ее современное </w:t>
      </w:r>
      <w:proofErr w:type="gram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назначение(</w:t>
      </w:r>
      <w:proofErr w:type="gram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удовлетворение бытовых, профессиональных, личных потребностей,  исследование опасных и труднодоступных мест на земле и в космосе и др.). Современные требования к техническим устройствам (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экологичность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, безопасность, эргономичность и др.).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b/>
          <w:bCs/>
          <w:iCs/>
          <w:sz w:val="24"/>
          <w:szCs w:val="24"/>
          <w:lang w:eastAsia="ru-RU"/>
        </w:rPr>
        <w:t>4. Использование информационных технологий (7 часов)</w:t>
      </w:r>
    </w:p>
    <w:p w:rsidR="00EC05F5" w:rsidRPr="00EC05F5" w:rsidRDefault="00EC05F5" w:rsidP="00EC05F5">
      <w:pPr>
        <w:autoSpaceDE w:val="0"/>
        <w:autoSpaceDN w:val="0"/>
        <w:adjustRightInd w:val="0"/>
        <w:spacing w:line="240" w:lineRule="auto"/>
        <w:ind w:left="0" w:right="0" w:firstLine="708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Программы </w:t>
      </w:r>
      <w:proofErr w:type="spell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Word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proofErr w:type="gramStart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PowerPoint</w:t>
      </w:r>
      <w:proofErr w:type="spellEnd"/>
      <w:r w:rsidRPr="00EC05F5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.</w:t>
      </w:r>
      <w:r w:rsidRPr="00EC05F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</w:t>
      </w:r>
      <w:proofErr w:type="gramEnd"/>
      <w:r w:rsidRPr="00EC05F5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</w:t>
      </w:r>
    </w:p>
    <w:p w:rsidR="005120B8" w:rsidRPr="00EC05F5" w:rsidRDefault="00EC05F5" w:rsidP="00EC05F5">
      <w:pPr>
        <w:tabs>
          <w:tab w:val="left" w:pos="142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line="240" w:lineRule="auto"/>
        <w:ind w:left="0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EC05F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5120B8" w:rsidRDefault="005120B8" w:rsidP="005120B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3065"/>
        <w:gridCol w:w="1417"/>
        <w:gridCol w:w="2696"/>
      </w:tblGrid>
      <w:tr w:rsidR="00E80BA8" w:rsidRPr="00E80BA8" w:rsidTr="00E80BA8">
        <w:tc>
          <w:tcPr>
            <w:tcW w:w="1125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669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35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71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Характеристика деятельности</w:t>
            </w:r>
          </w:p>
          <w:p w:rsid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учащихся</w:t>
            </w:r>
          </w:p>
        </w:tc>
      </w:tr>
      <w:tr w:rsidR="00E80BA8" w:rsidRPr="00E80BA8" w:rsidTr="00E80BA8">
        <w:tc>
          <w:tcPr>
            <w:tcW w:w="1125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1. Общекультурные и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компетенции.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Основы культуры труда, самообслуживание </w:t>
            </w:r>
          </w:p>
        </w:tc>
        <w:tc>
          <w:tcPr>
            <w:tcW w:w="1669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1. Рукотворный мир как результат труда человека 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Трудовая деятельность в жизни человека. Основы культуры труда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3. Природа в художественно-практической деятельности человека 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Природа и техническая среда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5. Дом и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семья.Самообслуживание</w:t>
            </w:r>
            <w:proofErr w:type="spellEnd"/>
          </w:p>
        </w:tc>
        <w:tc>
          <w:tcPr>
            <w:tcW w:w="735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1471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Под руководством учителя: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коллективно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разрабатывать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тематические проекты и самостоятельно их реализовывать.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исследования новых материалов, конструкций с целью дальнейшего их использования в собственной художественно-творческой деятельности;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искать, отбирать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необходимую информацию для выполнения предложенного задания;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предстоящую доступную практическую деятельность в соответствии с её целью, задачами, особенностями выполняемого задания, отбирать оптимальные способы его выполнения;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организовывать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свою деятельность, соблюдать приёмы безопасного и рационального труда; работать в малых группах, осуществлять сотрудничество, исполнять разные социальные роли, участвовать в коллективном обсуждении, продуктивно взаимодействовать и сотрудничать со сверстниками и взрослыми;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 своей деятельности;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освоено</w:t>
            </w:r>
          </w:p>
        </w:tc>
      </w:tr>
      <w:tr w:rsidR="00E80BA8" w:rsidRPr="00E80BA8" w:rsidTr="00E80BA8">
        <w:tc>
          <w:tcPr>
            <w:tcW w:w="1125" w:type="pct"/>
          </w:tcPr>
          <w:p w:rsidR="00E80BA8" w:rsidRPr="00E80BA8" w:rsidRDefault="00E80BA8" w:rsidP="00E80BA8">
            <w:pPr>
              <w:spacing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A8">
              <w:rPr>
                <w:rFonts w:ascii="Times New Roman" w:hAnsi="Times New Roman" w:cs="Times New Roman"/>
                <w:sz w:val="24"/>
                <w:szCs w:val="24"/>
              </w:rPr>
              <w:t>Раздел 2. Технология ручной обработки материалов.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hAnsi="Times New Roman" w:cs="Times New Roman"/>
                <w:sz w:val="24"/>
                <w:szCs w:val="24"/>
              </w:rPr>
              <w:t>Элементы графической грамоты</w:t>
            </w:r>
          </w:p>
        </w:tc>
        <w:tc>
          <w:tcPr>
            <w:tcW w:w="1669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1. Материалы, их свойства, происхождение и использование человеком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Инструменты и приспособления для обработки материалов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3. Общее представление о технологическом процессе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4. Технологические операции ручной обработки материалов (изготовления изделий из бумаги, картона, ткани и др.)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5. Графические изображения в технике и технологи</w:t>
            </w:r>
          </w:p>
        </w:tc>
        <w:tc>
          <w:tcPr>
            <w:tcW w:w="735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1471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проводить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доступные исследования новых материалов с целью выявления их художественно-технологических особенностей для дальнейшего использования в собственной художественно-творческой деятельности;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конструкторско-технологические и декоративно-художественные особенности предлагаемых заданий;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доступный информационный, практический поиск и открытие нового художественно-технологического знания и умения;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анализировать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читать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изученные графические изображения (рисунки, простейшие чертежи и эскизы, схемы);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создавать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доступного для изготовления объекта с учётом поставленной доступной конструкторско-технологической задачи или с целью передачи определённой художественно-эстетической информации;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собственную практическую деятельность;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отбирать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эффективные способы решения конструкторско-технологических и декоративно-художественных задач в зависимости от конкретных условий;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воплощать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 материале с опорой (при необходимости) на освоенные графические изображения;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 самоконтроль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E80BA8" w:rsidRPr="00E80BA8" w:rsidTr="00E80BA8">
        <w:tc>
          <w:tcPr>
            <w:tcW w:w="1125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hAnsi="Times New Roman" w:cs="Times New Roman"/>
                <w:sz w:val="24"/>
                <w:szCs w:val="24"/>
              </w:rPr>
              <w:t>Раздел 3. Конструирование и моделирование</w:t>
            </w:r>
          </w:p>
        </w:tc>
        <w:tc>
          <w:tcPr>
            <w:tcW w:w="1669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Тема 1. Изделие и его </w:t>
            </w:r>
            <w:proofErr w:type="spellStart"/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конструк</w:t>
            </w:r>
            <w:proofErr w:type="spellEnd"/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Элементарные представления о конструкции (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3. Конструирование и моделирование несложных объектов</w:t>
            </w:r>
          </w:p>
        </w:tc>
        <w:tc>
          <w:tcPr>
            <w:tcW w:w="735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1471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характеризовать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требования к конструкции изделия;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моделировать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несложные изделия с разными конструктивными особенностями (в пределах изученного);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конструировать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объекты с учётом технических и художественно-декоративных условий;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изделия;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при необходимости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корректировать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конструкцию и технологию её изготовления;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—</w:t>
            </w:r>
            <w:r w:rsidRPr="00E80BA8">
              <w:rPr>
                <w:rFonts w:ascii="Arial Unicode MS" w:eastAsia="Arial Unicode MS" w:hAnsi="Arial Unicode MS" w:cs="Arial Unicode MS" w:hint="eastAsia"/>
                <w:sz w:val="24"/>
                <w:szCs w:val="24"/>
                <w:lang w:eastAsia="ru-RU"/>
              </w:rPr>
              <w:t> 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планировать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замысла, поставленной задачи;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участвовать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совместной творческой деятельности при выполнении учебных практических работ и реализации несложных проектов;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 новое, что открыто и усвоено на уроке или в собственной творческой деятельности</w:t>
            </w:r>
          </w:p>
        </w:tc>
      </w:tr>
      <w:tr w:rsidR="00E80BA8" w:rsidRPr="00E80BA8" w:rsidTr="00E80BA8">
        <w:tc>
          <w:tcPr>
            <w:tcW w:w="1125" w:type="pct"/>
          </w:tcPr>
          <w:p w:rsidR="00E80BA8" w:rsidRPr="00E80BA8" w:rsidRDefault="00E80BA8" w:rsidP="00E80BA8">
            <w:pPr>
              <w:spacing w:line="259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BA8">
              <w:rPr>
                <w:rFonts w:ascii="Times New Roman" w:hAnsi="Times New Roman" w:cs="Times New Roman"/>
                <w:sz w:val="24"/>
                <w:szCs w:val="24"/>
              </w:rPr>
              <w:t>Раздел 4. Использование информационных технологий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hAnsi="Times New Roman" w:cs="Times New Roman"/>
                <w:sz w:val="24"/>
                <w:szCs w:val="24"/>
              </w:rPr>
              <w:t>(практика работы на компьютере)</w:t>
            </w:r>
          </w:p>
        </w:tc>
        <w:tc>
          <w:tcPr>
            <w:tcW w:w="1669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1. Компьютерное письмо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Тема 2. Создание презентаций</w:t>
            </w:r>
          </w:p>
        </w:tc>
        <w:tc>
          <w:tcPr>
            <w:tcW w:w="735" w:type="pct"/>
          </w:tcPr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 часов</w:t>
            </w:r>
          </w:p>
        </w:tc>
        <w:tc>
          <w:tcPr>
            <w:tcW w:w="1471" w:type="pct"/>
          </w:tcPr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Самостоятельно: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образы информационных объектов различной природы, процессы создания информационных объектов с помощью компьютера.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 помощью учителя: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исследовать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(наблюдать, сравнивать, сопоставлять) 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свойства, способы обработки элементов информационных объектов: ввод, удаление, копирование и вставку текстов;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наблюдать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материальные и информационные объекты, инструменты материальных и информационных технологий, элементы информационных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проектировать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изделия: создавать образ в соответствии с 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искать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отбирать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использовать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необходимые составные элементы информационной продукции (изображения, тексты, звуки, видео);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отбирать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наиболее эффективные способы реализации замысла в зависимости от особенностей конкретной инструментальной среды;</w:t>
            </w:r>
          </w:p>
          <w:p w:rsidR="00E80BA8" w:rsidRPr="00E80BA8" w:rsidRDefault="00E80BA8" w:rsidP="00E80BA8">
            <w:pPr>
              <w:spacing w:line="240" w:lineRule="auto"/>
              <w:ind w:left="0" w:right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осуществлять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самоконтроль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корректировку хода работы и конечного результата;</w:t>
            </w:r>
          </w:p>
          <w:p w:rsidR="00E80BA8" w:rsidRPr="00E80BA8" w:rsidRDefault="00E80BA8" w:rsidP="00E80BA8">
            <w:pPr>
              <w:widowControl w:val="0"/>
              <w:autoSpaceDE w:val="0"/>
              <w:autoSpaceDN w:val="0"/>
              <w:adjustRightInd w:val="0"/>
              <w:spacing w:line="360" w:lineRule="auto"/>
              <w:ind w:left="0" w:right="0"/>
              <w:jc w:val="lef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— </w:t>
            </w:r>
            <w:r w:rsidRPr="00E80B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обобщать</w:t>
            </w:r>
            <w:r w:rsidRPr="00E80B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(осознавать, структурировать и формулировать) то новое, что открыто и усвоено на уроке</w:t>
            </w:r>
          </w:p>
        </w:tc>
      </w:tr>
    </w:tbl>
    <w:p w:rsidR="005120B8" w:rsidRDefault="005120B8" w:rsidP="005120B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20B8" w:rsidRPr="00440987" w:rsidRDefault="005120B8" w:rsidP="005120B8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5120B8" w:rsidRPr="00440987" w:rsidRDefault="005120B8" w:rsidP="005120B8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печатные средства обучения</w:t>
      </w:r>
    </w:p>
    <w:p w:rsidR="005120B8" w:rsidRPr="007E58CA" w:rsidRDefault="005120B8" w:rsidP="005120B8">
      <w:pPr>
        <w:pStyle w:val="160"/>
        <w:keepNext/>
        <w:keepLines/>
        <w:shd w:val="clear" w:color="auto" w:fill="auto"/>
        <w:spacing w:before="0" w:after="100" w:afterAutospacing="1"/>
        <w:ind w:right="79" w:firstLine="0"/>
        <w:rPr>
          <w:rFonts w:ascii="Times New Roman" w:hAnsi="Times New Roman"/>
          <w:sz w:val="24"/>
          <w:szCs w:val="24"/>
        </w:rPr>
      </w:pPr>
    </w:p>
    <w:p w:rsidR="005120B8" w:rsidRPr="000906AC" w:rsidRDefault="005120B8" w:rsidP="005120B8">
      <w:pPr>
        <w:keepNext/>
        <w:keepLines/>
        <w:spacing w:after="100" w:afterAutospacing="1" w:line="269" w:lineRule="exact"/>
        <w:ind w:right="79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  <w:t>Для учащихся:</w:t>
      </w:r>
    </w:p>
    <w:p w:rsidR="0047168B" w:rsidRPr="005120B8" w:rsidRDefault="0047168B" w:rsidP="0047168B">
      <w:pPr>
        <w:numPr>
          <w:ilvl w:val="0"/>
          <w:numId w:val="18"/>
        </w:numPr>
        <w:shd w:val="clear" w:color="auto" w:fill="FFFFFF"/>
        <w:spacing w:line="240" w:lineRule="auto"/>
        <w:ind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Технология. 4 класс: учеб. для уч-ся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учреждений/ Е. А. 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Лутцева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 М.:  </w:t>
      </w:r>
      <w:proofErr w:type="spell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512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Граф,  2017</w:t>
      </w:r>
      <w:proofErr w:type="gramEnd"/>
    </w:p>
    <w:p w:rsidR="0047168B" w:rsidRPr="00B634BE" w:rsidRDefault="0047168B" w:rsidP="0047168B">
      <w:pPr>
        <w:spacing w:line="240" w:lineRule="auto"/>
        <w:ind w:firstLine="180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5120B8" w:rsidRDefault="005120B8" w:rsidP="005120B8">
      <w:pPr>
        <w:spacing w:after="104" w:line="200" w:lineRule="exact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</w:p>
    <w:p w:rsidR="005120B8" w:rsidRPr="000906AC" w:rsidRDefault="005120B8" w:rsidP="005120B8">
      <w:pPr>
        <w:spacing w:after="104" w:line="200" w:lineRule="exact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  <w:t>Для учителя</w:t>
      </w:r>
    </w:p>
    <w:p w:rsidR="005120B8" w:rsidRPr="000906AC" w:rsidRDefault="005120B8" w:rsidP="005120B8">
      <w:pPr>
        <w:spacing w:after="104" w:line="200" w:lineRule="exact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>1. Беседы</w:t>
      </w:r>
      <w:r w:rsidR="0047168B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 xml:space="preserve"> с учителем. Методика обучения.4</w:t>
      </w:r>
      <w:r w:rsidRPr="000906AC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 xml:space="preserve"> класс.</w:t>
      </w:r>
      <w:r w:rsidRPr="000906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М.: </w:t>
      </w:r>
      <w:proofErr w:type="spellStart"/>
      <w:r w:rsidRPr="000906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Вентана</w:t>
      </w:r>
      <w:proofErr w:type="spellEnd"/>
      <w:r w:rsidRPr="000906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-Граф, 2004</w:t>
      </w:r>
    </w:p>
    <w:p w:rsidR="005120B8" w:rsidRPr="000906AC" w:rsidRDefault="005120B8" w:rsidP="005120B8">
      <w:pPr>
        <w:spacing w:after="104" w:line="200" w:lineRule="exact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Лутцева</w:t>
      </w:r>
      <w:proofErr w:type="spellEnd"/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Е.А.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.</w:t>
      </w:r>
      <w:proofErr w:type="gramEnd"/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Технология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1-4 </w:t>
      </w:r>
      <w:proofErr w:type="spellStart"/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кл</w:t>
      </w:r>
      <w:proofErr w:type="spellEnd"/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Программа курса - М.: 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Be</w:t>
      </w:r>
      <w:proofErr w:type="spellStart"/>
      <w:r w:rsidRPr="000906AC">
        <w:rPr>
          <w:rFonts w:ascii="Times New Roman" w:eastAsia="Arial Unicode MS" w:hAnsi="Times New Roman" w:cs="Times New Roman"/>
          <w:bCs/>
          <w:sz w:val="24"/>
          <w:szCs w:val="24"/>
        </w:rPr>
        <w:t>нта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</w:t>
      </w:r>
      <w:proofErr w:type="spellEnd"/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-Граф, 2010.</w:t>
      </w:r>
    </w:p>
    <w:p w:rsidR="005120B8" w:rsidRPr="00B43731" w:rsidRDefault="005120B8" w:rsidP="005120B8">
      <w:pPr>
        <w:pStyle w:val="a4"/>
        <w:shd w:val="clear" w:color="auto" w:fill="auto"/>
        <w:tabs>
          <w:tab w:val="left" w:pos="426"/>
        </w:tabs>
        <w:spacing w:before="0" w:line="252" w:lineRule="exact"/>
        <w:ind w:left="426"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5120B8" w:rsidRDefault="005120B8" w:rsidP="005120B8">
      <w:pPr>
        <w:pStyle w:val="a4"/>
        <w:shd w:val="clear" w:color="auto" w:fill="auto"/>
        <w:tabs>
          <w:tab w:val="left" w:pos="946"/>
        </w:tabs>
        <w:spacing w:before="0" w:line="252" w:lineRule="exact"/>
        <w:ind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5120B8" w:rsidRPr="00440987" w:rsidRDefault="005120B8" w:rsidP="005120B8">
      <w:pPr>
        <w:tabs>
          <w:tab w:val="left" w:pos="946"/>
        </w:tabs>
        <w:spacing w:line="252" w:lineRule="exact"/>
        <w:ind w:right="20"/>
        <w:jc w:val="center"/>
        <w:rPr>
          <w:rFonts w:ascii="Times New Roman" w:hAnsi="Times New Roman" w:cs="Times New Roman"/>
          <w:b/>
          <w:bCs/>
          <w:smallCaps/>
        </w:rPr>
      </w:pPr>
      <w:r w:rsidRPr="00440987">
        <w:rPr>
          <w:rFonts w:ascii="Times New Roman" w:hAnsi="Times New Roman" w:cs="Times New Roman"/>
          <w:b/>
          <w:bCs/>
          <w:smallCaps/>
        </w:rPr>
        <w:t>технические средства обучения и оборудование</w:t>
      </w:r>
    </w:p>
    <w:p w:rsidR="005120B8" w:rsidRDefault="005120B8" w:rsidP="005120B8">
      <w:pPr>
        <w:pStyle w:val="a4"/>
        <w:shd w:val="clear" w:color="auto" w:fill="auto"/>
        <w:tabs>
          <w:tab w:val="left" w:pos="946"/>
        </w:tabs>
        <w:spacing w:before="0" w:line="252" w:lineRule="exact"/>
        <w:ind w:right="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5120B8" w:rsidRPr="001B0729" w:rsidRDefault="005120B8" w:rsidP="005120B8">
      <w:pPr>
        <w:pStyle w:val="a4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1)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5120B8" w:rsidRDefault="005120B8" w:rsidP="005120B8">
      <w:pPr>
        <w:pStyle w:val="a4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 xml:space="preserve">2) </w:t>
      </w:r>
      <w:r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5120B8" w:rsidRDefault="005120B8" w:rsidP="005120B8">
      <w:pPr>
        <w:pStyle w:val="a4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3) компьютер, проектор</w:t>
      </w:r>
    </w:p>
    <w:p w:rsidR="005120B8" w:rsidRDefault="005120B8" w:rsidP="005120B8">
      <w:pPr>
        <w:pStyle w:val="a4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4) принтер</w:t>
      </w:r>
    </w:p>
    <w:p w:rsidR="005120B8" w:rsidRDefault="005120B8" w:rsidP="005120B8">
      <w:pPr>
        <w:pStyle w:val="a4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5) интерактивная доска</w:t>
      </w:r>
    </w:p>
    <w:p w:rsidR="004B0853" w:rsidRDefault="0047168B"/>
    <w:sectPr w:rsidR="004B0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474B"/>
    <w:multiLevelType w:val="multilevel"/>
    <w:tmpl w:val="A1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1129C"/>
    <w:multiLevelType w:val="multilevel"/>
    <w:tmpl w:val="A1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020830"/>
    <w:multiLevelType w:val="hybridMultilevel"/>
    <w:tmpl w:val="435EB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36673E"/>
    <w:multiLevelType w:val="multilevel"/>
    <w:tmpl w:val="23E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361258"/>
    <w:multiLevelType w:val="hybridMultilevel"/>
    <w:tmpl w:val="53487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01386C"/>
    <w:multiLevelType w:val="hybridMultilevel"/>
    <w:tmpl w:val="96BC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59666A"/>
    <w:multiLevelType w:val="hybridMultilevel"/>
    <w:tmpl w:val="91A86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2A6D74"/>
    <w:multiLevelType w:val="hybridMultilevel"/>
    <w:tmpl w:val="88687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9864F1"/>
    <w:multiLevelType w:val="hybridMultilevel"/>
    <w:tmpl w:val="BDE23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F3516C"/>
    <w:multiLevelType w:val="hybridMultilevel"/>
    <w:tmpl w:val="CD3C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4226E65"/>
    <w:multiLevelType w:val="hybridMultilevel"/>
    <w:tmpl w:val="C38C6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C95A31"/>
    <w:multiLevelType w:val="hybridMultilevel"/>
    <w:tmpl w:val="76AC0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5CF3282"/>
    <w:multiLevelType w:val="multilevel"/>
    <w:tmpl w:val="D7C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430B5C"/>
    <w:multiLevelType w:val="multilevel"/>
    <w:tmpl w:val="A1ACA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452DB5"/>
    <w:multiLevelType w:val="hybridMultilevel"/>
    <w:tmpl w:val="56C88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68354D6"/>
    <w:multiLevelType w:val="hybridMultilevel"/>
    <w:tmpl w:val="F9F608EC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16" w15:restartNumberingAfterBreak="0">
    <w:nsid w:val="79C304B8"/>
    <w:multiLevelType w:val="hybridMultilevel"/>
    <w:tmpl w:val="66F2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C312FC3"/>
    <w:multiLevelType w:val="hybridMultilevel"/>
    <w:tmpl w:val="2AC4F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8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16"/>
  </w:num>
  <w:num w:numId="11">
    <w:abstractNumId w:val="7"/>
  </w:num>
  <w:num w:numId="12">
    <w:abstractNumId w:val="17"/>
  </w:num>
  <w:num w:numId="13">
    <w:abstractNumId w:val="12"/>
  </w:num>
  <w:num w:numId="14">
    <w:abstractNumId w:val="3"/>
  </w:num>
  <w:num w:numId="15">
    <w:abstractNumId w:val="15"/>
  </w:num>
  <w:num w:numId="16">
    <w:abstractNumId w:val="0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BC6"/>
    <w:rsid w:val="00214B72"/>
    <w:rsid w:val="0047168B"/>
    <w:rsid w:val="005120B8"/>
    <w:rsid w:val="00744BC6"/>
    <w:rsid w:val="00E355B8"/>
    <w:rsid w:val="00E80BA8"/>
    <w:rsid w:val="00EC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6C7DC42-AA8C-407E-8532-6B1924D8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0B8"/>
    <w:pPr>
      <w:spacing w:after="0" w:line="256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120B8"/>
    <w:rPr>
      <w:rFonts w:ascii="Arial" w:hAnsi="Arial" w:cs="Arial"/>
      <w:shd w:val="clear" w:color="auto" w:fill="FFFFFF"/>
    </w:rPr>
  </w:style>
  <w:style w:type="paragraph" w:styleId="a4">
    <w:name w:val="Body Text"/>
    <w:basedOn w:val="a"/>
    <w:link w:val="a3"/>
    <w:rsid w:val="005120B8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">
    <w:name w:val="Основной текст Знак1"/>
    <w:basedOn w:val="a0"/>
    <w:uiPriority w:val="99"/>
    <w:semiHidden/>
    <w:rsid w:val="005120B8"/>
  </w:style>
  <w:style w:type="character" w:customStyle="1" w:styleId="10">
    <w:name w:val="Заголовок №1_"/>
    <w:link w:val="11"/>
    <w:rsid w:val="005120B8"/>
    <w:rPr>
      <w:rFonts w:ascii="Arial" w:hAnsi="Arial" w:cs="Arial"/>
      <w:b/>
      <w:bCs/>
      <w:smallCaps/>
      <w:shd w:val="clear" w:color="auto" w:fill="FFFFFF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5120B8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5120B8"/>
    <w:rPr>
      <w:rFonts w:ascii="Arial" w:hAnsi="Arial" w:cs="Arial"/>
      <w:i/>
      <w:iCs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5120B8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5120B8"/>
    <w:rPr>
      <w:rFonts w:ascii="Arial" w:hAnsi="Arial" w:cs="Arial"/>
      <w:spacing w:val="0"/>
      <w:sz w:val="20"/>
      <w:szCs w:val="20"/>
    </w:rPr>
  </w:style>
  <w:style w:type="paragraph" w:customStyle="1" w:styleId="11">
    <w:name w:val="Заголовок №1"/>
    <w:basedOn w:val="a"/>
    <w:link w:val="10"/>
    <w:rsid w:val="005120B8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character" w:customStyle="1" w:styleId="10pt32">
    <w:name w:val="Основной текст + 10 pt32"/>
    <w:rsid w:val="005120B8"/>
    <w:rPr>
      <w:rFonts w:ascii="Arial" w:hAnsi="Arial" w:cs="Arial"/>
      <w:spacing w:val="0"/>
      <w:sz w:val="20"/>
      <w:szCs w:val="20"/>
    </w:rPr>
  </w:style>
  <w:style w:type="character" w:customStyle="1" w:styleId="16">
    <w:name w:val="Заголовок №1 (6)_"/>
    <w:link w:val="160"/>
    <w:rsid w:val="005120B8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60">
    <w:name w:val="Заголовок №1 (6)"/>
    <w:basedOn w:val="a"/>
    <w:link w:val="16"/>
    <w:rsid w:val="005120B8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character" w:customStyle="1" w:styleId="FontStyle26">
    <w:name w:val="Font Style26"/>
    <w:rsid w:val="005120B8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">
    <w:name w:val="Style3"/>
    <w:basedOn w:val="a"/>
    <w:rsid w:val="005120B8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12">
    <w:name w:val="Заголовок №1 + Полужирный"/>
    <w:rsid w:val="005120B8"/>
    <w:rPr>
      <w:rFonts w:ascii="Arial" w:hAnsi="Arial" w:cs="Arial"/>
      <w:b/>
      <w:bCs/>
      <w:smallCaps/>
      <w:spacing w:val="0"/>
      <w:sz w:val="23"/>
      <w:szCs w:val="23"/>
    </w:rPr>
  </w:style>
  <w:style w:type="paragraph" w:styleId="a5">
    <w:name w:val="List Paragraph"/>
    <w:basedOn w:val="a"/>
    <w:link w:val="a6"/>
    <w:uiPriority w:val="34"/>
    <w:qFormat/>
    <w:rsid w:val="005120B8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5120B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paragraph" w:customStyle="1" w:styleId="s16">
    <w:name w:val="s_16"/>
    <w:basedOn w:val="a"/>
    <w:rsid w:val="005120B8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120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Колонтитул_"/>
    <w:link w:val="a8"/>
    <w:rsid w:val="005120B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8">
    <w:name w:val="Колонтитул"/>
    <w:basedOn w:val="a"/>
    <w:link w:val="a7"/>
    <w:rsid w:val="005120B8"/>
    <w:pPr>
      <w:shd w:val="clear" w:color="auto" w:fill="FFFFFF"/>
      <w:spacing w:line="240" w:lineRule="auto"/>
      <w:ind w:left="0" w:right="0"/>
      <w:jc w:val="left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4012</Words>
  <Characters>22873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Магжанова</dc:creator>
  <cp:keywords/>
  <dc:description/>
  <cp:lastModifiedBy>Ольга Магжанова</cp:lastModifiedBy>
  <cp:revision>2</cp:revision>
  <dcterms:created xsi:type="dcterms:W3CDTF">2020-10-28T12:32:00Z</dcterms:created>
  <dcterms:modified xsi:type="dcterms:W3CDTF">2020-10-28T13:12:00Z</dcterms:modified>
</cp:coreProperties>
</file>