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BA1A4" wp14:editId="63B4DC67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spacing w:after="0" w:line="256" w:lineRule="auto"/>
        <w:ind w:right="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0F4B50" w:rsidRPr="000F4B50" w:rsidRDefault="000F4B50" w:rsidP="000F4B50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0F4B50" w:rsidRPr="000F4B50" w:rsidRDefault="000F4B50" w:rsidP="000F4B50">
      <w:pPr>
        <w:tabs>
          <w:tab w:val="left" w:pos="9288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B50" w:rsidRPr="000F4B50" w:rsidRDefault="000F4B50" w:rsidP="000F4B50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0F4B50" w:rsidRPr="000F4B50" w:rsidRDefault="000F4B50" w:rsidP="000F4B50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B50" w:rsidRPr="000F4B50" w:rsidRDefault="000F4B50" w:rsidP="000F4B50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:rsidR="000F4B50" w:rsidRPr="000F4B50" w:rsidRDefault="000F4B50" w:rsidP="000F4B50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0F4B50" w:rsidRPr="000F4B50" w:rsidRDefault="000F4B50" w:rsidP="000F4B50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</w:t>
      </w:r>
      <w:r w:rsidRPr="000F4B5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</w:t>
      </w: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B50" w:rsidRPr="000F4B50" w:rsidRDefault="000F4B50" w:rsidP="000F4B5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F4B50" w:rsidRPr="000F4B50" w:rsidRDefault="000F4B50" w:rsidP="000F4B50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F4B50" w:rsidRPr="000F4B50" w:rsidRDefault="000F4B50" w:rsidP="000F4B50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Нормативно-правовую базу разработки адаптированной рабочей программы учебного предмета «окружающий мир»  составляют: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развития  (вариант 7.2)  МАОУ «Киевская СОШ» 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hAnsi="Times New Roman" w:cs="Times New Roman"/>
          <w:sz w:val="24"/>
          <w:szCs w:val="24"/>
        </w:rPr>
        <w:tab/>
        <w:t>Программа отражает содержание обучения предмету «окружающий мир"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0F4B50" w:rsidRPr="000F4B50" w:rsidRDefault="000F4B50" w:rsidP="000F4B50">
      <w:pPr>
        <w:spacing w:after="0" w:line="240" w:lineRule="auto"/>
        <w:ind w:left="20" w:right="4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F4B50" w:rsidRPr="000F4B50" w:rsidRDefault="000F4B50" w:rsidP="000F4B50">
      <w:pPr>
        <w:spacing w:after="0" w:line="252" w:lineRule="exact"/>
        <w:ind w:left="80" w:right="20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4B50"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 предмету «Окружающий мир»</w:t>
      </w:r>
    </w:p>
    <w:p w:rsidR="000F4B50" w:rsidRPr="000F4B50" w:rsidRDefault="000F4B50" w:rsidP="000F4B50">
      <w:pPr>
        <w:spacing w:after="0" w:line="256" w:lineRule="auto"/>
        <w:ind w:left="23" w:right="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Основная</w:t>
      </w:r>
      <w:r w:rsidRPr="000F4B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Pr="000F4B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sz w:val="24"/>
          <w:szCs w:val="24"/>
        </w:rPr>
        <w:t>обучения предмету «Окружающий мир» в начальной школе - предста</w:t>
      </w:r>
      <w:r w:rsidRPr="000F4B50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F4B50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вить</w:t>
      </w: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0F4B50">
        <w:rPr>
          <w:rFonts w:ascii="Times New Roman" w:eastAsia="Calibri" w:hAnsi="Times New Roman" w:cs="Times New Roman"/>
          <w:sz w:val="24"/>
          <w:szCs w:val="24"/>
        </w:rPr>
        <w:softHyphen/>
        <w:t>веческих ценностей и конкретный социальный опыт, умения применять правила взаимодействия во всех сферах окружающего мира.    </w:t>
      </w:r>
    </w:p>
    <w:p w:rsidR="000F4B50" w:rsidRPr="000F4B50" w:rsidRDefault="000F4B50" w:rsidP="000F4B50">
      <w:pPr>
        <w:spacing w:after="0" w:line="256" w:lineRule="auto"/>
        <w:ind w:left="23" w:right="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B50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0F4B50" w:rsidRPr="000F4B50" w:rsidRDefault="000F4B50" w:rsidP="000F4B50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воспитание любви к своему городу (селу), к своей Родине, </w:t>
      </w:r>
    </w:p>
    <w:p w:rsidR="000F4B50" w:rsidRPr="000F4B50" w:rsidRDefault="000F4B50" w:rsidP="000F4B50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формирование опыта экологически и этически обоснованного поведения в природной и социальной среде, </w:t>
      </w:r>
    </w:p>
    <w:p w:rsidR="000F4B50" w:rsidRPr="000F4B50" w:rsidRDefault="000F4B50" w:rsidP="000F4B50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познанию самого себя и окружающего мира, </w:t>
      </w:r>
    </w:p>
    <w:p w:rsidR="000F4B50" w:rsidRPr="000F4B50" w:rsidRDefault="000F4B50" w:rsidP="000F4B50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осуществление подготовки к изучению естественнонаучных и обществоведческих дисциплин в основной школе.</w:t>
      </w:r>
    </w:p>
    <w:p w:rsidR="000F4B50" w:rsidRPr="000F4B50" w:rsidRDefault="000F4B50" w:rsidP="000F4B50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      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</w:t>
      </w:r>
      <w:r w:rsidRPr="000F4B50">
        <w:rPr>
          <w:rFonts w:ascii="Times New Roman" w:eastAsia="Calibri" w:hAnsi="Times New Roman" w:cs="Times New Roman"/>
        </w:rPr>
        <w:t>.</w:t>
      </w:r>
      <w:r w:rsidRPr="000F4B50">
        <w:rPr>
          <w:rFonts w:ascii="Times New Roman" w:eastAsia="Calibri" w:hAnsi="Times New Roman" w:cs="Times New Roman"/>
        </w:rPr>
        <w:br/>
      </w:r>
    </w:p>
    <w:p w:rsidR="000F4B50" w:rsidRPr="000F4B50" w:rsidRDefault="000F4B50" w:rsidP="000F4B50">
      <w:pPr>
        <w:autoSpaceDE w:val="0"/>
        <w:autoSpaceDN w:val="0"/>
        <w:adjustRightInd w:val="0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 класс: учебник для учащихся общеобразовательных учреждений: в 2 ч. Ч. 1,2 / Н.Ф. Виноградова.- 3 изд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., испр.-М.: Вентана-Граф, 2018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.- (начальная школа 21 века).</w:t>
      </w:r>
    </w:p>
    <w:p w:rsidR="000F4B50" w:rsidRPr="000F4B50" w:rsidRDefault="000F4B50" w:rsidP="000F4B5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F4B5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Окружающий мир:</w:t>
      </w:r>
      <w:r w:rsidRPr="000F4B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3-4 классы: методическое пособие для учителя / Н.Ф.Виноградова.-М.: Вентана- Граф, 2010.- ( Начальная школа 21 века).</w:t>
      </w:r>
    </w:p>
    <w:bookmarkEnd w:id="0"/>
    <w:p w:rsidR="000F4B50" w:rsidRPr="000F4B50" w:rsidRDefault="000F4B50" w:rsidP="000F4B50">
      <w:pPr>
        <w:shd w:val="clear" w:color="auto" w:fill="FFFFFF"/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50" w:rsidRPr="000F4B50" w:rsidRDefault="000F4B50" w:rsidP="000F4B50">
      <w:pPr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4B50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УЧЕБНОГО ПРЕДМЕТА</w:t>
      </w:r>
    </w:p>
    <w:p w:rsidR="000F4B50" w:rsidRPr="000F4B50" w:rsidRDefault="000F4B50" w:rsidP="000F4B50">
      <w:pPr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4B50">
        <w:rPr>
          <w:rFonts w:ascii="Times New Roman" w:hAnsi="Times New Roman" w:cs="Times New Roman"/>
          <w:b/>
          <w:iCs/>
          <w:sz w:val="24"/>
          <w:szCs w:val="24"/>
        </w:rPr>
        <w:t xml:space="preserve"> «ОКРУЖАЮЩИЙ МИР»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iCs/>
          <w:sz w:val="24"/>
          <w:szCs w:val="24"/>
        </w:rPr>
        <w:tab/>
      </w:r>
      <w:r w:rsidRPr="000F4B50">
        <w:rPr>
          <w:rFonts w:ascii="Times New Roman" w:eastAsia="Calibri" w:hAnsi="Times New Roman" w:cs="Times New Roman"/>
          <w:sz w:val="24"/>
          <w:szCs w:val="24"/>
        </w:rPr>
        <w:t>В основе построения курса лежат следующие принципы: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1. Принцип интеграции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2. Педоцентрический принцип определяет отбор наиболее актуальных для ребенка этого возраста знаний.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3. Культурологический принцип понимается как обеспечение широкого эрудиционного фона обучения.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4. Необходимость принципа экологизации содержания обучения. 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5. Принцип поступательности обеспечивает постепенность, последовательность и перспективность обучения.</w:t>
      </w:r>
    </w:p>
    <w:p w:rsidR="000F4B50" w:rsidRPr="000F4B50" w:rsidRDefault="000F4B50" w:rsidP="000F4B50">
      <w:pPr>
        <w:spacing w:after="0" w:line="256" w:lineRule="auto"/>
        <w:ind w:left="18" w:right="40" w:firstLine="7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6. Краеведческий принцип обязывает учителя при изучении природы и социальных явлений широко использовать местное окружение.</w:t>
      </w:r>
    </w:p>
    <w:p w:rsidR="000F4B50" w:rsidRPr="000F4B50" w:rsidRDefault="000F4B50" w:rsidP="000F4B50">
      <w:pPr>
        <w:spacing w:after="0" w:line="256" w:lineRule="auto"/>
        <w:ind w:left="23" w:right="4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  <w:r w:rsidRPr="000F4B50">
        <w:rPr>
          <w:rFonts w:ascii="Times New Roman" w:eastAsia="Calibri" w:hAnsi="Times New Roman" w:cs="Times New Roman"/>
          <w:sz w:val="24"/>
          <w:szCs w:val="24"/>
        </w:rPr>
        <w:br/>
        <w:t>В программе представлены следующие ведущие содержательные линии:</w:t>
      </w:r>
    </w:p>
    <w:p w:rsidR="000F4B50" w:rsidRPr="000F4B50" w:rsidRDefault="000F4B50" w:rsidP="000F4B50">
      <w:pPr>
        <w:numPr>
          <w:ilvl w:val="0"/>
          <w:numId w:val="2"/>
        </w:numPr>
        <w:shd w:val="clear" w:color="auto" w:fill="FFFFFF"/>
        <w:spacing w:before="14" w:after="0" w:line="240" w:lineRule="auto"/>
        <w:ind w:left="284" w:right="4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Человек как биологическое существо: 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человек отличается от других живых существ, индивидуальность че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здоровье человека и образ его жизни, для чего нуж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знать себя, как узнать себя.</w:t>
      </w:r>
    </w:p>
    <w:p w:rsidR="000F4B50" w:rsidRPr="000F4B50" w:rsidRDefault="000F4B50" w:rsidP="000F4B50">
      <w:pPr>
        <w:numPr>
          <w:ilvl w:val="0"/>
          <w:numId w:val="2"/>
        </w:numPr>
        <w:shd w:val="clear" w:color="auto" w:fill="FFFFFF"/>
        <w:spacing w:before="41" w:after="0" w:line="240" w:lineRule="auto"/>
        <w:ind w:left="284" w:right="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Я и другие люди:  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человек жить один, как нужно относиться к другим людям, почему нужно вы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полнять правила культурного поведения. </w:t>
      </w:r>
    </w:p>
    <w:p w:rsidR="000F4B50" w:rsidRPr="000F4B50" w:rsidRDefault="000F4B50" w:rsidP="000F4B50">
      <w:pPr>
        <w:numPr>
          <w:ilvl w:val="0"/>
          <w:numId w:val="2"/>
        </w:numPr>
        <w:shd w:val="clear" w:color="auto" w:fill="FFFFFF"/>
        <w:spacing w:after="0" w:line="240" w:lineRule="auto"/>
        <w:ind w:left="284" w:right="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Человек и мир природы: 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природа, может ли человек жить без природы, что дает человеку природа, поче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человек должен изучать природу; почему природу нужно беречь </w:t>
      </w:r>
      <w:r w:rsidRPr="000F4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охранять. </w:t>
      </w:r>
    </w:p>
    <w:p w:rsidR="000F4B50" w:rsidRPr="000F4B50" w:rsidRDefault="000F4B50" w:rsidP="000F4B50">
      <w:pPr>
        <w:numPr>
          <w:ilvl w:val="0"/>
          <w:numId w:val="2"/>
        </w:numPr>
        <w:shd w:val="clear" w:color="auto" w:fill="FFFFFF"/>
        <w:spacing w:after="0" w:line="240" w:lineRule="auto"/>
        <w:ind w:left="284" w:right="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Человек и общество: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</w:t>
      </w:r>
    </w:p>
    <w:p w:rsidR="000F4B50" w:rsidRPr="000F4B50" w:rsidRDefault="000F4B50" w:rsidP="000F4B50">
      <w:pPr>
        <w:numPr>
          <w:ilvl w:val="0"/>
          <w:numId w:val="2"/>
        </w:num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История родной страны: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рождалось и развива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наше государство, какие важнейшие события про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изошли в его истории, как развивались экономика, культу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ра, просвещение в нашей стране. </w:t>
      </w:r>
    </w:p>
    <w:p w:rsidR="000F4B50" w:rsidRPr="000F4B50" w:rsidRDefault="000F4B50" w:rsidP="000F4B50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50" w:rsidRPr="000F4B50" w:rsidRDefault="000F4B50" w:rsidP="000F4B5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50" w:rsidRPr="000F4B50" w:rsidRDefault="000F4B50" w:rsidP="000F4B50">
      <w:pPr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«РУССКИЙ ЯЗЫК»  В УЧЕБНОМ ПЛАНЕ</w:t>
      </w:r>
    </w:p>
    <w:p w:rsidR="000F4B50" w:rsidRPr="000F4B50" w:rsidRDefault="000F4B50" w:rsidP="000F4B50">
      <w:p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B50" w:rsidRPr="000F4B50" w:rsidRDefault="000F4B50" w:rsidP="000F4B50">
      <w:pPr>
        <w:tabs>
          <w:tab w:val="left" w:pos="567"/>
          <w:tab w:val="left" w:pos="8343"/>
        </w:tabs>
        <w:spacing w:after="180" w:line="240" w:lineRule="auto"/>
        <w:ind w:left="23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четвертом</w:t>
      </w: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 классе, в соответствии с </w:t>
      </w:r>
      <w:r w:rsidRPr="000F4B50">
        <w:rPr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0F4B50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«Окружающий мир» </w:t>
      </w:r>
      <w:r w:rsidRPr="000F4B50">
        <w:rPr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Pr="000F4B50">
        <w:rPr>
          <w:rFonts w:ascii="Times New Roman" w:hAnsi="Times New Roman" w:cs="Times New Roman"/>
          <w:b/>
          <w:sz w:val="24"/>
          <w:szCs w:val="24"/>
        </w:rPr>
        <w:t>68 часов</w:t>
      </w:r>
      <w:r w:rsidRPr="000F4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4B50">
        <w:rPr>
          <w:rFonts w:ascii="Times New Roman" w:hAnsi="Times New Roman" w:cs="Times New Roman"/>
          <w:b/>
          <w:sz w:val="24"/>
          <w:szCs w:val="24"/>
        </w:rPr>
        <w:t>(2</w:t>
      </w:r>
      <w:r w:rsidRPr="000F4B50">
        <w:rPr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0F4B5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F4B50" w:rsidRPr="000F4B50" w:rsidRDefault="000F4B50" w:rsidP="000F4B50">
      <w:pPr>
        <w:tabs>
          <w:tab w:val="left" w:pos="567"/>
          <w:tab w:val="left" w:pos="8343"/>
        </w:tabs>
        <w:spacing w:after="0" w:line="240" w:lineRule="auto"/>
        <w:ind w:left="23"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B50" w:rsidRPr="000F4B50" w:rsidRDefault="000F4B50" w:rsidP="000F4B50">
      <w:pPr>
        <w:spacing w:before="100" w:beforeAutospacing="1" w:after="100" w:afterAutospacing="1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 «ОКРУЖАЮЩИЙ МИР»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жизнедеятельности во всем многообразии ее форм.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 многообразия России и мира.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0F4B50" w:rsidRPr="000F4B50" w:rsidRDefault="000F4B50" w:rsidP="000F4B50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</w:t>
      </w:r>
    </w:p>
    <w:p w:rsidR="000F4B50" w:rsidRPr="000F4B50" w:rsidRDefault="000F4B50" w:rsidP="000F4B50">
      <w:pPr>
        <w:keepNext/>
        <w:keepLines/>
        <w:spacing w:after="0" w:line="240" w:lineRule="auto"/>
        <w:ind w:left="2260" w:right="40" w:hanging="1693"/>
        <w:jc w:val="both"/>
        <w:outlineLvl w:val="0"/>
        <w:rPr>
          <w:rFonts w:ascii="Times New Roman" w:hAnsi="Times New Roman" w:cs="Times New Roman"/>
          <w:smallCaps/>
          <w:sz w:val="24"/>
          <w:szCs w:val="24"/>
        </w:rPr>
      </w:pPr>
    </w:p>
    <w:p w:rsidR="000F4B50" w:rsidRPr="000F4B50" w:rsidRDefault="000F4B50" w:rsidP="000F4B50">
      <w:pPr>
        <w:keepNext/>
        <w:keepLines/>
        <w:spacing w:after="150" w:line="230" w:lineRule="exact"/>
        <w:ind w:left="2260" w:right="40" w:hanging="1693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0F4B50">
        <w:rPr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0F4B50" w:rsidRPr="000F4B50" w:rsidRDefault="000F4B50" w:rsidP="000F4B50">
      <w:pPr>
        <w:keepNext/>
        <w:keepLines/>
        <w:spacing w:after="150" w:line="230" w:lineRule="exact"/>
        <w:ind w:left="993" w:right="40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0F4B50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УЧЕБНОГО ПРЕДМЕТА « </w:t>
      </w: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Окружающий мир</w:t>
      </w:r>
      <w:r w:rsidRPr="000F4B50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индивидуальных возможностей и особых образовательных потребностей обучающихся с ЗПР </w:t>
      </w: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учебного предмета включают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себя: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способность к осмыслению социального окружения, своего места в нем,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социально-бытовыми умениями, используемыми в повседневной жизни;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способность к осмыслению и дифференциации картины мира, ее временно-пространственной организации.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индивидуальных возможностей и особых образовательных потребностей обучающихся с ЗПР </w:t>
      </w: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предмета включают: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слушать собеседника и вести диалог;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общей цели и путей ее достижения;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 </w:t>
      </w:r>
      <w:r w:rsidRPr="000F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0F4B50" w:rsidRPr="000F4B50" w:rsidRDefault="000F4B50" w:rsidP="000F4B50">
      <w:pPr>
        <w:shd w:val="clear" w:color="auto" w:fill="FFFFFF"/>
        <w:spacing w:before="68" w:after="68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F4B50" w:rsidRPr="000F4B50" w:rsidRDefault="000F4B50" w:rsidP="000F4B50">
      <w:pPr>
        <w:shd w:val="clear" w:color="auto" w:fill="FFFFFF"/>
        <w:spacing w:before="68" w:after="68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0F4B50" w:rsidRPr="000F4B50" w:rsidRDefault="000F4B50" w:rsidP="000F4B50">
      <w:pPr>
        <w:shd w:val="clear" w:color="auto" w:fill="FFFFFF"/>
        <w:spacing w:before="68" w:after="68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F4B50" w:rsidRPr="000F4B50" w:rsidRDefault="000F4B50" w:rsidP="000F4B50">
      <w:pPr>
        <w:shd w:val="clear" w:color="auto" w:fill="FFFFFF"/>
        <w:spacing w:before="68" w:after="68" w:line="240" w:lineRule="auto"/>
        <w:ind w:left="68" w:right="6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</w:t>
      </w:r>
      <w:r w:rsidRPr="000F4B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0F4B50" w:rsidRPr="000F4B50" w:rsidRDefault="000F4B50" w:rsidP="000F4B50">
      <w:pPr>
        <w:widowControl w:val="0"/>
        <w:suppressAutoHyphens/>
        <w:spacing w:after="0" w:line="256" w:lineRule="auto"/>
        <w:ind w:left="23" w:right="4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F4B50" w:rsidRPr="000F4B50" w:rsidRDefault="000F4B50" w:rsidP="000F4B50">
      <w:pPr>
        <w:widowControl w:val="0"/>
        <w:suppressAutoHyphens/>
        <w:spacing w:after="0" w:line="256" w:lineRule="auto"/>
        <w:ind w:left="23" w:right="4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 концу обучения в четвертом</w:t>
      </w:r>
      <w:r w:rsidRPr="000F4B5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классе ученик научится: 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живого организма; признаки, характерные для человека (в отличие от животных);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органы и системы органов человека и их функции;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здорового образа жизни;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гражданина и ребенка в России;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основных правителей российского государства (князь, первый царь, первый и последний императоры);</w:t>
      </w:r>
    </w:p>
    <w:p w:rsidR="000F4B50" w:rsidRPr="000F4B50" w:rsidRDefault="000F4B50" w:rsidP="000F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народы, населяющие Россию;</w:t>
      </w: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4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различать (соотносить):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век, арабские и римские цифры;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искусственные тела (изделия) и тела природы;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полезные и вредные привычки;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эмоциональные состояния  и  чувства окружающих(страх, радость и др.);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события, персоналии и их принадлежность конкретной исторической эпохе (Древняя Русь, Московская Русь, Россия, современная Россия);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решать задачи в учебных и бытовых ситуациях: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значение нервной, опорно-двигательной, пищеварительной, кровеносной систем, органов человека;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причины отдельных событий в жизни страны, причины возникновения войн и даты основных войн в истории России;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по тексту, к какому времени относится это событие (в соответствии с программой);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связный рассказ на следующие темы: «Человек — биологическое существо», «Как быть здоровым»,«Как развить свою память», «Если случилась беда»; «Чем человек отличается от животных», «Какими были школа и образование в разные исторические времена», «Родной край»;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 «человек — живой организм», «здоровый образ жизни», «вредные привычки», «государство», «права ребенка»;</w:t>
      </w:r>
    </w:p>
    <w:p w:rsidR="000F4B50" w:rsidRPr="000F4B50" w:rsidRDefault="000F4B50" w:rsidP="000F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повседневной жизни применять правила нравственного поведения (в отношении к взрослым, детям, знакомым и незнакомым);        </w:t>
      </w:r>
    </w:p>
    <w:p w:rsidR="000F4B50" w:rsidRPr="000F4B50" w:rsidRDefault="000F4B50" w:rsidP="000F4B50">
      <w:pPr>
        <w:widowControl w:val="0"/>
        <w:tabs>
          <w:tab w:val="left" w:pos="284"/>
        </w:tabs>
        <w:suppressAutoHyphens/>
        <w:spacing w:after="0" w:line="256" w:lineRule="auto"/>
        <w:ind w:left="23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B50">
        <w:rPr>
          <w:color w:val="000000"/>
        </w:rPr>
        <w:t>- работать с географической и исторической картами; выполнять задания на контурной  карте, представленные в рабочей тетради.</w:t>
      </w:r>
    </w:p>
    <w:p w:rsidR="000F4B50" w:rsidRPr="000F4B50" w:rsidRDefault="000F4B50" w:rsidP="000F4B50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0F4B50" w:rsidRPr="000F4B50" w:rsidRDefault="000F4B50" w:rsidP="000F4B50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F4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68 часов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Pr="000F4B50">
        <w:rPr>
          <w:rFonts w:ascii="Times New Roman" w:hAnsi="Times New Roman" w:cs="Times New Roman"/>
          <w:b/>
          <w:sz w:val="24"/>
          <w:szCs w:val="24"/>
        </w:rPr>
        <w:t xml:space="preserve"> «Человек- живое существо»  (16 ч)</w:t>
      </w:r>
    </w:p>
    <w:p w:rsidR="000F4B50" w:rsidRPr="000F4B50" w:rsidRDefault="000F4B50" w:rsidP="000F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Как устроен организм человека. Организм человека.</w:t>
      </w:r>
    </w:p>
    <w:p w:rsidR="000F4B50" w:rsidRPr="000F4B50" w:rsidRDefault="000F4B50" w:rsidP="000F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Охрана здоровья человека. Зависимость человека от климатических условий родного края РК. Нервная система. Головной и спинной мозг. Кора больших полушарий. Роль нервной системы в организме.</w:t>
      </w:r>
    </w:p>
    <w:p w:rsidR="000F4B50" w:rsidRPr="000F4B50" w:rsidRDefault="000F4B50" w:rsidP="000F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Опорно- двигательная система: скелет и мышцы. Ее значение в организме. Развитие и укрепление опорно- двигательной системы. Движение и физкультура.</w:t>
      </w:r>
    </w:p>
    <w:p w:rsidR="000F4B50" w:rsidRPr="000F4B50" w:rsidRDefault="000F4B50" w:rsidP="000F4B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Дыхательная система. Ее органы (общие сведения). Значение дыхательной системы. Защита органов дыхания (от повреждений, простуды и др.).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Органы выделения (общие сведения). Их роль в организме. Главный орган выделения — почки. Кожа, ее роль в организме. Защита кожи и правила ухода за ней. Закаливание</w:t>
      </w: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>(Р.</w:t>
      </w:r>
      <w:r w:rsidRPr="000F4B50">
        <w:rPr>
          <w:rFonts w:ascii="Times New Roman" w:hAnsi="Times New Roman" w:cs="Times New Roman"/>
          <w:b/>
          <w:sz w:val="24"/>
          <w:szCs w:val="24"/>
        </w:rPr>
        <w:t>К)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Как человек воспринимает окружающий мир. Органы чувств, их значение в жизни человека. Мир чувств.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 xml:space="preserve"> Обрати внимание на внимание. Помни о памяти. Внимание, память, речь, мышление. Условия их развития.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hAnsi="Times New Roman" w:cs="Times New Roman"/>
          <w:b/>
          <w:sz w:val="24"/>
          <w:szCs w:val="24"/>
        </w:rPr>
        <w:t>Тема 2.  «Твоё здоровье» (12 ч)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Человек и его здоровье. Знание своего организма — условие здоровья и эмоционального благополучия. Режим дня школьника. Здоровый сон. Правильное питание. Закаливание. Можно ли снять усталость?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Поговорим о вредных привычках.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ОБЖ: когда дом становится опасным</w:t>
      </w: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</w:t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Природные катастрофы в Тюменской области РК. Улица и дорога. Опасности на дороге. Поведение во время грозы, при встрече  с опасными животными.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>Тема 3 «Человек- часть природы» (2ч)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Чем человек отличается от животных. Мышление и речь. Развитие человека от рождения до старости. Детство. Отрочество. Условия роста и развития ребенка: значение чистого воздуха, питания, общения с другими людьми и игровой деятельности ребенка</w:t>
      </w: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 </w:t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Забота о престарелых и больных. Благотворительность в нашем крае.Уважительное отношение к старости и забота о престарелых и больных.</w:t>
      </w:r>
    </w:p>
    <w:p w:rsidR="000F4B50" w:rsidRPr="000F4B50" w:rsidRDefault="000F4B50" w:rsidP="000F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>Тема 4« Человек среди людей» (5ч)</w:t>
      </w:r>
    </w:p>
    <w:p w:rsidR="000F4B50" w:rsidRPr="000F4B50" w:rsidRDefault="000F4B50" w:rsidP="000F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Организации, занимающиеся охраной здоровья человека нашего района </w:t>
      </w:r>
    </w:p>
    <w:p w:rsidR="000F4B50" w:rsidRPr="000F4B50" w:rsidRDefault="000F4B50" w:rsidP="000F4B5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Доброта, справедливость, забота о больных и стариках- качества культурного человека. Правила культурного общения.</w:t>
      </w:r>
    </w:p>
    <w:p w:rsidR="000F4B50" w:rsidRPr="000F4B50" w:rsidRDefault="000F4B50" w:rsidP="000F4B5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ОБЖ: почему нужно избегать общения с незнакомыми людьми</w:t>
      </w: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</w:t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Моделирование жизненных ситуаций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Тема 5. « Родная страна: от края до края» (10ч) 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Природные зоны России: арктические пустыни, тундра, тайга, смешанные леса, степь, пустыни, влажные субтропики.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Почвы России. Почва- среда обитания растений и животных. Плодородие почв. Охрана почв.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Рельеф России. Восточно-Европейская равнина, Западно- Сибирская равнина. Рельеф нашего края. Особенности, положение на карте. Особенности расположения нашего города( села). Улицы нашего города(села) и происхождение их названий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Как развивались и строились города. Особенности расположения древних городов. «Кремлевские» города. Улицы, история и происхождение названий.</w:t>
      </w:r>
    </w:p>
    <w:p w:rsidR="000F4B50" w:rsidRPr="000F4B50" w:rsidRDefault="000F4B50" w:rsidP="000F4B50">
      <w:pPr>
        <w:autoSpaceDE w:val="0"/>
        <w:autoSpaceDN w:val="0"/>
        <w:adjustRightInd w:val="0"/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hAnsi="Times New Roman" w:cs="Times New Roman"/>
          <w:b/>
          <w:sz w:val="24"/>
          <w:szCs w:val="24"/>
        </w:rPr>
        <w:t>Тема 6. « Человек- творец культурных ценностей» (12ч)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Школы, книги, библиотеки как часть культуры в разные времена (исторические эпохи</w:t>
      </w:r>
      <w:r w:rsidRPr="000F4B5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).  </w:t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Ценности культуры. Культурно-историческое наследие  нашего края. О чем рассказывают летописи. Первые школы на Руси. Первые печатные книги. Иван Федоров. Просвещение в России при Петре I, во второй половине ХVIII века. Первые университеты в России. М.В. Ломоносов. Школа и образование в ХIХ веке, в Советской России. Возникновение и развитие библиотечного дела.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Памятники архитектуры. Творчество архитекторов, художников, писателей, поэтов нашего края.  Музыка в Древней Руси. Древнерусский театр.</w:t>
      </w:r>
      <w:r w:rsidRPr="000F4B50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Искусство России ХVIII века. Памятники архитектуры. Творения В.И. Баженова. Изобразительное искусство ХVIIIвека. Возникновение публичных театров.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Искусство России ХIХ века. «Золотой век» русской культуры. А.С. Пушкин — «солнце русской поэзии» (страницы жизни и творчества). 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Тропинин, И.И. Левитан и др.).</w:t>
      </w:r>
      <w:r w:rsidRPr="000F4B50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Юон, Ф.А. Малявин, К. Малевич и др.). Поэты ХХ века (М.И. Цветаева, С.А. Есенин, В.В. Маяковский, Б.Л. Пастернак, А.Т. Твардовский и др.). Детские писатели и поэты (К.И. Чуковский, С.Я. Маршак и др.). Композиторы и их произведения (С.С. Прокофьев, Д.Д. Шостакович). Современный театр.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hAnsi="Times New Roman" w:cs="Times New Roman"/>
          <w:b/>
          <w:sz w:val="24"/>
          <w:szCs w:val="24"/>
        </w:rPr>
        <w:t>Тема 7. « Человек- защитник своего Отечества» (5ч)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F4B50" w:rsidRPr="000F4B50" w:rsidRDefault="000F4B50" w:rsidP="000F4B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>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Донской.Отечественная война 1812 года. М.И. Кутузов.Великая Отечественная война. Главные сражения советской армии с фашистами. Помощь тыла фронту.</w:t>
      </w:r>
      <w:r w:rsidRPr="000F4B50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 Экскурсия в краеведческий музей.</w:t>
      </w:r>
      <w:r w:rsidRPr="000F4B50">
        <w:rPr>
          <w:rFonts w:ascii="Times New Roman" w:hAnsi="Times New Roman" w:cs="Times New Roman"/>
          <w:sz w:val="24"/>
          <w:szCs w:val="24"/>
        </w:rPr>
        <w:br/>
      </w:r>
      <w:r w:rsidRPr="000F4B50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Расширение кругозора школьников.</w:t>
      </w:r>
      <w:r w:rsidRPr="000F4B50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0F4B50">
        <w:rPr>
          <w:rFonts w:ascii="Times New Roman" w:hAnsi="Times New Roman" w:cs="Times New Roman"/>
          <w:sz w:val="24"/>
          <w:szCs w:val="24"/>
          <w:highlight w:val="white"/>
        </w:rPr>
        <w:t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ХVII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50">
        <w:rPr>
          <w:rFonts w:ascii="Times New Roman" w:hAnsi="Times New Roman" w:cs="Times New Roman"/>
          <w:b/>
          <w:sz w:val="24"/>
          <w:szCs w:val="24"/>
        </w:rPr>
        <w:t>Тема 8« Гражданин и государство» (3ч)</w:t>
      </w:r>
    </w:p>
    <w:p w:rsidR="000F4B50" w:rsidRPr="000F4B50" w:rsidRDefault="000F4B50" w:rsidP="000F4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F4B50" w:rsidRPr="000F4B50" w:rsidRDefault="000F4B50" w:rsidP="000F4B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  <w:highlight w:val="white"/>
        </w:rPr>
        <w:t xml:space="preserve">Россия — наша Родина. </w:t>
      </w:r>
      <w:r w:rsidRPr="000F4B50">
        <w:rPr>
          <w:rFonts w:ascii="Times New Roman" w:hAnsi="Times New Roman" w:cs="Times New Roman"/>
          <w:sz w:val="24"/>
          <w:szCs w:val="24"/>
        </w:rPr>
        <w:t>Русский язык- государственный язык России. Права и обязанности граждан России. Символы государства, области.</w:t>
      </w:r>
    </w:p>
    <w:p w:rsidR="000F4B50" w:rsidRPr="000F4B50" w:rsidRDefault="000F4B50" w:rsidP="000F4B50">
      <w:pPr>
        <w:shd w:val="clear" w:color="auto" w:fill="FFFFFF"/>
        <w:spacing w:before="12" w:after="0" w:line="240" w:lineRule="auto"/>
        <w:ind w:left="26" w:right="12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40" w:lineRule="auto"/>
        <w:ind w:left="23" w:right="4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Default="000F4B50" w:rsidP="000F4B50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3828"/>
        <w:gridCol w:w="4281"/>
      </w:tblGrid>
      <w:tr w:rsidR="000F4B50" w:rsidRPr="000F4B50" w:rsidTr="000F4B50">
        <w:tc>
          <w:tcPr>
            <w:tcW w:w="10485" w:type="dxa"/>
            <w:gridSpan w:val="3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предмета               Тематическое планирование              Характеристика деятельности учащихся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 — живое существо (организм)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(16часов)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Твоё здоровье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(12 часов)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— часть природы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среди людей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человеческие качества: добро, справедливость, смелость, трудолюбие и вежливость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страна:  от края до</w:t>
            </w: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края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— творец культурных ценностей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разные исторические времена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— защитник своего Отечества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— воин. Героические страницы истории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0F4B50" w:rsidRPr="000F4B50" w:rsidTr="000F4B50">
        <w:tc>
          <w:tcPr>
            <w:tcW w:w="2376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 и государство</w:t>
            </w:r>
          </w:p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(3 часа)</w:t>
            </w:r>
          </w:p>
        </w:tc>
        <w:tc>
          <w:tcPr>
            <w:tcW w:w="3828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4281" w:type="dxa"/>
            <w:shd w:val="clear" w:color="auto" w:fill="auto"/>
          </w:tcPr>
          <w:p w:rsidR="000F4B50" w:rsidRPr="000F4B50" w:rsidRDefault="000F4B50" w:rsidP="000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прав и обязанностей гражданина России</w:t>
            </w:r>
          </w:p>
        </w:tc>
      </w:tr>
    </w:tbl>
    <w:p w:rsidR="000F4B50" w:rsidRPr="000F4B50" w:rsidRDefault="000F4B50" w:rsidP="000F4B50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keepNext/>
        <w:keepLines/>
        <w:spacing w:after="100" w:afterAutospacing="1" w:line="269" w:lineRule="exact"/>
        <w:ind w:left="23"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0F4B5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МАТЕРИАЛЬНО- ТЕХНИЧЕСКОЕ ОБЕСПЕЧЕНИЕ ОБРАЗОВАТЕЛЬНОГО ПРОЦЕССА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таблицы  природоведческого и обществоведческого содержания (в соответствии с про</w:t>
      </w:r>
      <w:r w:rsidRPr="000F4B50">
        <w:rPr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лабораторное оборудование для проведения опытов и демонстраций в соответствии с содержанием программы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0F4B50">
        <w:rPr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компьютер, проектор</w:t>
      </w:r>
    </w:p>
    <w:p w:rsidR="000F4B50" w:rsidRPr="000F4B50" w:rsidRDefault="000F4B50" w:rsidP="000F4B50">
      <w:pPr>
        <w:numPr>
          <w:ilvl w:val="0"/>
          <w:numId w:val="4"/>
        </w:numPr>
        <w:spacing w:after="180" w:line="25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F4B50">
        <w:rPr>
          <w:rFonts w:ascii="Times New Roman" w:hAnsi="Times New Roman" w:cs="Times New Roman"/>
          <w:sz w:val="24"/>
          <w:szCs w:val="24"/>
        </w:rPr>
        <w:t>электронный образовательный ресурс для ра</w:t>
      </w:r>
      <w:r>
        <w:rPr>
          <w:rFonts w:ascii="Times New Roman" w:hAnsi="Times New Roman" w:cs="Times New Roman"/>
          <w:sz w:val="24"/>
          <w:szCs w:val="24"/>
        </w:rPr>
        <w:t>боты в классе «Окружающий мир. 4</w:t>
      </w:r>
      <w:r w:rsidRPr="000F4B50">
        <w:rPr>
          <w:rFonts w:ascii="Times New Roman" w:hAnsi="Times New Roman" w:cs="Times New Roman"/>
          <w:sz w:val="24"/>
          <w:szCs w:val="24"/>
        </w:rPr>
        <w:t xml:space="preserve"> класс», «Вентана-граф», 2011</w:t>
      </w:r>
    </w:p>
    <w:p w:rsidR="000F4B50" w:rsidRPr="000F4B50" w:rsidRDefault="000F4B50" w:rsidP="000F4B50">
      <w:pPr>
        <w:tabs>
          <w:tab w:val="left" w:pos="426"/>
        </w:tabs>
        <w:spacing w:after="180" w:line="252" w:lineRule="exact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4B50" w:rsidRPr="000F4B50" w:rsidRDefault="000F4B50" w:rsidP="000F4B50">
      <w:pPr>
        <w:tabs>
          <w:tab w:val="left" w:pos="946"/>
        </w:tabs>
        <w:spacing w:after="180" w:line="252" w:lineRule="exact"/>
        <w:ind w:left="23"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4B50" w:rsidRPr="000F4B50" w:rsidRDefault="000F4B50" w:rsidP="000F4B50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50" w:rsidRPr="000F4B50" w:rsidRDefault="000F4B50" w:rsidP="000F4B50">
      <w:pPr>
        <w:spacing w:after="0" w:line="360" w:lineRule="auto"/>
        <w:ind w:left="23"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F4B50" w:rsidRPr="000F4B50" w:rsidSect="000F4B50">
          <w:pgSz w:w="11906" w:h="16838"/>
          <w:pgMar w:top="426" w:right="850" w:bottom="1134" w:left="1134" w:header="708" w:footer="708" w:gutter="0"/>
          <w:cols w:space="720"/>
        </w:sectPr>
      </w:pPr>
    </w:p>
    <w:p w:rsidR="000F4B50" w:rsidRPr="000F4B50" w:rsidRDefault="000F4B50" w:rsidP="000F4B50">
      <w:pPr>
        <w:spacing w:after="0" w:line="256" w:lineRule="auto"/>
        <w:ind w:left="23"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853" w:rsidRDefault="000F4B50"/>
    <w:sectPr w:rsidR="004B0853" w:rsidSect="00404A80">
      <w:footerReference w:type="even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CA" w:rsidRDefault="000F4B50" w:rsidP="004712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8CA" w:rsidRDefault="000F4B5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AE11406"/>
    <w:multiLevelType w:val="hybridMultilevel"/>
    <w:tmpl w:val="1346DF8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88655F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A"/>
    <w:rsid w:val="000F4B50"/>
    <w:rsid w:val="00214B72"/>
    <w:rsid w:val="00684D7A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755A-3607-4A2E-9314-28C705F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4B50"/>
  </w:style>
  <w:style w:type="character" w:styleId="a5">
    <w:name w:val="page number"/>
    <w:rsid w:val="000F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3626</Words>
  <Characters>20672</Characters>
  <Application>Microsoft Office Word</Application>
  <DocSecurity>0</DocSecurity>
  <Lines>172</Lines>
  <Paragraphs>48</Paragraphs>
  <ScaleCrop>false</ScaleCrop>
  <Company>Microsoft Corporation</Company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2020-10-28T10:46:00Z</dcterms:created>
  <dcterms:modified xsi:type="dcterms:W3CDTF">2020-10-28T10:59:00Z</dcterms:modified>
</cp:coreProperties>
</file>