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A3" w:rsidRDefault="005D1B24">
      <w:pPr>
        <w:spacing w:after="0" w:line="259" w:lineRule="auto"/>
        <w:ind w:left="1109" w:right="0" w:firstLine="0"/>
      </w:pPr>
      <w:r>
        <w:t xml:space="preserve"> </w:t>
      </w:r>
    </w:p>
    <w:p w:rsidR="00451C53" w:rsidRDefault="00451C53" w:rsidP="00451C53">
      <w:pPr>
        <w:spacing w:after="0" w:line="259" w:lineRule="auto"/>
        <w:ind w:left="540" w:right="0" w:firstLine="0"/>
        <w:jc w:val="center"/>
        <w:rPr>
          <w:b/>
        </w:rPr>
      </w:pPr>
      <w:r>
        <w:rPr>
          <w:b/>
        </w:rPr>
        <w:t xml:space="preserve"> 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 w:rsidRPr="00AA4AF0">
        <w:rPr>
          <w:noProof/>
          <w:szCs w:val="24"/>
          <w:lang w:eastAsia="ru-RU"/>
        </w:rPr>
        <w:drawing>
          <wp:inline distT="0" distB="0" distL="0" distR="0" wp14:anchorId="622BF8A7" wp14:editId="4BEF17FA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 w:val="28"/>
          <w:szCs w:val="28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 w:val="28"/>
          <w:szCs w:val="28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 w:val="28"/>
          <w:szCs w:val="28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 w:val="28"/>
          <w:szCs w:val="28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 w:val="28"/>
          <w:szCs w:val="28"/>
          <w:lang w:eastAsia="ru-RU"/>
        </w:rPr>
      </w:pPr>
      <w:r w:rsidRPr="00AA4AF0">
        <w:rPr>
          <w:b/>
          <w:sz w:val="28"/>
          <w:szCs w:val="28"/>
          <w:lang w:eastAsia="ru-RU"/>
        </w:rPr>
        <w:t xml:space="preserve">РАБОЧАЯ ПРОГРАММА 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 w:rsidRPr="00AA4AF0">
        <w:rPr>
          <w:szCs w:val="24"/>
          <w:lang w:eastAsia="ru-RU"/>
        </w:rPr>
        <w:t>основного общего образования</w:t>
      </w:r>
    </w:p>
    <w:p w:rsidR="00AA4AF0" w:rsidRDefault="00AA4AF0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 w:rsidRPr="00AA4AF0">
        <w:rPr>
          <w:szCs w:val="24"/>
          <w:lang w:eastAsia="ru-RU"/>
        </w:rPr>
        <w:t xml:space="preserve">по </w:t>
      </w:r>
      <w:r>
        <w:rPr>
          <w:szCs w:val="24"/>
          <w:lang w:eastAsia="ru-RU"/>
        </w:rPr>
        <w:t>второму иностранному языку</w:t>
      </w:r>
    </w:p>
    <w:p w:rsidR="00AA4AF0" w:rsidRDefault="00AA4AF0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(немецкий язык)</w:t>
      </w:r>
    </w:p>
    <w:p w:rsidR="00164536" w:rsidRPr="00AA4AF0" w:rsidRDefault="00164536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8 класс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right"/>
        <w:rPr>
          <w:szCs w:val="24"/>
          <w:lang w:eastAsia="ru-RU"/>
        </w:rPr>
      </w:pPr>
      <w:r w:rsidRPr="00AA4AF0">
        <w:rPr>
          <w:szCs w:val="24"/>
          <w:lang w:eastAsia="ru-RU"/>
        </w:rPr>
        <w:t>Автор / Разработчик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right"/>
        <w:rPr>
          <w:szCs w:val="24"/>
          <w:lang w:eastAsia="ru-RU"/>
        </w:rPr>
      </w:pPr>
      <w:proofErr w:type="spellStart"/>
      <w:r w:rsidRPr="00AA4AF0">
        <w:rPr>
          <w:szCs w:val="24"/>
          <w:lang w:eastAsia="ru-RU"/>
        </w:rPr>
        <w:t>Шалагина</w:t>
      </w:r>
      <w:proofErr w:type="spellEnd"/>
      <w:r w:rsidRPr="00AA4AF0">
        <w:rPr>
          <w:szCs w:val="24"/>
          <w:lang w:eastAsia="ru-RU"/>
        </w:rPr>
        <w:t xml:space="preserve"> С.Н.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right"/>
        <w:rPr>
          <w:szCs w:val="24"/>
          <w:lang w:eastAsia="ru-RU"/>
        </w:rPr>
      </w:pPr>
      <w:r w:rsidRPr="00AA4AF0">
        <w:rPr>
          <w:szCs w:val="24"/>
          <w:lang w:eastAsia="ru-RU"/>
        </w:rPr>
        <w:t>учитель немецкого языка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  <w:bookmarkStart w:id="0" w:name="_GoBack"/>
      <w:bookmarkEnd w:id="0"/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left"/>
        <w:rPr>
          <w:szCs w:val="24"/>
          <w:lang w:eastAsia="ru-RU"/>
        </w:rPr>
      </w:pP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b/>
          <w:szCs w:val="24"/>
          <w:lang w:eastAsia="ru-RU"/>
        </w:rPr>
      </w:pPr>
      <w:r w:rsidRPr="00AA4AF0">
        <w:rPr>
          <w:b/>
          <w:szCs w:val="24"/>
          <w:lang w:eastAsia="ru-RU"/>
        </w:rPr>
        <w:t>2020 – 2021 учебный год</w:t>
      </w:r>
    </w:p>
    <w:p w:rsidR="00AA4AF0" w:rsidRPr="00AA4AF0" w:rsidRDefault="00AA4AF0" w:rsidP="00AA4AF0">
      <w:pPr>
        <w:spacing w:after="5" w:line="268" w:lineRule="auto"/>
        <w:ind w:left="370" w:right="0" w:hanging="10"/>
        <w:jc w:val="center"/>
        <w:rPr>
          <w:szCs w:val="24"/>
          <w:lang w:eastAsia="ru-RU"/>
        </w:rPr>
      </w:pPr>
      <w:r w:rsidRPr="00AA4AF0">
        <w:rPr>
          <w:szCs w:val="24"/>
          <w:lang w:eastAsia="ru-RU"/>
        </w:rPr>
        <w:t>С. Киева</w:t>
      </w:r>
    </w:p>
    <w:p w:rsidR="00AA4AF0" w:rsidRDefault="005D1B24" w:rsidP="00AA4AF0">
      <w:pPr>
        <w:spacing w:after="0" w:line="259" w:lineRule="auto"/>
        <w:ind w:right="0" w:firstLine="0"/>
        <w:jc w:val="center"/>
        <w:rPr>
          <w:b/>
        </w:rPr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DD1BA3" w:rsidRDefault="005D1B24" w:rsidP="00AA4AF0">
      <w:pPr>
        <w:spacing w:after="0" w:line="259" w:lineRule="auto"/>
        <w:ind w:right="0" w:firstLine="0"/>
        <w:jc w:val="center"/>
      </w:pPr>
      <w:r>
        <w:rPr>
          <w:b/>
        </w:rPr>
        <w:t>«</w:t>
      </w:r>
      <w:r w:rsidR="00AA4AF0">
        <w:rPr>
          <w:b/>
        </w:rPr>
        <w:t xml:space="preserve">Второй иностранный язык. </w:t>
      </w:r>
      <w:r>
        <w:rPr>
          <w:b/>
        </w:rPr>
        <w:t>Немецкий язык»</w:t>
      </w:r>
    </w:p>
    <w:p w:rsidR="00DD1BA3" w:rsidRDefault="005D1B24">
      <w:pPr>
        <w:spacing w:after="21" w:line="259" w:lineRule="auto"/>
        <w:ind w:left="1042" w:right="0" w:firstLine="0"/>
        <w:jc w:val="left"/>
      </w:pPr>
      <w:r>
        <w:rPr>
          <w:b/>
        </w:rPr>
        <w:t xml:space="preserve"> 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567"/>
      </w:pPr>
      <w:r w:rsidRPr="00AA4AF0">
        <w:rPr>
          <w:b/>
          <w:bCs/>
        </w:rPr>
        <w:t>Личностные</w:t>
      </w:r>
      <w:r w:rsidRPr="00AA4AF0">
        <w:t>: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развитие самостоятельности и личной ответственности за свои поступки, в том числе в процессе учения;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формирование уважительного отношения к иному мнению, истории и культуре других народов;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развитие навыков сотрудничества со взрослыми и сверстниками в разных социальных ситуациях;</w:t>
      </w:r>
    </w:p>
    <w:p w:rsidR="00AA4AF0" w:rsidRPr="00AA4AF0" w:rsidRDefault="00AA4AF0" w:rsidP="00AA4AF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AA4AF0"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proofErr w:type="spellStart"/>
      <w:r w:rsidRPr="00AA4AF0">
        <w:rPr>
          <w:b/>
          <w:bCs/>
        </w:rPr>
        <w:t>Метапредметные</w:t>
      </w:r>
      <w:proofErr w:type="spellEnd"/>
      <w:r w:rsidRPr="00AA4AF0">
        <w:rPr>
          <w:b/>
          <w:bCs/>
        </w:rPr>
        <w:t>: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умение оценивать правильность выполнения учебной задачи, собственные возможности её решения;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4AF0" w:rsidRPr="00AA4AF0" w:rsidRDefault="00AA4AF0" w:rsidP="00AA4AF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AA4AF0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t>и делать выводы;</w:t>
      </w:r>
    </w:p>
    <w:p w:rsidR="00AA4AF0" w:rsidRPr="00AA4AF0" w:rsidRDefault="00AA4AF0" w:rsidP="00AA4A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AA4AF0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A4AF0" w:rsidRPr="00AA4AF0" w:rsidRDefault="00AA4AF0" w:rsidP="00AA4A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AA4AF0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AA4AF0" w:rsidRPr="00AA4AF0" w:rsidRDefault="00AA4AF0" w:rsidP="00AA4A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AA4AF0">
        <w:lastRenderedPageBreak/>
        <w:t>формулировать, аргументировать и отстаивать своё мнение;</w:t>
      </w:r>
    </w:p>
    <w:p w:rsidR="00AA4AF0" w:rsidRPr="00AA4AF0" w:rsidRDefault="00AA4AF0" w:rsidP="00AA4A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AA4AF0">
        <w:t>планирование и регуляцию своей деятельности;</w:t>
      </w:r>
    </w:p>
    <w:p w:rsidR="00AA4AF0" w:rsidRPr="00AA4AF0" w:rsidRDefault="00AA4AF0" w:rsidP="00AA4AF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AA4AF0">
        <w:t>формирование и развитие компетентности в области использования информационно-коммуникационных технологий;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</w:pP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</w:rPr>
        <w:t>Предметные</w:t>
      </w:r>
      <w:r>
        <w:rPr>
          <w:b/>
          <w:bCs/>
        </w:rPr>
        <w:t xml:space="preserve"> результаты: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</w:rPr>
        <w:t>Речевая компетенция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  <w:i/>
          <w:iCs/>
        </w:rPr>
        <w:t>говорение:</w:t>
      </w:r>
    </w:p>
    <w:p w:rsidR="00AA4AF0" w:rsidRPr="00AA4AF0" w:rsidRDefault="00AA4AF0" w:rsidP="00AA4A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AA4AF0"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A4AF0" w:rsidRPr="00AA4AF0" w:rsidRDefault="00AA4AF0" w:rsidP="00AA4A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AA4AF0">
        <w:t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A4AF0" w:rsidRPr="00AA4AF0" w:rsidRDefault="00AA4AF0" w:rsidP="00AA4A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AA4AF0">
        <w:t>рассказывать о себе, своей семье, друзьях, своих интересах и планах на будущее;</w:t>
      </w:r>
    </w:p>
    <w:p w:rsidR="00AA4AF0" w:rsidRPr="00AA4AF0" w:rsidRDefault="00AA4AF0" w:rsidP="00AA4A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AA4AF0">
        <w:t>сообщать краткие сведения о своём городе/селе, о своей стране и странах изучаемого языка;</w:t>
      </w:r>
    </w:p>
    <w:p w:rsidR="00AA4AF0" w:rsidRPr="00AA4AF0" w:rsidRDefault="00AA4AF0" w:rsidP="00AA4AF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AA4AF0">
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proofErr w:type="spellStart"/>
      <w:r w:rsidRPr="00AA4AF0">
        <w:rPr>
          <w:b/>
          <w:bCs/>
          <w:i/>
          <w:iCs/>
        </w:rPr>
        <w:t>аудирование</w:t>
      </w:r>
      <w:proofErr w:type="spellEnd"/>
      <w:r w:rsidRPr="00AA4AF0">
        <w:rPr>
          <w:b/>
          <w:bCs/>
          <w:i/>
          <w:iCs/>
        </w:rPr>
        <w:t>:</w:t>
      </w:r>
    </w:p>
    <w:p w:rsidR="00AA4AF0" w:rsidRPr="00AA4AF0" w:rsidRDefault="00AA4AF0" w:rsidP="00AA4A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AA4AF0">
        <w:t>воспринимать на слух и полностью понимать речь учителя, одноклассников;</w:t>
      </w:r>
    </w:p>
    <w:p w:rsidR="00AA4AF0" w:rsidRPr="00AA4AF0" w:rsidRDefault="00AA4AF0" w:rsidP="00AA4A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AA4AF0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</w:t>
      </w:r>
    </w:p>
    <w:p w:rsidR="00AA4AF0" w:rsidRPr="00AA4AF0" w:rsidRDefault="00AA4AF0" w:rsidP="00AA4AF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AA4AF0"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  <w:i/>
          <w:iCs/>
        </w:rPr>
        <w:t>чтение:</w:t>
      </w:r>
    </w:p>
    <w:p w:rsidR="00AA4AF0" w:rsidRPr="00AA4AF0" w:rsidRDefault="00AA4AF0" w:rsidP="00AA4A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AA4AF0">
        <w:t>читать аутентичные тексты разных жанров и стилей с пониманием основного содержания;</w:t>
      </w:r>
    </w:p>
    <w:p w:rsidR="00AA4AF0" w:rsidRPr="00AA4AF0" w:rsidRDefault="00AA4AF0" w:rsidP="00AA4A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AA4AF0"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переработки, а также справочных материалов;</w:t>
      </w:r>
    </w:p>
    <w:p w:rsidR="00AA4AF0" w:rsidRPr="00AA4AF0" w:rsidRDefault="00AA4AF0" w:rsidP="00AA4AF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AA4AF0">
        <w:t>читать аутентичные тексты с выборочным пониманием нужной/интересующей информации.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  <w:i/>
          <w:iCs/>
        </w:rPr>
        <w:t>письменная речь:</w:t>
      </w:r>
    </w:p>
    <w:p w:rsidR="00AA4AF0" w:rsidRPr="00AA4AF0" w:rsidRDefault="00AA4AF0" w:rsidP="00AA4AF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AA4AF0">
        <w:t>заполнять анкеты и формуляры;</w:t>
      </w:r>
    </w:p>
    <w:p w:rsidR="00AA4AF0" w:rsidRPr="00AA4AF0" w:rsidRDefault="00AA4AF0" w:rsidP="00AA4AF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AA4AF0">
        <w:t>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AA4AF0" w:rsidRPr="00AA4AF0" w:rsidRDefault="00AA4AF0" w:rsidP="00AA4AF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AA4AF0">
        <w:t>составлять план, тезисы устного или письменного сообщения.</w:t>
      </w:r>
    </w:p>
    <w:p w:rsidR="00AA4AF0" w:rsidRPr="00AA4AF0" w:rsidRDefault="00AA4AF0" w:rsidP="00AA4AF0">
      <w:pPr>
        <w:pStyle w:val="a3"/>
        <w:shd w:val="clear" w:color="auto" w:fill="FFFFFF"/>
        <w:spacing w:before="0" w:beforeAutospacing="0" w:after="150" w:afterAutospacing="0"/>
        <w:ind w:firstLine="360"/>
      </w:pPr>
      <w:r w:rsidRPr="00AA4AF0">
        <w:rPr>
          <w:b/>
          <w:bCs/>
        </w:rPr>
        <w:t>Языковая компетенция</w:t>
      </w:r>
      <w:r w:rsidRPr="00AA4AF0">
        <w:t>: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применение правил написания изученных слов;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адекватное произношение и различение на слух всех звуков второго иностранного языка;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lastRenderedPageBreak/>
        <w:t>соблюдение правильного ударения в словах и фразах;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правильное членение предложений на смысловые группы;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распознавание и употребление в речи изученных лексических единиц (слов в их основных значениях, словосочетаний, реплик-клише речевого этикета);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знание основных способов словообразования (аффиксация, словосложение, конверсия);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понимание явлений многозначности слов второго иностранного языка, синонимии, антонимии и лексической сочетаемости;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распознавание и употребление в речи основных морфологических форм и синтаксических конструкций второго иностранного языка;</w:t>
      </w:r>
    </w:p>
    <w:p w:rsidR="00AA4AF0" w:rsidRPr="00AA4AF0" w:rsidRDefault="00AA4AF0" w:rsidP="00AA4AF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</w:pPr>
      <w:r w:rsidRPr="00AA4AF0">
        <w:t>знание признаков изученных грамматических явлений (временных форм глаголов, модальных глаголов и их эквивалентов, артиклей, </w:t>
      </w:r>
      <w:r w:rsidRPr="00AA4AF0">
        <w:rPr>
          <w:b/>
          <w:bCs/>
        </w:rPr>
        <w:t>Социокультурная компетенция:</w:t>
      </w:r>
    </w:p>
    <w:p w:rsidR="00AA4AF0" w:rsidRPr="00AA4AF0" w:rsidRDefault="00AA4AF0" w:rsidP="00AA4AF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AA4AF0">
        <w:t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</w:t>
      </w:r>
    </w:p>
    <w:p w:rsidR="00AA4AF0" w:rsidRPr="00AA4AF0" w:rsidRDefault="00AA4AF0" w:rsidP="00AA4AF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AA4AF0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AA4AF0" w:rsidRPr="00AA4AF0" w:rsidRDefault="00AA4AF0" w:rsidP="00AA4AF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AA4AF0">
        <w:t>знание употребительной фоновой лексики и реалий страны изучаемого языка;</w:t>
      </w:r>
    </w:p>
    <w:p w:rsidR="00AA4AF0" w:rsidRPr="00AA4AF0" w:rsidRDefault="00AA4AF0" w:rsidP="00AA4AF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AA4AF0">
        <w:t>знакомство с образцами художественной, публицистической и научно-популярной литературы;</w:t>
      </w:r>
    </w:p>
    <w:p w:rsidR="00AA4AF0" w:rsidRPr="00AA4AF0" w:rsidRDefault="00AA4AF0" w:rsidP="00AA4AF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</w:pPr>
      <w:r w:rsidRPr="00AA4AF0">
        <w:t>понимание важности владения несколькими иностранными языками в современном поликультурном мире.</w:t>
      </w:r>
    </w:p>
    <w:p w:rsidR="00DD1BA3" w:rsidRDefault="005D1B24">
      <w:pPr>
        <w:spacing w:after="0" w:line="259" w:lineRule="auto"/>
        <w:ind w:left="1248" w:right="0" w:firstLine="0"/>
        <w:jc w:val="left"/>
      </w:pPr>
      <w:r>
        <w:t xml:space="preserve"> </w:t>
      </w:r>
    </w:p>
    <w:p w:rsidR="00DD1BA3" w:rsidRDefault="005D1B24">
      <w:pPr>
        <w:spacing w:after="0" w:line="259" w:lineRule="auto"/>
        <w:ind w:left="414" w:right="0" w:hanging="10"/>
        <w:jc w:val="center"/>
      </w:pPr>
      <w:r>
        <w:rPr>
          <w:b/>
        </w:rPr>
        <w:t xml:space="preserve">2. Содержание учебного предмета «Немецкий язык» </w:t>
      </w:r>
    </w:p>
    <w:p w:rsidR="00DD1BA3" w:rsidRDefault="005D1B24">
      <w:pPr>
        <w:spacing w:after="18" w:line="259" w:lineRule="auto"/>
        <w:ind w:left="1042" w:right="0" w:firstLine="0"/>
        <w:jc w:val="left"/>
      </w:pPr>
      <w:r>
        <w:rPr>
          <w:b/>
        </w:rPr>
        <w:t xml:space="preserve"> </w:t>
      </w:r>
    </w:p>
    <w:p w:rsidR="00DD1BA3" w:rsidRDefault="005D1B24">
      <w:pPr>
        <w:ind w:left="525" w:right="630" w:firstLine="283"/>
      </w:pPr>
      <w:proofErr w:type="spellStart"/>
      <w:r>
        <w:rPr>
          <w:b/>
        </w:rPr>
        <w:t>Fitness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Sport</w:t>
      </w:r>
      <w:proofErr w:type="spellEnd"/>
      <w:r>
        <w:rPr>
          <w:b/>
        </w:rPr>
        <w:t xml:space="preserve"> (Физкультура и спорт):</w:t>
      </w:r>
      <w:r>
        <w:t xml:space="preserve"> Спорт. Виды спорта. Спортивные игры. Спортивные соревнования. Здоровый образ жизни. Занятия спортом. Немецкоязычные страны и Россия. Выдающиеся люди и их вклад в науку и мировую культуру. Понимать основное содержание </w:t>
      </w:r>
      <w:proofErr w:type="spellStart"/>
      <w:r>
        <w:t>аудиотекстов</w:t>
      </w:r>
      <w:proofErr w:type="spellEnd"/>
      <w:r>
        <w:t xml:space="preserve"> (подбирать заголовок).  Расспрашивать одноклассников о занятиях спортом (используя превосходную степень наречия </w:t>
      </w:r>
      <w:proofErr w:type="spellStart"/>
      <w:r>
        <w:t>gern</w:t>
      </w:r>
      <w:proofErr w:type="spellEnd"/>
      <w:r>
        <w:t xml:space="preserve"> –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liebsten</w:t>
      </w:r>
      <w:proofErr w:type="spellEnd"/>
      <w:r>
        <w:t xml:space="preserve">).  Рассказывать о своем отношении к занятиям спортом (используя предлог времени </w:t>
      </w:r>
      <w:proofErr w:type="spellStart"/>
      <w:r>
        <w:t>seit</w:t>
      </w:r>
      <w:proofErr w:type="spellEnd"/>
      <w:r>
        <w:t xml:space="preserve">).  Составлять вопросы для интервью и проводить интервью в классе (диалог-расспрос). Обобщать результаты проведенных интервью.  Извлекать необходимую информацию из текстов.  Составлять рассказ-загадку об известном спортсмене по аналогии с текстами.  Извиняться и объяснять причины невыполненных </w:t>
      </w:r>
      <w:proofErr w:type="spellStart"/>
      <w:r>
        <w:t>договореностей</w:t>
      </w:r>
      <w:proofErr w:type="spellEnd"/>
      <w:r>
        <w:t xml:space="preserve"> (используя прошедшее время </w:t>
      </w:r>
      <w:proofErr w:type="spellStart"/>
      <w:r>
        <w:t>Präteritum</w:t>
      </w:r>
      <w:proofErr w:type="spellEnd"/>
      <w:r>
        <w:t xml:space="preserve"> модальных глаголов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).  Рассказывать о спортивных травмах.  Расспрашивать собеседника о спортивных травмах.  Проводить опрос о любимых видах спорта и представлять собранные статистические данные.  Формулировать аргументы за и против мужских и женских видов спорта.  Делать небольшое сообщение о любимом виде спорта.  </w:t>
      </w:r>
    </w:p>
    <w:p w:rsidR="00DD1BA3" w:rsidRDefault="005D1B24">
      <w:pPr>
        <w:ind w:left="525" w:right="630" w:firstLine="0"/>
      </w:pPr>
      <w:r>
        <w:rPr>
          <w:b/>
        </w:rPr>
        <w:t xml:space="preserve">  </w:t>
      </w:r>
      <w:proofErr w:type="spellStart"/>
      <w:r>
        <w:rPr>
          <w:b/>
        </w:rPr>
        <w:t>Austausch</w:t>
      </w:r>
      <w:proofErr w:type="spellEnd"/>
      <w:r>
        <w:rPr>
          <w:b/>
        </w:rPr>
        <w:t xml:space="preserve"> (Школьный обмен):</w:t>
      </w:r>
      <w:r>
        <w:t xml:space="preserve"> Школа. Школьная жизнь. Правила поведения в школе. Изучаемые предметы и отношения к ним. Кружки. Школьная форма. Окружающий мир. </w:t>
      </w:r>
      <w:r>
        <w:lastRenderedPageBreak/>
        <w:t xml:space="preserve">Жизнь в городе/ в сельской.  Сравнивать школьный день в российской и немецкой школе (используя союз </w:t>
      </w:r>
      <w:proofErr w:type="spellStart"/>
      <w:r>
        <w:t>sondern</w:t>
      </w:r>
      <w:proofErr w:type="spellEnd"/>
      <w:r>
        <w:t>).  Говорить о плюсах и минусах школьных обменов.  Успокаивать собеседника, рассказывающего о волнениях перед школьным обменом.  Заполнять формуляр заявки на участие в школьном обмене. Диалогическая речь в ситуации «Куда пойдем в свободное время?» Чтение с извлечением местности. Свободное время. Досуг и увлечения. Россия. Культурные особенности: традиции и обычаи участие в школьном обмене.  Соотносить план квартиры с ее описанием (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информации).  Описывать квартиру.  Рассказывать о том, куда располагаются вещи в комнате (используя существительные в винительном падеже после предлогов места при ответе на вопрос «Куда?»).  Договариваться о проведении свободного времени (диалог-побуждение к действию). Использовать компенсаторные стратегии при дефиците языковых средств.  Читать с извлечением основной информации </w:t>
      </w:r>
      <w:proofErr w:type="gramStart"/>
      <w:r>
        <w:t>из тексты</w:t>
      </w:r>
      <w:proofErr w:type="gramEnd"/>
      <w:r>
        <w:t xml:space="preserve"> из дневников.  Восстанавливать текст из разрозненных </w:t>
      </w:r>
      <w:proofErr w:type="gramStart"/>
      <w:r>
        <w:t>абзацев  основной</w:t>
      </w:r>
      <w:proofErr w:type="gramEnd"/>
      <w:r>
        <w:t xml:space="preserve"> информации. 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информации. Письменная речь (заполнение формуляра). </w:t>
      </w:r>
    </w:p>
    <w:p w:rsidR="00DD1BA3" w:rsidRDefault="005D1B24">
      <w:pPr>
        <w:ind w:left="525" w:right="630"/>
      </w:pPr>
      <w:proofErr w:type="spellStart"/>
      <w:r>
        <w:rPr>
          <w:b/>
        </w:rPr>
        <w:t>Unsere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Feste</w:t>
      </w:r>
      <w:proofErr w:type="spellEnd"/>
      <w:r>
        <w:rPr>
          <w:b/>
        </w:rPr>
        <w:t xml:space="preserve"> (Наши праздники):</w:t>
      </w:r>
      <w:r>
        <w:t xml:space="preserve"> Свободное время. Досуг и увлечения (музыка; посещение театра, кинотеатра, музея, выставки). Немецкоязычные страны и Россия. Культурные особенности: национальные праздники, памятные даты, исторические события, традиции и обычаи.  Читать открытку с извлечением необходимой информации о традиционном празднике в Германии.  Вежливо переспрашивать, используя косвенный вопрос с глаголом </w:t>
      </w:r>
      <w:proofErr w:type="spellStart"/>
      <w:r>
        <w:t>wissen</w:t>
      </w:r>
      <w:proofErr w:type="spellEnd"/>
      <w:r>
        <w:t xml:space="preserve"> и вопросительными словами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wer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lange</w:t>
      </w:r>
      <w:proofErr w:type="spellEnd"/>
      <w:r>
        <w:t xml:space="preserve">).  Находить необходимую информацию в блоге о праздниках.  Рассказывать о праздниках в своей стране.  Выражать согласие и несогласие с услышанным мнением.  Писать электронное письмо другу в ответ на текст-стимул.  Находить информацию о праздниках в сети Интернет и представлять результаты поиска.  Находить информацию в календаре мероприятий и планировать совместные выходные.  Писать сочинение о значении Дня Победы.  </w:t>
      </w:r>
    </w:p>
    <w:p w:rsidR="00DD1BA3" w:rsidRDefault="005D1B24">
      <w:pPr>
        <w:ind w:left="525" w:right="630"/>
      </w:pPr>
      <w:proofErr w:type="spellStart"/>
      <w:r>
        <w:rPr>
          <w:b/>
        </w:rPr>
        <w:t>Kleine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(Маленькая перемена): </w:t>
      </w:r>
      <w:r>
        <w:t xml:space="preserve">Школа. Школьная жизнь.  Извлекать из </w:t>
      </w:r>
      <w:proofErr w:type="spellStart"/>
      <w:r>
        <w:t>аудиотекста</w:t>
      </w:r>
      <w:proofErr w:type="spellEnd"/>
      <w:r>
        <w:t xml:space="preserve"> необходимую информацию о международном экзамене.  Вести диалог-расспрос на заданную тему.  Адекватно реагировать в предложенной ситуации.  </w:t>
      </w:r>
    </w:p>
    <w:p w:rsidR="00DD1BA3" w:rsidRDefault="005D1B24">
      <w:pPr>
        <w:ind w:left="525" w:right="630"/>
      </w:pPr>
      <w:proofErr w:type="spellStart"/>
      <w:r>
        <w:rPr>
          <w:b/>
        </w:rPr>
        <w:t>Berliner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Luft</w:t>
      </w:r>
      <w:proofErr w:type="spellEnd"/>
      <w:r>
        <w:rPr>
          <w:b/>
        </w:rPr>
        <w:t xml:space="preserve"> (Берлинский воздух)</w:t>
      </w:r>
      <w:r>
        <w:t xml:space="preserve">: Немецкоязычные страны и Россия. Столицы, крупные города. Достопримечательности. Свободное время. Досуг и увлечения (посещение театра, кинотеатра, музея, выставки). Извлекать основную информацию из коротких </w:t>
      </w:r>
      <w:proofErr w:type="spellStart"/>
      <w:r>
        <w:t>аудиотекстов</w:t>
      </w:r>
      <w:proofErr w:type="spellEnd"/>
      <w:r>
        <w:t>.  Читать с полным пониманием текст из путеводителя, содержащий некоторое количество неизученных языковых явлений.  Извлекать необходимую информацию из рассказа о музее (</w:t>
      </w:r>
      <w:proofErr w:type="spellStart"/>
      <w:r>
        <w:t>аудирование</w:t>
      </w:r>
      <w:proofErr w:type="spellEnd"/>
      <w:r>
        <w:t xml:space="preserve">). Выражать свое мнение об услышанных песнях.  Рассказывать о городе.  Вежливо спрашивать дорогу и понимать описание дороги в незнакомом городе.  Описывать дорогу с опорой на карту города.  Составлять программу пребывания в городе с опорой на тексты из рекламных проспектов.  Вести этикетный диалог в ситуации «Покупка билетов в кассе» (используя вежливую форму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).  Рассказывать о любимых достопримечательностях в Москве, используя информацию из </w:t>
      </w:r>
      <w:proofErr w:type="gramStart"/>
      <w:r>
        <w:t>текста  для</w:t>
      </w:r>
      <w:proofErr w:type="gramEnd"/>
      <w:r>
        <w:t xml:space="preserve"> аргументации своего выбора.  </w:t>
      </w:r>
    </w:p>
    <w:p w:rsidR="00DD1BA3" w:rsidRDefault="005D1B24">
      <w:pPr>
        <w:ind w:left="525" w:right="630"/>
      </w:pPr>
      <w:proofErr w:type="spellStart"/>
      <w:r>
        <w:rPr>
          <w:b/>
        </w:rPr>
        <w:t>Welt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Umwelt</w:t>
      </w:r>
      <w:proofErr w:type="spellEnd"/>
      <w:r>
        <w:rPr>
          <w:b/>
        </w:rPr>
        <w:t xml:space="preserve"> (Мир и окружающая среда</w:t>
      </w:r>
      <w:proofErr w:type="gramStart"/>
      <w:r>
        <w:rPr>
          <w:b/>
        </w:rPr>
        <w:t xml:space="preserve">):  </w:t>
      </w:r>
      <w:r>
        <w:t>Окружающий</w:t>
      </w:r>
      <w:proofErr w:type="gramEnd"/>
      <w:r>
        <w:t xml:space="preserve"> мир. Природа: растения и животные. Погода. Проблемы экологии. Защита окружающей среды. Жизнь в городе/ в сельской местности.  Называть преимущества и недостатки жизни в городе, в деревне, у моря, в горах, в пустыне.  Вести диалог-обмен мнениями о жизни в разных </w:t>
      </w:r>
      <w:r>
        <w:lastRenderedPageBreak/>
        <w:t>условиях.  Сравнивать погодные условия в разных климатических поясах.  Понимать прогноз погоды (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информации.  Рассказывать о погоде в своем регионе и о возможных занятиях в разную погоду.  Объяснять выбор места для отдыха в Российской Федерации погодными условиями.  Извлекать необходимую информацию из радиопередачи. Рассуждать о последствиях воздействия человека на природу (используя сложносочиненные предложения с союзом </w:t>
      </w:r>
      <w:proofErr w:type="spellStart"/>
      <w:r>
        <w:t>trotzdem</w:t>
      </w:r>
      <w:proofErr w:type="spellEnd"/>
      <w:r>
        <w:t xml:space="preserve">).  Предлагать действия по </w:t>
      </w:r>
      <w:proofErr w:type="spellStart"/>
      <w:r>
        <w:t>по</w:t>
      </w:r>
      <w:proofErr w:type="spellEnd"/>
      <w:r>
        <w:t xml:space="preserve"> защите окружающей среды (используя местоимения </w:t>
      </w:r>
      <w:proofErr w:type="spellStart"/>
      <w:r>
        <w:t>alle</w:t>
      </w:r>
      <w:proofErr w:type="spellEnd"/>
      <w:r>
        <w:t xml:space="preserve">, </w:t>
      </w:r>
      <w:proofErr w:type="spellStart"/>
      <w:r>
        <w:t>jeder</w:t>
      </w:r>
      <w:proofErr w:type="spellEnd"/>
      <w:r>
        <w:t xml:space="preserve">, </w:t>
      </w:r>
      <w:proofErr w:type="spellStart"/>
      <w:r>
        <w:t>keiner</w:t>
      </w:r>
      <w:proofErr w:type="spellEnd"/>
      <w:r>
        <w:t xml:space="preserve">, </w:t>
      </w:r>
      <w:proofErr w:type="spellStart"/>
      <w:r>
        <w:t>niemand</w:t>
      </w:r>
      <w:proofErr w:type="spellEnd"/>
      <w:r>
        <w:t xml:space="preserve">, </w:t>
      </w:r>
      <w:proofErr w:type="spellStart"/>
      <w:r>
        <w:t>jemand</w:t>
      </w:r>
      <w:proofErr w:type="spellEnd"/>
      <w:r>
        <w:t xml:space="preserve">, </w:t>
      </w:r>
      <w:proofErr w:type="spellStart"/>
      <w:r>
        <w:t>etwas</w:t>
      </w:r>
      <w:proofErr w:type="spellEnd"/>
      <w:r>
        <w:t xml:space="preserve">, </w:t>
      </w:r>
      <w:proofErr w:type="spellStart"/>
      <w:r>
        <w:t>nichts</w:t>
      </w:r>
      <w:proofErr w:type="spellEnd"/>
      <w:r>
        <w:t xml:space="preserve">). Читать сообщения в форуме с извлечением необходимой информации.  Выполнять проектную работу на тему </w:t>
      </w:r>
    </w:p>
    <w:p w:rsidR="00DD1BA3" w:rsidRDefault="005D1B24">
      <w:pPr>
        <w:ind w:left="525" w:right="630" w:firstLine="0"/>
      </w:pPr>
      <w:r>
        <w:t xml:space="preserve">«Экономия энергии и защита окружающей среды дома или в школе».  Кратко излагать результаты проектной работы </w:t>
      </w:r>
    </w:p>
    <w:p w:rsidR="00DD1BA3" w:rsidRDefault="005D1B24">
      <w:pPr>
        <w:ind w:left="525" w:right="630"/>
      </w:pPr>
      <w:proofErr w:type="spellStart"/>
      <w:r>
        <w:rPr>
          <w:b/>
        </w:rPr>
        <w:t>Reisen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Rhein</w:t>
      </w:r>
      <w:proofErr w:type="spellEnd"/>
      <w:r>
        <w:rPr>
          <w:b/>
        </w:rPr>
        <w:t xml:space="preserve"> (Путешествия вдоль Рейна). </w:t>
      </w:r>
      <w:r>
        <w:t xml:space="preserve">Путешествия. Путешествия по России и странам изучаемого языка. Транспорт.  Объяснять свое желание посетить город или регион, используя информацию из текста.  Описывать город в России или немецкоязычных странах (используя прилагательные в функции определения).  Планировать с другом совместную поездку (диалог-обмен мнениями).  Вежливо выражать несогласие и согласие с мнением собеседника.  Вести комбинированный диалог в ситуации «Покупка билетов».  Использовать переспрос в ситуациях непонимания.  Извлекать необходимую информацию из нелинейного текста.  Вести комбинированный диалог в ситуации «Бронирование гостиницы».  Приводить аргументы за и против речных круизов.  </w:t>
      </w:r>
    </w:p>
    <w:p w:rsidR="00DD1BA3" w:rsidRDefault="005D1B24">
      <w:pPr>
        <w:ind w:left="525" w:right="630"/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Abschiedsparty</w:t>
      </w:r>
      <w:proofErr w:type="spellEnd"/>
      <w:r>
        <w:rPr>
          <w:b/>
        </w:rPr>
        <w:t xml:space="preserve"> (Прощальная вечеринка): </w:t>
      </w:r>
      <w:r>
        <w:t xml:space="preserve">Мои друзья. Межличностные взаимоотношения с друзьями и в школе. Россия. Культурные особенности: традиции и обычаи. Извлекать необходимую информацию из </w:t>
      </w:r>
      <w:proofErr w:type="spellStart"/>
      <w:r>
        <w:t>аудиотекстов</w:t>
      </w:r>
      <w:proofErr w:type="spellEnd"/>
      <w:r>
        <w:t xml:space="preserve">. Формулировать преимущества и недостатки переезда в новое место.  Предлагать идеи подарков для разных людей (используя предложения с несколькими обстоятельствами, следующими в определенном порядке).  Понимать современную аутентичную песню.  Составлять список необходимого для прощальной вечеринки.  Планировать в группе прощальную вечеринку (проектная задача).  Писать пожелания на прощание.  Понимать рецепт приготовления блюда.  Рассказывать о типично русских сувенирах, используя информацию из </w:t>
      </w:r>
      <w:proofErr w:type="gramStart"/>
      <w:r>
        <w:t>текста  необходимой</w:t>
      </w:r>
      <w:proofErr w:type="gramEnd"/>
      <w:r>
        <w:t xml:space="preserve"> информации. </w:t>
      </w:r>
      <w:proofErr w:type="spellStart"/>
      <w:r>
        <w:t>Аудирование</w:t>
      </w:r>
      <w:proofErr w:type="spellEnd"/>
      <w:r>
        <w:t xml:space="preserve"> с извлечением необходимой информации. Письменная речь (пожелания). </w:t>
      </w:r>
    </w:p>
    <w:p w:rsidR="00DD1BA3" w:rsidRDefault="005D1B24">
      <w:pPr>
        <w:ind w:left="525" w:right="630"/>
      </w:pPr>
      <w:proofErr w:type="spellStart"/>
      <w:r>
        <w:rPr>
          <w:b/>
        </w:rPr>
        <w:t>Große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Pause</w:t>
      </w:r>
      <w:proofErr w:type="spellEnd"/>
      <w:r>
        <w:rPr>
          <w:b/>
        </w:rPr>
        <w:t xml:space="preserve"> (Большая перемена): </w:t>
      </w:r>
      <w:r>
        <w:t xml:space="preserve">Мои друзья. Межличностные взаимоотношения с друзьями и в школе. Школа. Изучаемые предметы и отношения к ним. Представлять информацию из </w:t>
      </w:r>
      <w:proofErr w:type="spellStart"/>
      <w:r>
        <w:t>аудиотекстов</w:t>
      </w:r>
      <w:proofErr w:type="spellEnd"/>
      <w:r>
        <w:t xml:space="preserve"> в виде таблицы.  Делать краткое сообщение на заданную тему.  Делать выводы о результатах изучения немецкого языка (итоговая рефлексия). </w:t>
      </w:r>
    </w:p>
    <w:p w:rsidR="00DD1BA3" w:rsidRDefault="005D1B24">
      <w:pPr>
        <w:spacing w:after="46" w:line="259" w:lineRule="auto"/>
        <w:ind w:left="540" w:right="0" w:firstLine="0"/>
        <w:jc w:val="left"/>
      </w:pPr>
      <w:r>
        <w:rPr>
          <w:sz w:val="22"/>
        </w:rPr>
        <w:t xml:space="preserve"> </w:t>
      </w:r>
    </w:p>
    <w:p w:rsidR="00DD1BA3" w:rsidRDefault="005D1B24">
      <w:pPr>
        <w:spacing w:after="0" w:line="259" w:lineRule="auto"/>
        <w:ind w:left="414" w:right="2305" w:hanging="10"/>
        <w:jc w:val="center"/>
      </w:pPr>
      <w:r>
        <w:rPr>
          <w:b/>
        </w:rPr>
        <w:t xml:space="preserve">                    3.Тематическое планирование </w:t>
      </w:r>
    </w:p>
    <w:p w:rsidR="00DD1BA3" w:rsidRDefault="005D1B24">
      <w:pPr>
        <w:spacing w:after="53" w:line="259" w:lineRule="auto"/>
        <w:ind w:left="54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D1BA3" w:rsidRDefault="005D1B24">
      <w:pPr>
        <w:spacing w:after="0" w:line="259" w:lineRule="auto"/>
        <w:ind w:right="2487" w:firstLine="0"/>
        <w:jc w:val="right"/>
      </w:pPr>
      <w:r>
        <w:t xml:space="preserve"> </w:t>
      </w:r>
    </w:p>
    <w:p w:rsidR="00DD1BA3" w:rsidRDefault="005D1B24" w:rsidP="0094784E">
      <w:pPr>
        <w:spacing w:after="0" w:line="259" w:lineRule="auto"/>
        <w:ind w:left="540" w:right="0" w:firstLine="0"/>
        <w:jc w:val="left"/>
      </w:pPr>
      <w:r>
        <w:t xml:space="preserve"> </w:t>
      </w:r>
    </w:p>
    <w:tbl>
      <w:tblPr>
        <w:tblStyle w:val="TableGrid"/>
        <w:tblW w:w="10479" w:type="dxa"/>
        <w:tblInd w:w="43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64"/>
        <w:gridCol w:w="7088"/>
        <w:gridCol w:w="816"/>
        <w:gridCol w:w="1311"/>
      </w:tblGrid>
      <w:tr w:rsidR="00DD1BA3" w:rsidRPr="00AA4AF0" w:rsidTr="00AA4AF0">
        <w:trPr>
          <w:trHeight w:val="92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73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 xml:space="preserve">№ урок а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6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>Тема</w:t>
            </w:r>
            <w:r w:rsidR="00AA4AF0" w:rsidRPr="00AA4AF0">
              <w:rPr>
                <w:b/>
                <w:szCs w:val="24"/>
              </w:rPr>
              <w:t xml:space="preserve"> урока (раздела)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AA4AF0" w:rsidP="00AA4AF0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AA4AF0">
              <w:rPr>
                <w:b/>
                <w:szCs w:val="24"/>
              </w:rPr>
              <w:t>Кол-во часов</w:t>
            </w:r>
          </w:p>
        </w:tc>
      </w:tr>
      <w:tr w:rsidR="00DD1BA3" w:rsidRPr="00AA4AF0" w:rsidTr="00AA4AF0">
        <w:trPr>
          <w:trHeight w:val="54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0" w:right="0" w:firstLine="0"/>
              <w:jc w:val="left"/>
              <w:rPr>
                <w:szCs w:val="24"/>
              </w:rPr>
            </w:pPr>
            <w:r w:rsidRPr="00AA4AF0">
              <w:rPr>
                <w:b/>
                <w:szCs w:val="24"/>
              </w:rPr>
              <w:t>Фитнес и спорт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85" w:right="0" w:firstLine="0"/>
              <w:jc w:val="left"/>
              <w:rPr>
                <w:szCs w:val="24"/>
              </w:rPr>
            </w:pPr>
            <w:r w:rsidRPr="00AA4AF0">
              <w:rPr>
                <w:rFonts w:eastAsia="Calibri"/>
                <w:b/>
                <w:szCs w:val="24"/>
              </w:rPr>
              <w:t xml:space="preserve">9 </w:t>
            </w:r>
          </w:p>
        </w:tc>
      </w:tr>
      <w:tr w:rsidR="00DD1BA3" w:rsidRPr="00AA4AF0" w:rsidTr="00AA4AF0">
        <w:trPr>
          <w:trHeight w:val="51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lastRenderedPageBreak/>
              <w:t xml:space="preserve">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«Фитнесс и спорт». Введение лексики по теме.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Спортсмены Германии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Спортивные травмы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Настоящее и прошедшее время модальных глаголов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Спортивные объединения в Германии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AA4AF0">
              <w:rPr>
                <w:szCs w:val="24"/>
              </w:rPr>
              <w:t>Аудирование</w:t>
            </w:r>
            <w:proofErr w:type="spellEnd"/>
            <w:r w:rsidRPr="00AA4AF0">
              <w:rPr>
                <w:szCs w:val="24"/>
              </w:rPr>
              <w:t xml:space="preserve">. Важен ли спорт?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Вид спорта. Тренировка памяти.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2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2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«Фитнесс и спорт»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6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0" w:right="0" w:firstLine="0"/>
              <w:jc w:val="left"/>
              <w:rPr>
                <w:szCs w:val="24"/>
              </w:rPr>
            </w:pPr>
            <w:r w:rsidRPr="00AA4AF0">
              <w:rPr>
                <w:b/>
                <w:szCs w:val="24"/>
              </w:rPr>
              <w:t>Школьный обмен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25" w:right="0" w:firstLine="0"/>
              <w:jc w:val="left"/>
              <w:rPr>
                <w:szCs w:val="24"/>
              </w:rPr>
            </w:pPr>
            <w:r w:rsidRPr="00AA4AF0">
              <w:rPr>
                <w:rFonts w:eastAsia="Calibri"/>
                <w:b/>
                <w:szCs w:val="24"/>
              </w:rPr>
              <w:t xml:space="preserve">10 </w:t>
            </w:r>
          </w:p>
        </w:tc>
      </w:tr>
      <w:tr w:rsidR="00DD1BA3" w:rsidRPr="00AA4AF0" w:rsidTr="00AA4AF0">
        <w:trPr>
          <w:trHeight w:val="44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«Школьный обмен». Введение лексики по теме.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0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Двойной союз </w:t>
            </w:r>
            <w:proofErr w:type="spellStart"/>
            <w:r w:rsidRPr="00AA4AF0">
              <w:rPr>
                <w:szCs w:val="24"/>
              </w:rPr>
              <w:t>nicht</w:t>
            </w:r>
            <w:proofErr w:type="spellEnd"/>
            <w:r w:rsidRPr="00AA4AF0">
              <w:rPr>
                <w:szCs w:val="24"/>
              </w:rPr>
              <w:t xml:space="preserve"> – </w:t>
            </w:r>
            <w:proofErr w:type="spellStart"/>
            <w:r w:rsidRPr="00AA4AF0">
              <w:rPr>
                <w:szCs w:val="24"/>
              </w:rPr>
              <w:t>sondern</w:t>
            </w:r>
            <w:proofErr w:type="spellEnd"/>
            <w:r w:rsidRPr="00AA4AF0">
              <w:rPr>
                <w:szCs w:val="24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1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Заполнение анкеты. 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3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13 </w:t>
            </w:r>
          </w:p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AA4AF0">
              <w:rPr>
                <w:szCs w:val="24"/>
              </w:rPr>
              <w:t>Аудирование</w:t>
            </w:r>
            <w:proofErr w:type="spellEnd"/>
            <w:r w:rsidRPr="00AA4AF0">
              <w:rPr>
                <w:szCs w:val="24"/>
              </w:rPr>
              <w:t xml:space="preserve">. Линда в Шанхае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5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Упаковка чемодана. Грамматика. Куда? Где? 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</w:t>
            </w:r>
            <w:proofErr w:type="spellStart"/>
            <w:r w:rsidRPr="00AA4AF0">
              <w:rPr>
                <w:szCs w:val="24"/>
              </w:rPr>
              <w:t>аудирования</w:t>
            </w:r>
            <w:proofErr w:type="spellEnd"/>
            <w:r w:rsidRPr="00AA4AF0">
              <w:rPr>
                <w:szCs w:val="24"/>
              </w:rPr>
              <w:t xml:space="preserve">.  Поход в кино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Говорение.  Ева в Германии. Дневник наблюдений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DD1BA3" w:rsidRDefault="00DD1BA3">
      <w:pPr>
        <w:spacing w:after="0" w:line="259" w:lineRule="auto"/>
        <w:ind w:left="-593" w:right="749" w:firstLine="0"/>
        <w:jc w:val="left"/>
      </w:pPr>
    </w:p>
    <w:tbl>
      <w:tblPr>
        <w:tblStyle w:val="TableGrid"/>
        <w:tblW w:w="10479" w:type="dxa"/>
        <w:tblInd w:w="43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64"/>
        <w:gridCol w:w="7088"/>
        <w:gridCol w:w="941"/>
        <w:gridCol w:w="1186"/>
      </w:tblGrid>
      <w:tr w:rsidR="00DD1BA3" w:rsidRPr="00AA4AF0" w:rsidTr="00AA4AF0">
        <w:trPr>
          <w:trHeight w:val="42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Успокоить, утешить.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3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7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«Школьный обмен»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4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0" w:right="0" w:firstLine="0"/>
              <w:jc w:val="left"/>
              <w:rPr>
                <w:szCs w:val="24"/>
              </w:rPr>
            </w:pPr>
            <w:r w:rsidRPr="00AA4AF0">
              <w:rPr>
                <w:b/>
                <w:szCs w:val="24"/>
              </w:rPr>
              <w:t>Наши праздники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60" w:right="0" w:firstLine="0"/>
              <w:jc w:val="left"/>
              <w:rPr>
                <w:szCs w:val="24"/>
              </w:rPr>
            </w:pPr>
            <w:r w:rsidRPr="00AA4AF0">
              <w:rPr>
                <w:rFonts w:eastAsia="Calibri"/>
                <w:b/>
                <w:szCs w:val="24"/>
              </w:rPr>
              <w:t xml:space="preserve">8 </w:t>
            </w:r>
          </w:p>
        </w:tc>
      </w:tr>
      <w:tr w:rsidR="00DD1BA3" w:rsidRPr="00AA4AF0" w:rsidTr="00AA4AF0">
        <w:trPr>
          <w:trHeight w:val="43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«Наши праздники». Введение лексики по теме.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чтения. Блог учащихся по обмену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6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Говорение. Сообщения о праздниках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3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Проект. Праздники в Германии, Австрии и Швейцарии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Говорение. Куда идет молодежь? И когда? 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Согласие и возражение. 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2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lastRenderedPageBreak/>
              <w:t xml:space="preserve">26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1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«Наши праздники»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4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8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>Берлин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right="0" w:firstLine="0"/>
              <w:jc w:val="left"/>
              <w:rPr>
                <w:szCs w:val="24"/>
              </w:rPr>
            </w:pPr>
            <w:r w:rsidRPr="00AA4AF0">
              <w:rPr>
                <w:rFonts w:eastAsia="Calibri"/>
                <w:b/>
                <w:szCs w:val="24"/>
              </w:rPr>
              <w:t xml:space="preserve">11 </w:t>
            </w:r>
          </w:p>
        </w:tc>
      </w:tr>
      <w:tr w:rsidR="00DD1BA3" w:rsidRPr="00AA4AF0" w:rsidTr="00AA4AF0">
        <w:trPr>
          <w:trHeight w:val="41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«Берлинский воздух». Введение лексики по теме.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2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29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чтения. Страноведение. Берлин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AA4AF0">
              <w:rPr>
                <w:szCs w:val="24"/>
              </w:rPr>
              <w:t>Аудирование</w:t>
            </w:r>
            <w:proofErr w:type="spellEnd"/>
            <w:r w:rsidRPr="00AA4AF0">
              <w:rPr>
                <w:szCs w:val="24"/>
              </w:rPr>
              <w:t xml:space="preserve">. Песни о Берлине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2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Попросить о помощи. Спросить дорогу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50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Проект. По Берлину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Говорение. Транспорт в Берлине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  <w:tr w:rsidR="00DD1BA3" w:rsidRPr="00AA4AF0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Чтение. Программа экскурсии по Берлину. 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1 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DD1BA3">
            <w:pPr>
              <w:spacing w:after="160" w:line="259" w:lineRule="auto"/>
              <w:ind w:right="0" w:firstLine="0"/>
              <w:jc w:val="left"/>
              <w:rPr>
                <w:szCs w:val="24"/>
              </w:rPr>
            </w:pPr>
          </w:p>
        </w:tc>
      </w:tr>
    </w:tbl>
    <w:p w:rsidR="00DD1BA3" w:rsidRDefault="00DD1BA3">
      <w:pPr>
        <w:spacing w:after="0" w:line="259" w:lineRule="auto"/>
        <w:ind w:left="-593" w:right="749" w:firstLine="0"/>
        <w:jc w:val="left"/>
      </w:pPr>
    </w:p>
    <w:tbl>
      <w:tblPr>
        <w:tblStyle w:val="TableGrid"/>
        <w:tblW w:w="10478" w:type="dxa"/>
        <w:tblInd w:w="432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264"/>
        <w:gridCol w:w="7088"/>
        <w:gridCol w:w="1751"/>
        <w:gridCol w:w="375"/>
      </w:tblGrid>
      <w:tr w:rsidR="00DD1BA3" w:rsidTr="00AA4AF0">
        <w:trPr>
          <w:trHeight w:val="48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Билет в театр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0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Читательский уголок. История Берлина – история Германии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4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1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«Берлинский воздух»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1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6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>Мы и окружающая среда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5D1B24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10 </w:t>
            </w:r>
          </w:p>
        </w:tc>
      </w:tr>
      <w:tr w:rsidR="00DD1BA3" w:rsidTr="00AA4AF0">
        <w:trPr>
          <w:trHeight w:val="5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39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«Мир и окружающая среда». Введение лексики по теме.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Где бы вы хотели жить?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чтение. Погода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AA4AF0" w:rsidTr="00AA4AF0">
        <w:trPr>
          <w:trHeight w:val="4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0" w:rsidRPr="00AA4AF0" w:rsidRDefault="00AA4AF0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0" w:rsidRPr="00AA4AF0" w:rsidRDefault="00AA4AF0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Развитие навыков говорения. Природа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AF0" w:rsidRDefault="00AA4AF0">
            <w:pPr>
              <w:spacing w:after="0" w:line="259" w:lineRule="auto"/>
              <w:ind w:left="10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4AF0" w:rsidRDefault="00AA4AF0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8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говорения. Природные катаклизмы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1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Последствия природных катаклизмов.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Форум. Окружающая среда. 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Проект. Энергосбережение в школе или дома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6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8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48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«Мир и окружающая среда»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19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8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>Путешествие по Рейну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5D1B24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9 </w:t>
            </w: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lastRenderedPageBreak/>
              <w:t xml:space="preserve">49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«Путешествие по Рейну». Введение лексики по теме.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Развитие навыков монологи речи по теме. Загадочные города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План поездки.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1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Составление диалогов по аналогии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3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Сложные слова. Словообразование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2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Проект. План путешествий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У билетной кассы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34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«Путешествие по Рейну»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478" w:right="0" w:firstLine="0"/>
              <w:jc w:val="center"/>
              <w:rPr>
                <w:szCs w:val="24"/>
              </w:rPr>
            </w:pPr>
            <w:r w:rsidRPr="00AA4AF0">
              <w:rPr>
                <w:b/>
                <w:szCs w:val="24"/>
              </w:rPr>
              <w:t>Прощальная вечеринка</w:t>
            </w:r>
            <w:r w:rsidRPr="00AA4AF0">
              <w:rPr>
                <w:rFonts w:eastAsia="Calibri"/>
                <w:b/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5D1B24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13 </w:t>
            </w:r>
          </w:p>
        </w:tc>
      </w:tr>
      <w:tr w:rsidR="00DD1BA3" w:rsidTr="00AA4AF0">
        <w:trPr>
          <w:trHeight w:val="46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Введение в тему «Прощальная вечеринка». Введение лексики по теме.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1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59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С родителями за границу: за и против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60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Подарки на память. Повторение грамматики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2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61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Проект. Идеи с подарками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6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62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Работа с песней. Что мне подарить принцессе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63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Говорение, обсуждение. Подготовка к вечеринке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64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Чтение. Украшение зала, сцены… 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7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65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proofErr w:type="spellStart"/>
            <w:r w:rsidRPr="00AA4AF0">
              <w:rPr>
                <w:szCs w:val="24"/>
              </w:rPr>
              <w:t>Аудирование</w:t>
            </w:r>
            <w:proofErr w:type="spellEnd"/>
            <w:r w:rsidRPr="00AA4AF0">
              <w:rPr>
                <w:szCs w:val="24"/>
              </w:rPr>
              <w:t xml:space="preserve">. Прощание  </w:t>
            </w:r>
          </w:p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3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66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557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67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Контрольная работа по теме «Прощальная вечеринка»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  <w:tr w:rsidR="00DD1BA3" w:rsidTr="00AA4AF0">
        <w:trPr>
          <w:trHeight w:val="43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08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68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A3" w:rsidRPr="00AA4AF0" w:rsidRDefault="005D1B24">
            <w:pPr>
              <w:spacing w:after="0" w:line="259" w:lineRule="auto"/>
              <w:ind w:left="110" w:right="0" w:firstLine="0"/>
              <w:jc w:val="left"/>
              <w:rPr>
                <w:szCs w:val="24"/>
              </w:rPr>
            </w:pPr>
            <w:r w:rsidRPr="00AA4AF0">
              <w:rPr>
                <w:szCs w:val="24"/>
              </w:rPr>
              <w:t xml:space="preserve">Обобщающее повторение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1BA3" w:rsidRDefault="005D1B24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1BA3" w:rsidRDefault="00DD1BA3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DD1BA3" w:rsidRDefault="005D1B24">
      <w:pPr>
        <w:spacing w:after="19" w:line="259" w:lineRule="auto"/>
        <w:ind w:right="14440" w:firstLine="0"/>
        <w:jc w:val="right"/>
      </w:pPr>
      <w:r>
        <w:t xml:space="preserve"> </w:t>
      </w:r>
    </w:p>
    <w:p w:rsidR="00DD1BA3" w:rsidRDefault="005D1B24">
      <w:pPr>
        <w:spacing w:after="0" w:line="259" w:lineRule="auto"/>
        <w:ind w:left="900" w:right="0" w:firstLine="0"/>
        <w:jc w:val="left"/>
      </w:pPr>
      <w:r>
        <w:rPr>
          <w:b/>
        </w:rPr>
        <w:t xml:space="preserve"> </w:t>
      </w:r>
    </w:p>
    <w:sectPr w:rsidR="00DD1BA3" w:rsidSect="00AA4AF0">
      <w:footerReference w:type="even" r:id="rId8"/>
      <w:footerReference w:type="default" r:id="rId9"/>
      <w:footerReference w:type="first" r:id="rId10"/>
      <w:pgSz w:w="11906" w:h="16838"/>
      <w:pgMar w:top="593" w:right="850" w:bottom="497" w:left="409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64" w:rsidRDefault="00AC1364">
      <w:pPr>
        <w:spacing w:after="0" w:line="240" w:lineRule="auto"/>
      </w:pPr>
      <w:r>
        <w:separator/>
      </w:r>
    </w:p>
  </w:endnote>
  <w:endnote w:type="continuationSeparator" w:id="0">
    <w:p w:rsidR="00AC1364" w:rsidRDefault="00AC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A3" w:rsidRDefault="005D1B24">
    <w:pPr>
      <w:spacing w:after="0" w:line="259" w:lineRule="auto"/>
      <w:ind w:right="637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D1BA3" w:rsidRDefault="005D1B2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A3" w:rsidRDefault="005D1B24">
    <w:pPr>
      <w:spacing w:after="0" w:line="259" w:lineRule="auto"/>
      <w:ind w:right="637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164536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D1BA3" w:rsidRDefault="005D1B2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BA3" w:rsidRDefault="005D1B24">
    <w:pPr>
      <w:spacing w:after="0" w:line="259" w:lineRule="auto"/>
      <w:ind w:right="637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D1BA3" w:rsidRDefault="005D1B24">
    <w:pPr>
      <w:spacing w:after="0" w:line="259" w:lineRule="auto"/>
      <w:ind w:left="54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64" w:rsidRDefault="00AC1364">
      <w:pPr>
        <w:spacing w:after="0" w:line="240" w:lineRule="auto"/>
      </w:pPr>
      <w:r>
        <w:separator/>
      </w:r>
    </w:p>
  </w:footnote>
  <w:footnote w:type="continuationSeparator" w:id="0">
    <w:p w:rsidR="00AC1364" w:rsidRDefault="00AC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0969"/>
    <w:multiLevelType w:val="multilevel"/>
    <w:tmpl w:val="6728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6185"/>
    <w:multiLevelType w:val="multilevel"/>
    <w:tmpl w:val="F1E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3536B"/>
    <w:multiLevelType w:val="multilevel"/>
    <w:tmpl w:val="00C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15950"/>
    <w:multiLevelType w:val="multilevel"/>
    <w:tmpl w:val="3208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024DD"/>
    <w:multiLevelType w:val="multilevel"/>
    <w:tmpl w:val="B41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8330A"/>
    <w:multiLevelType w:val="multilevel"/>
    <w:tmpl w:val="9956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A3459"/>
    <w:multiLevelType w:val="multilevel"/>
    <w:tmpl w:val="F64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018F7"/>
    <w:multiLevelType w:val="hybridMultilevel"/>
    <w:tmpl w:val="F4864EBA"/>
    <w:lvl w:ilvl="0" w:tplc="ADF4E698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2A4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273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C63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CB6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E6F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630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049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AEB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1E070E"/>
    <w:multiLevelType w:val="multilevel"/>
    <w:tmpl w:val="9DFC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F61E05"/>
    <w:multiLevelType w:val="multilevel"/>
    <w:tmpl w:val="A360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A3"/>
    <w:rsid w:val="00164536"/>
    <w:rsid w:val="00451C53"/>
    <w:rsid w:val="005D1B24"/>
    <w:rsid w:val="00885C9E"/>
    <w:rsid w:val="0094784E"/>
    <w:rsid w:val="009E6829"/>
    <w:rsid w:val="00AA4AF0"/>
    <w:rsid w:val="00AC1364"/>
    <w:rsid w:val="00BE37AF"/>
    <w:rsid w:val="00CF1AA8"/>
    <w:rsid w:val="00D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C0373"/>
  <w15:docId w15:val="{F8D30369-244B-4FAF-B1DC-4B704B54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4" w:lineRule="auto"/>
      <w:ind w:right="71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A4AF0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Учитель</cp:lastModifiedBy>
  <cp:revision>9</cp:revision>
  <dcterms:created xsi:type="dcterms:W3CDTF">2019-10-15T15:34:00Z</dcterms:created>
  <dcterms:modified xsi:type="dcterms:W3CDTF">2020-10-29T04:58:00Z</dcterms:modified>
</cp:coreProperties>
</file>