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2139" w:rsidRDefault="001B2139" w:rsidP="001B2139">
      <w:pPr>
        <w:spacing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B2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Аннотация к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адаптированной рабочей программе</w:t>
      </w:r>
      <w:r w:rsidRPr="001B2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для обучающихся с заде</w:t>
      </w:r>
      <w:bookmarkStart w:id="0" w:name="_GoBack"/>
      <w:bookmarkEnd w:id="0"/>
      <w:r w:rsidRPr="001B2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ржкой психического развития   учебного предмета «</w:t>
      </w:r>
      <w:r w:rsidR="00BF301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окружающий мир</w:t>
      </w:r>
      <w:r w:rsidRPr="001B213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1B2139" w:rsidRPr="001B2139" w:rsidRDefault="001B2139" w:rsidP="001B2139">
      <w:pPr>
        <w:spacing w:line="240" w:lineRule="auto"/>
        <w:ind w:hanging="142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F3014" w:rsidRPr="00BF3014" w:rsidRDefault="00BF3014" w:rsidP="00BF3014">
      <w:pPr>
        <w:spacing w:line="240" w:lineRule="auto"/>
        <w:ind w:hanging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рабочая программа для обучающихся с задержкой психического развития   учебного предмета «окружающий мир» составлена в соответствии с требованиями Федерального государственного образовательного стандарта начального общего образования обучающихся с </w:t>
      </w:r>
      <w:proofErr w:type="gramStart"/>
      <w:r w:rsidRPr="00BF3014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ограниченными  возможностями</w:t>
      </w:r>
      <w:proofErr w:type="gramEnd"/>
      <w:r w:rsidRPr="00BF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здоровья,  разработанная  с  ориентировкой  на содержание  Примерной  АООП   7.2.  </w:t>
      </w:r>
      <w:proofErr w:type="gramStart"/>
      <w:r w:rsidRPr="00BF3014">
        <w:rPr>
          <w:rFonts w:ascii="Times New Roman" w:eastAsia="Times New Roman" w:hAnsi="Times New Roman" w:cs="Times New Roman"/>
          <w:sz w:val="24"/>
          <w:szCs w:val="24"/>
          <w:lang w:eastAsia="ru-RU"/>
        </w:rPr>
        <w:t>с  учетом</w:t>
      </w:r>
      <w:proofErr w:type="gramEnd"/>
      <w:r w:rsidRPr="00BF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особенностей  психофизического развития и специфических условий получения образования.</w:t>
      </w:r>
    </w:p>
    <w:p w:rsidR="00BF3014" w:rsidRPr="00BF3014" w:rsidRDefault="00BF3014" w:rsidP="00BF30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14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Нормативно-правовую базу разработки адаптированной рабочей программы учебного предмета «окружающий </w:t>
      </w:r>
      <w:proofErr w:type="gramStart"/>
      <w:r w:rsidRPr="00BF3014">
        <w:rPr>
          <w:rFonts w:ascii="Times New Roman" w:eastAsia="Times New Roman" w:hAnsi="Times New Roman" w:cs="Times New Roman"/>
          <w:sz w:val="24"/>
          <w:szCs w:val="24"/>
          <w:lang w:eastAsia="ru-RU"/>
        </w:rPr>
        <w:t>мир»  составляют</w:t>
      </w:r>
      <w:proofErr w:type="gramEnd"/>
      <w:r w:rsidRPr="00BF3014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BF3014" w:rsidRPr="00BF3014" w:rsidRDefault="00BF3014" w:rsidP="00BF30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14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закон от 29 декабря 2012 года №273-ФЗ «Об образовании в Российской Федерации»;</w:t>
      </w:r>
    </w:p>
    <w:p w:rsidR="00BF3014" w:rsidRPr="00BF3014" w:rsidRDefault="00BF3014" w:rsidP="00BF30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14">
        <w:rPr>
          <w:rFonts w:ascii="Times New Roman" w:eastAsia="Times New Roman" w:hAnsi="Times New Roman" w:cs="Times New Roman"/>
          <w:sz w:val="24"/>
          <w:szCs w:val="24"/>
          <w:lang w:eastAsia="ru-RU"/>
        </w:rPr>
        <w:t>˗ Федеральный государственный образовательный стандарт начального общего образования обучающихся с ограниченными возможностями здоровья (Приказ Министерства образования и науки Российской Федерации от 19.12.2014г. № 1598);</w:t>
      </w:r>
    </w:p>
    <w:p w:rsidR="00BF3014" w:rsidRPr="00BF3014" w:rsidRDefault="00BF3014" w:rsidP="00BF30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˗ Адаптированная основная общеобразовательная программа НОО для обучающихся с задержкой психического </w:t>
      </w:r>
      <w:proofErr w:type="gramStart"/>
      <w:r w:rsidRPr="00BF301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развития  (</w:t>
      </w:r>
      <w:proofErr w:type="gramEnd"/>
      <w:r w:rsidRPr="00BF301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7.2)  МАОУ «Киевская СОШ» </w:t>
      </w:r>
    </w:p>
    <w:p w:rsidR="00BF3014" w:rsidRPr="00BF3014" w:rsidRDefault="00BF3014" w:rsidP="00BF3014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3014">
        <w:rPr>
          <w:rFonts w:ascii="Times New Roman" w:eastAsia="Calibri" w:hAnsi="Times New Roman" w:cs="Times New Roman"/>
          <w:sz w:val="24"/>
          <w:szCs w:val="24"/>
        </w:rPr>
        <w:tab/>
        <w:t xml:space="preserve">Программа отражает содержание обучения предмету «окружающий мир" с учетом </w:t>
      </w:r>
      <w:proofErr w:type="gramStart"/>
      <w:r w:rsidRPr="00BF3014">
        <w:rPr>
          <w:rFonts w:ascii="Times New Roman" w:eastAsia="Calibri" w:hAnsi="Times New Roman" w:cs="Times New Roman"/>
          <w:sz w:val="24"/>
          <w:szCs w:val="24"/>
        </w:rPr>
        <w:t>особых образовательных потребностей</w:t>
      </w:r>
      <w:proofErr w:type="gramEnd"/>
      <w:r w:rsidRPr="00BF3014">
        <w:rPr>
          <w:rFonts w:ascii="Times New Roman" w:eastAsia="Calibri" w:hAnsi="Times New Roman" w:cs="Times New Roman"/>
          <w:sz w:val="24"/>
          <w:szCs w:val="24"/>
        </w:rPr>
        <w:t xml:space="preserve"> обучающихся с ЗПР. Сущность специфических для варианта 7.2 образовательных потребностей учитывается в распределении учебного содержания по годам обучения и в механизмах адаптации содержания программы</w:t>
      </w:r>
    </w:p>
    <w:p w:rsidR="00BF3014" w:rsidRPr="00BF3014" w:rsidRDefault="00BF3014" w:rsidP="00BF3014">
      <w:pPr>
        <w:spacing w:line="240" w:lineRule="auto"/>
        <w:ind w:left="20"/>
        <w:rPr>
          <w:rFonts w:ascii="Times New Roman" w:eastAsia="Calibri" w:hAnsi="Times New Roman" w:cs="Times New Roman"/>
          <w:b/>
          <w:bCs/>
          <w:smallCaps/>
          <w:sz w:val="24"/>
          <w:szCs w:val="24"/>
        </w:rPr>
      </w:pPr>
    </w:p>
    <w:p w:rsidR="00BF3014" w:rsidRPr="00BF3014" w:rsidRDefault="00BF3014" w:rsidP="00BF3014">
      <w:pPr>
        <w:spacing w:line="252" w:lineRule="exact"/>
        <w:ind w:left="80" w:right="20" w:firstLine="480"/>
        <w:rPr>
          <w:rFonts w:ascii="Times New Roman" w:eastAsia="Calibri" w:hAnsi="Times New Roman" w:cs="Times New Roman"/>
          <w:b/>
          <w:sz w:val="24"/>
          <w:szCs w:val="24"/>
        </w:rPr>
      </w:pPr>
      <w:r w:rsidRPr="00BF3014">
        <w:rPr>
          <w:rFonts w:ascii="Times New Roman" w:eastAsia="Calibri" w:hAnsi="Times New Roman" w:cs="Times New Roman"/>
          <w:b/>
          <w:sz w:val="24"/>
          <w:szCs w:val="24"/>
        </w:rPr>
        <w:t>Цели и задачи обучения предмету «Окружающий мир»</w:t>
      </w:r>
    </w:p>
    <w:p w:rsidR="00BF3014" w:rsidRPr="00BF3014" w:rsidRDefault="00BF3014" w:rsidP="00BF3014">
      <w:pPr>
        <w:spacing w:line="256" w:lineRule="auto"/>
        <w:ind w:firstLine="720"/>
        <w:rPr>
          <w:rFonts w:ascii="Times New Roman" w:eastAsia="Calibri" w:hAnsi="Times New Roman" w:cs="Times New Roman"/>
          <w:sz w:val="24"/>
          <w:szCs w:val="24"/>
        </w:rPr>
      </w:pPr>
      <w:r w:rsidRPr="00BF3014">
        <w:rPr>
          <w:rFonts w:ascii="Times New Roman" w:eastAsia="Calibri" w:hAnsi="Times New Roman" w:cs="Times New Roman"/>
          <w:sz w:val="24"/>
          <w:szCs w:val="24"/>
        </w:rPr>
        <w:t>Основная</w:t>
      </w:r>
      <w:r w:rsidRPr="00BF3014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r w:rsidRPr="00BF3014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цель</w:t>
      </w:r>
      <w:r w:rsidRPr="00BF301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BF3014">
        <w:rPr>
          <w:rFonts w:ascii="Times New Roman" w:eastAsia="Calibri" w:hAnsi="Times New Roman" w:cs="Times New Roman"/>
          <w:sz w:val="24"/>
          <w:szCs w:val="24"/>
        </w:rPr>
        <w:t>обучения предмету «Окружающий мир» в начальной школе - предста</w:t>
      </w:r>
      <w:r w:rsidRPr="00BF3014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BF3014">
        <w:rPr>
          <w:rFonts w:ascii="Times New Roman" w:eastAsia="Calibri" w:hAnsi="Times New Roman" w:cs="Times New Roman"/>
          <w:b/>
          <w:bCs/>
          <w:spacing w:val="-10"/>
          <w:sz w:val="24"/>
          <w:szCs w:val="24"/>
        </w:rPr>
        <w:t>вить</w:t>
      </w:r>
      <w:r w:rsidRPr="00BF3014">
        <w:rPr>
          <w:rFonts w:ascii="Times New Roman" w:eastAsia="Calibri" w:hAnsi="Times New Roman" w:cs="Times New Roman"/>
          <w:sz w:val="24"/>
          <w:szCs w:val="24"/>
        </w:rPr>
        <w:t xml:space="preserve"> в обобщенном виде культурный опыт человечества, систему его отношений с природой и обществом и на этой основе формировать у младшего школьника понимание общечело</w:t>
      </w:r>
      <w:r w:rsidRPr="00BF3014">
        <w:rPr>
          <w:rFonts w:ascii="Times New Roman" w:eastAsia="Calibri" w:hAnsi="Times New Roman" w:cs="Times New Roman"/>
          <w:sz w:val="24"/>
          <w:szCs w:val="24"/>
        </w:rPr>
        <w:softHyphen/>
        <w:t>веческих ценностей и конкретный социальный опыт, умения применять правила взаимодействия во всех сферах окружающего мира.    </w:t>
      </w:r>
    </w:p>
    <w:p w:rsidR="00BF3014" w:rsidRPr="00BF3014" w:rsidRDefault="00BF3014" w:rsidP="00BF3014">
      <w:pPr>
        <w:spacing w:line="256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30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F3014">
        <w:rPr>
          <w:rFonts w:ascii="Times New Roman" w:eastAsia="Calibri" w:hAnsi="Times New Roman" w:cs="Times New Roman"/>
          <w:b/>
          <w:bCs/>
          <w:sz w:val="24"/>
          <w:szCs w:val="24"/>
        </w:rPr>
        <w:t>Задачи курса:</w:t>
      </w:r>
    </w:p>
    <w:p w:rsidR="00BF3014" w:rsidRPr="00BF3014" w:rsidRDefault="00BF3014" w:rsidP="00BF3014">
      <w:pPr>
        <w:shd w:val="clear" w:color="auto" w:fill="FFFFFF"/>
        <w:spacing w:line="240" w:lineRule="auto"/>
        <w:ind w:right="-1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F301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-Формирование уважительного отношения к семье, населенному пункту, региону, России, истории, культуре, природе нашей страны, ее современной жизни. </w:t>
      </w:r>
    </w:p>
    <w:p w:rsidR="00BF3014" w:rsidRPr="00BF3014" w:rsidRDefault="00BF3014" w:rsidP="00BF3014">
      <w:pPr>
        <w:shd w:val="clear" w:color="auto" w:fill="FFFFFF"/>
        <w:spacing w:line="240" w:lineRule="auto"/>
        <w:ind w:right="-1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F301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-Осознание ценности, целостности и многообразия окружающего мира, своего места в нем.</w:t>
      </w:r>
    </w:p>
    <w:p w:rsidR="00BF3014" w:rsidRPr="00BF3014" w:rsidRDefault="00BF3014" w:rsidP="00BF3014">
      <w:pPr>
        <w:shd w:val="clear" w:color="auto" w:fill="FFFFFF"/>
        <w:spacing w:line="240" w:lineRule="auto"/>
        <w:ind w:right="-1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F301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-Формирование модели безопасного поведения в условиях повседневной жизни и в различных опасных и чрезвычайных ситуациях. </w:t>
      </w:r>
    </w:p>
    <w:p w:rsidR="00BF3014" w:rsidRPr="00BF3014" w:rsidRDefault="00BF3014" w:rsidP="00BF3014">
      <w:pPr>
        <w:shd w:val="clear" w:color="auto" w:fill="FFFFFF"/>
        <w:spacing w:line="240" w:lineRule="auto"/>
        <w:ind w:right="-1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F301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-Формирование психологической культуры и компетенции для обеспечения эффективного и безопасного взаимодействия в социуме. </w:t>
      </w:r>
    </w:p>
    <w:p w:rsidR="00BF3014" w:rsidRPr="00BF3014" w:rsidRDefault="00BF3014" w:rsidP="00BF3014">
      <w:pPr>
        <w:shd w:val="clear" w:color="auto" w:fill="FFFFFF"/>
        <w:spacing w:line="240" w:lineRule="auto"/>
        <w:ind w:right="-1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F301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-Развитие представлений об окружающем мире. </w:t>
      </w:r>
    </w:p>
    <w:p w:rsidR="00BF3014" w:rsidRPr="00BF3014" w:rsidRDefault="00BF3014" w:rsidP="00BF3014">
      <w:pPr>
        <w:shd w:val="clear" w:color="auto" w:fill="FFFFFF"/>
        <w:spacing w:line="240" w:lineRule="auto"/>
        <w:ind w:right="-1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BF301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-Развитие способности использовать сформированные представления о мире для осмысленной и самостоятельной организации безопасной жизни в конкретных природных и климатических условиях. </w:t>
      </w:r>
    </w:p>
    <w:p w:rsidR="00BF3014" w:rsidRPr="00BF3014" w:rsidRDefault="00BF3014" w:rsidP="00BF3014">
      <w:pPr>
        <w:shd w:val="clear" w:color="auto" w:fill="FFFFFF"/>
        <w:spacing w:line="240" w:lineRule="auto"/>
        <w:ind w:right="-1"/>
        <w:rPr>
          <w:rFonts w:ascii="Calibri" w:eastAsia="Calibri" w:hAnsi="Calibri" w:cs="Times New Roman"/>
          <w:color w:val="22272F"/>
          <w:shd w:val="clear" w:color="auto" w:fill="FFFFFF"/>
        </w:rPr>
      </w:pPr>
      <w:r w:rsidRPr="00BF3014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>-Развитие активности, любознательности и разумной предприимчивости во взаимодействии с миром живой и неживой природы</w:t>
      </w:r>
      <w:r w:rsidRPr="00BF3014">
        <w:rPr>
          <w:rFonts w:ascii="Calibri" w:eastAsia="Calibri" w:hAnsi="Calibri" w:cs="Times New Roman"/>
          <w:color w:val="22272F"/>
          <w:shd w:val="clear" w:color="auto" w:fill="FFFFFF"/>
        </w:rPr>
        <w:t>.</w:t>
      </w:r>
    </w:p>
    <w:p w:rsidR="00BF3014" w:rsidRPr="00BF3014" w:rsidRDefault="00BF3014" w:rsidP="00BF3014">
      <w:pPr>
        <w:shd w:val="clear" w:color="auto" w:fill="FFFFFF"/>
        <w:spacing w:line="240" w:lineRule="auto"/>
        <w:ind w:right="-1"/>
        <w:rPr>
          <w:rFonts w:ascii="Calibri" w:eastAsia="Calibri" w:hAnsi="Calibri" w:cs="Times New Roman"/>
          <w:color w:val="22272F"/>
          <w:shd w:val="clear" w:color="auto" w:fill="FFFFFF"/>
        </w:rPr>
      </w:pPr>
    </w:p>
    <w:p w:rsidR="00BF3014" w:rsidRPr="00BF3014" w:rsidRDefault="00BF3014" w:rsidP="00BF3014">
      <w:pPr>
        <w:shd w:val="clear" w:color="auto" w:fill="FFFFFF"/>
        <w:spacing w:line="240" w:lineRule="auto"/>
        <w:ind w:right="-1"/>
        <w:rPr>
          <w:rFonts w:ascii="Times New Roman" w:eastAsia="Arial Unicode MS" w:hAnsi="Times New Roman" w:cs="Times New Roman"/>
          <w:color w:val="000000"/>
          <w:sz w:val="24"/>
          <w:szCs w:val="24"/>
        </w:rPr>
      </w:pPr>
      <w:r w:rsidRPr="00BF3014">
        <w:rPr>
          <w:rFonts w:ascii="Times New Roman" w:eastAsia="Times New Roman" w:hAnsi="Times New Roman" w:cs="Times New Roman"/>
          <w:b/>
          <w:sz w:val="24"/>
          <w:szCs w:val="24"/>
        </w:rPr>
        <w:t xml:space="preserve">Учебник: </w:t>
      </w:r>
      <w:r w:rsidRPr="00BF3014">
        <w:rPr>
          <w:rFonts w:ascii="Times New Roman" w:eastAsia="Arial Unicode MS" w:hAnsi="Times New Roman" w:cs="Times New Roman"/>
          <w:color w:val="000000"/>
          <w:sz w:val="24"/>
          <w:szCs w:val="24"/>
        </w:rPr>
        <w:t xml:space="preserve">Виноградова, Н. Ф. Окружающий мир: 2 класс: Учебник для учащихся общеобразовательных учреждений: в 2 ч. Ч. 1, 2 – М.: </w:t>
      </w:r>
      <w:proofErr w:type="spellStart"/>
      <w:r w:rsidRPr="00BF3014">
        <w:rPr>
          <w:rFonts w:ascii="Times New Roman" w:eastAsia="Arial Unicode MS" w:hAnsi="Times New Roman" w:cs="Times New Roman"/>
          <w:color w:val="000000"/>
          <w:sz w:val="24"/>
          <w:szCs w:val="24"/>
        </w:rPr>
        <w:t>Вентана</w:t>
      </w:r>
      <w:proofErr w:type="spellEnd"/>
      <w:r w:rsidRPr="00BF3014">
        <w:rPr>
          <w:rFonts w:ascii="Times New Roman" w:eastAsia="Arial Unicode MS" w:hAnsi="Times New Roman" w:cs="Times New Roman"/>
          <w:color w:val="000000"/>
          <w:sz w:val="24"/>
          <w:szCs w:val="24"/>
        </w:rPr>
        <w:t>-Граф, 2018.</w:t>
      </w:r>
    </w:p>
    <w:p w:rsidR="003144D1" w:rsidRDefault="003144D1"/>
    <w:sectPr w:rsidR="00314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C731DA"/>
    <w:multiLevelType w:val="hybridMultilevel"/>
    <w:tmpl w:val="68921A60"/>
    <w:lvl w:ilvl="0" w:tplc="04190001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5FD"/>
    <w:rsid w:val="001B2139"/>
    <w:rsid w:val="003144D1"/>
    <w:rsid w:val="007075FD"/>
    <w:rsid w:val="00B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08FF3"/>
  <w15:chartTrackingRefBased/>
  <w15:docId w15:val="{B001B020-1432-4F28-962D-5315B61D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2139"/>
    <w:pPr>
      <w:spacing w:after="0" w:line="254" w:lineRule="auto"/>
      <w:ind w:left="23" w:right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B2139"/>
    <w:pPr>
      <w:shd w:val="clear" w:color="auto" w:fill="FFFFFF"/>
      <w:spacing w:before="240" w:after="180" w:line="254" w:lineRule="exact"/>
    </w:pPr>
    <w:rPr>
      <w:rFonts w:ascii="Arial" w:hAnsi="Arial" w:cs="Arial"/>
    </w:rPr>
  </w:style>
  <w:style w:type="character" w:customStyle="1" w:styleId="a4">
    <w:name w:val="Основной текст Знак"/>
    <w:basedOn w:val="a0"/>
    <w:link w:val="a3"/>
    <w:semiHidden/>
    <w:rsid w:val="001B2139"/>
    <w:rPr>
      <w:rFonts w:ascii="Arial" w:hAnsi="Arial" w:cs="Arial"/>
      <w:shd w:val="clear" w:color="auto" w:fill="FFFFFF"/>
    </w:rPr>
  </w:style>
  <w:style w:type="character" w:customStyle="1" w:styleId="11">
    <w:name w:val="Основной текст + 11"/>
    <w:aliases w:val="5 pt10,Полужирный,Малые прописные,Основной текст + 117,Курсив10,Основной текст + 10 pt34"/>
    <w:rsid w:val="001B2139"/>
    <w:rPr>
      <w:rFonts w:ascii="Arial" w:hAnsi="Arial" w:cs="Arial" w:hint="default"/>
      <w:b/>
      <w:bCs/>
      <w:smallCaps/>
      <w:spacing w:val="0"/>
      <w:sz w:val="23"/>
      <w:szCs w:val="23"/>
      <w:lang w:val="en-US" w:eastAsia="en-US"/>
    </w:rPr>
  </w:style>
  <w:style w:type="character" w:customStyle="1" w:styleId="10pt">
    <w:name w:val="Основной текст + 10 pt"/>
    <w:aliases w:val="Курсив,Основной текст + 10 pt33"/>
    <w:rsid w:val="001B2139"/>
    <w:rPr>
      <w:rFonts w:ascii="Arial" w:hAnsi="Arial" w:cs="Arial" w:hint="default"/>
      <w:i/>
      <w:iCs/>
      <w:spacing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80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5</cp:revision>
  <dcterms:created xsi:type="dcterms:W3CDTF">2020-10-28T05:21:00Z</dcterms:created>
  <dcterms:modified xsi:type="dcterms:W3CDTF">2020-10-28T05:57:00Z</dcterms:modified>
</cp:coreProperties>
</file>