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8E" w:rsidRDefault="0035218E" w:rsidP="0035218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35218E" w:rsidRDefault="0035218E" w:rsidP="0035218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учебному предмету "Русский язык" 1-4 класс</w:t>
      </w:r>
    </w:p>
    <w:p w:rsidR="0035218E" w:rsidRPr="00CC6C93" w:rsidRDefault="0035218E" w:rsidP="0035218E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8E" w:rsidRPr="00CC6C93" w:rsidRDefault="0035218E" w:rsidP="003521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реализации основной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программы начального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общего образования по учебному предм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ету «русский язык » является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усвоение содержания учебного п</w:t>
      </w:r>
      <w:r>
        <w:rPr>
          <w:rFonts w:ascii="Times New Roman" w:eastAsia="Times New Roman" w:hAnsi="Times New Roman" w:cs="Times New Roman"/>
          <w:sz w:val="24"/>
          <w:szCs w:val="24"/>
        </w:rPr>
        <w:t>редмета «русский язык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» и достижение обучающимися результатов изучения в соответствии с требованиями, установленными Федеральным государственным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ьным стандартом начального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образования и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ательной программой начального общего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BC3F0A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218E" w:rsidRDefault="0035218E" w:rsidP="0035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4148367"/>
      <w:r w:rsidRPr="00CC6C93">
        <w:rPr>
          <w:rFonts w:ascii="Times New Roman" w:eastAsia="Times New Roman" w:hAnsi="Times New Roman" w:cs="Times New Roman"/>
          <w:sz w:val="24"/>
          <w:szCs w:val="24"/>
        </w:rPr>
        <w:t>Программа 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675 часов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, со следующим </w:t>
      </w:r>
      <w:r>
        <w:rPr>
          <w:rFonts w:ascii="Times New Roman" w:eastAsia="Times New Roman" w:hAnsi="Times New Roman" w:cs="Times New Roman"/>
          <w:sz w:val="24"/>
          <w:szCs w:val="24"/>
        </w:rPr>
        <w:t>распределением часов по классам:</w:t>
      </w:r>
    </w:p>
    <w:p w:rsidR="0035218E" w:rsidRPr="00CC6C93" w:rsidRDefault="0035218E" w:rsidP="0035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4"/>
        </w:rPr>
        <w:t>165 часов; 2 класс -170 часов; 3 класс – 170 часов; 4класс – 170 часов.</w:t>
      </w:r>
    </w:p>
    <w:p w:rsidR="0035218E" w:rsidRDefault="0035218E" w:rsidP="0035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:rsidR="0035218E" w:rsidRPr="00E353E7" w:rsidRDefault="0035218E" w:rsidP="00352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49EE">
        <w:rPr>
          <w:rFonts w:ascii="Times New Roman" w:eastAsia="Times New Roman" w:hAnsi="Times New Roman" w:cs="Times New Roman"/>
          <w:sz w:val="24"/>
          <w:szCs w:val="24"/>
        </w:rPr>
        <w:t>контрольны</w:t>
      </w:r>
      <w:r w:rsidRPr="00E353E7">
        <w:rPr>
          <w:rFonts w:ascii="Times New Roman" w:eastAsia="Times New Roman" w:hAnsi="Times New Roman" w:cs="Times New Roman"/>
          <w:sz w:val="24"/>
          <w:szCs w:val="24"/>
        </w:rPr>
        <w:t xml:space="preserve">й диктант с грамматическим заданием,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работа, изложение, тест.</w:t>
      </w:r>
    </w:p>
    <w:p w:rsidR="0035218E" w:rsidRDefault="0035218E" w:rsidP="0035218E">
      <w:pPr>
        <w:tabs>
          <w:tab w:val="left" w:pos="83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8E" w:rsidRPr="0034047B" w:rsidRDefault="0035218E" w:rsidP="0035218E">
      <w:pPr>
        <w:tabs>
          <w:tab w:val="left" w:pos="83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47B">
        <w:rPr>
          <w:rFonts w:ascii="Times New Roman" w:eastAsia="Times New Roman" w:hAnsi="Times New Roman" w:cs="Times New Roman"/>
          <w:sz w:val="24"/>
          <w:szCs w:val="24"/>
        </w:rPr>
        <w:t>При реализации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разовательных программ использую</w:t>
      </w:r>
      <w:r w:rsidRPr="0034047B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A49EE">
        <w:rPr>
          <w:rFonts w:ascii="Times New Roman" w:eastAsia="Times New Roman" w:hAnsi="Times New Roman" w:cs="Times New Roman"/>
          <w:sz w:val="24"/>
          <w:szCs w:val="24"/>
        </w:rPr>
        <w:t>учебники</w:t>
      </w:r>
      <w:r w:rsidRPr="0034047B">
        <w:rPr>
          <w:rFonts w:ascii="Times New Roman" w:eastAsia="Times New Roman" w:hAnsi="Times New Roman" w:cs="Times New Roman"/>
          <w:sz w:val="24"/>
          <w:szCs w:val="24"/>
        </w:rPr>
        <w:t xml:space="preserve">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28.12.2018 № 345</w:t>
      </w:r>
      <w:r w:rsidRPr="0034047B">
        <w:rPr>
          <w:rFonts w:ascii="Times New Roman" w:eastAsia="Times New Roman" w:hAnsi="Times New Roman" w:cs="Times New Roman"/>
          <w:sz w:val="24"/>
          <w:szCs w:val="24"/>
        </w:rPr>
        <w:t>)":</w:t>
      </w:r>
    </w:p>
    <w:p w:rsidR="0035218E" w:rsidRPr="005C7A08" w:rsidRDefault="0035218E" w:rsidP="0035218E">
      <w:pPr>
        <w:tabs>
          <w:tab w:val="left" w:pos="83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4047B">
        <w:rPr>
          <w:rFonts w:ascii="Times New Roman" w:eastAsia="Arial Unicode MS" w:hAnsi="Times New Roman" w:cs="Times New Roman"/>
          <w:b/>
          <w:sz w:val="24"/>
          <w:szCs w:val="24"/>
        </w:rPr>
        <w:t xml:space="preserve">Букварь. </w:t>
      </w:r>
      <w:r w:rsidRPr="00937B2C">
        <w:rPr>
          <w:rFonts w:ascii="Times New Roman" w:eastAsia="Arial Unicode MS" w:hAnsi="Times New Roman" w:cs="Times New Roman"/>
          <w:b/>
          <w:sz w:val="24"/>
          <w:szCs w:val="24"/>
        </w:rPr>
        <w:t>1 класс</w:t>
      </w:r>
      <w:r w:rsidRPr="005C7A08">
        <w:rPr>
          <w:rFonts w:ascii="Times New Roman" w:eastAsia="Arial Unicode MS" w:hAnsi="Times New Roman" w:cs="Times New Roman"/>
          <w:sz w:val="24"/>
          <w:szCs w:val="24"/>
        </w:rPr>
        <w:t>. Учебник для учащихся общеобразо</w:t>
      </w:r>
      <w:r w:rsidRPr="005C7A08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вательных учреждений. В 2-х частях. / </w:t>
      </w:r>
      <w:proofErr w:type="spellStart"/>
      <w:r w:rsidRPr="005C7A08">
        <w:rPr>
          <w:rFonts w:ascii="Times New Roman" w:eastAsia="Arial Unicode MS" w:hAnsi="Times New Roman" w:cs="Times New Roman"/>
          <w:sz w:val="24"/>
          <w:szCs w:val="24"/>
        </w:rPr>
        <w:t>Л.Е.Журова</w:t>
      </w:r>
      <w:proofErr w:type="spellEnd"/>
      <w:r w:rsidRPr="005C7A08">
        <w:rPr>
          <w:rFonts w:ascii="Times New Roman" w:eastAsia="Arial Unicode MS" w:hAnsi="Times New Roman" w:cs="Times New Roman"/>
          <w:sz w:val="24"/>
          <w:szCs w:val="24"/>
        </w:rPr>
        <w:t>, А.О Евд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окимова - М.: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, 2018</w:t>
      </w:r>
      <w:r w:rsidRPr="005C7A08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5218E" w:rsidRDefault="0035218E" w:rsidP="0035218E">
      <w:pPr>
        <w:tabs>
          <w:tab w:val="left" w:pos="83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C7A08">
        <w:rPr>
          <w:rFonts w:ascii="Times New Roman" w:eastAsia="Arial Unicode MS" w:hAnsi="Times New Roman" w:cs="Times New Roman"/>
          <w:sz w:val="24"/>
          <w:szCs w:val="24"/>
        </w:rPr>
        <w:t xml:space="preserve"> Прописи. Рабочая тетрадь №1-3 / М.М. Бе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зруких. - М.: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, 2018</w:t>
      </w:r>
      <w:r w:rsidRPr="005C7A08">
        <w:rPr>
          <w:rFonts w:ascii="Times New Roman" w:eastAsia="Arial Unicode MS" w:hAnsi="Times New Roman" w:cs="Times New Roman"/>
          <w:sz w:val="24"/>
          <w:szCs w:val="24"/>
        </w:rPr>
        <w:t>. - (На</w:t>
      </w:r>
      <w:r w:rsidRPr="005C7A08">
        <w:rPr>
          <w:rFonts w:ascii="Times New Roman" w:eastAsia="Arial Unicode MS" w:hAnsi="Times New Roman" w:cs="Times New Roman"/>
          <w:sz w:val="24"/>
          <w:szCs w:val="24"/>
        </w:rPr>
        <w:softHyphen/>
        <w:t>чальная школа XXI века).</w:t>
      </w:r>
    </w:p>
    <w:p w:rsidR="0035218E" w:rsidRDefault="0035218E" w:rsidP="0035218E">
      <w:pPr>
        <w:tabs>
          <w:tab w:val="left" w:pos="836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- </w:t>
      </w:r>
      <w:r w:rsidRPr="0034047B">
        <w:rPr>
          <w:rFonts w:ascii="Times New Roman" w:eastAsia="Arial Unicode MS" w:hAnsi="Times New Roman" w:cs="Times New Roman"/>
          <w:b/>
          <w:sz w:val="24"/>
          <w:szCs w:val="24"/>
        </w:rPr>
        <w:t>Русский язык. 1 класс</w:t>
      </w:r>
      <w:r w:rsidRPr="0034047B">
        <w:rPr>
          <w:rFonts w:ascii="Times New Roman" w:eastAsia="Arial Unicode MS" w:hAnsi="Times New Roman" w:cs="Times New Roman"/>
          <w:sz w:val="24"/>
          <w:szCs w:val="24"/>
        </w:rPr>
        <w:t>: учебник для учащихся общеобразовательных учрежде</w:t>
      </w:r>
      <w:r w:rsidRPr="0034047B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ний: / С. В. Иванов [и др.].. - М.: </w:t>
      </w:r>
      <w:proofErr w:type="spellStart"/>
      <w:r w:rsidRPr="0034047B">
        <w:rPr>
          <w:rFonts w:ascii="Times New Roman" w:eastAsia="Arial Unicode MS" w:hAnsi="Times New Roman" w:cs="Times New Roman"/>
          <w:sz w:val="24"/>
          <w:szCs w:val="24"/>
        </w:rPr>
        <w:t>Вента</w:t>
      </w:r>
      <w:r>
        <w:rPr>
          <w:rFonts w:ascii="Times New Roman" w:eastAsia="Arial Unicode MS" w:hAnsi="Times New Roman" w:cs="Times New Roman"/>
          <w:sz w:val="24"/>
          <w:szCs w:val="24"/>
        </w:rPr>
        <w:t>на-Граф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, 2018</w:t>
      </w:r>
      <w:r w:rsidRPr="0034047B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5218E" w:rsidRPr="00937B2C" w:rsidRDefault="0035218E" w:rsidP="0035218E">
      <w:pPr>
        <w:tabs>
          <w:tab w:val="left" w:pos="836"/>
        </w:tabs>
        <w:spacing w:after="0" w:line="240" w:lineRule="auto"/>
        <w:ind w:right="2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r w:rsidRPr="0034047B">
        <w:rPr>
          <w:rFonts w:ascii="Times New Roman" w:eastAsia="Arial Unicode MS" w:hAnsi="Times New Roman" w:cs="Mangal"/>
          <w:b/>
          <w:kern w:val="1"/>
          <w:sz w:val="24"/>
          <w:szCs w:val="24"/>
          <w:lang w:eastAsia="hi-IN" w:bidi="hi-IN"/>
        </w:rPr>
        <w:t>Русский язык: 2 класс:</w:t>
      </w:r>
      <w:r w:rsidRPr="00937B2C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Учебник для учащихся общеобразовательных учреждений: в 2 ч.   / </w:t>
      </w:r>
      <w:r w:rsidRPr="0034047B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С. В. Иванов [и др.].</w:t>
      </w:r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- М.: </w:t>
      </w:r>
      <w:proofErr w:type="spellStart"/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Вентана-Граф</w:t>
      </w:r>
      <w:proofErr w:type="spellEnd"/>
      <w:r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, 2018</w:t>
      </w:r>
      <w:r w:rsidRPr="00937B2C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.</w:t>
      </w:r>
    </w:p>
    <w:p w:rsidR="0035218E" w:rsidRDefault="0035218E" w:rsidP="00352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  <w:r w:rsidRPr="00937B2C">
        <w:rPr>
          <w:rFonts w:ascii="Times New Roman" w:hAnsi="Times New Roman" w:cs="Times New Roman"/>
          <w:b/>
          <w:sz w:val="24"/>
          <w:szCs w:val="24"/>
        </w:rPr>
        <w:t xml:space="preserve"> 3 класс : </w:t>
      </w:r>
      <w:r w:rsidRPr="00937B2C">
        <w:rPr>
          <w:rFonts w:ascii="Times New Roman" w:hAnsi="Times New Roman" w:cs="Times New Roman"/>
          <w:sz w:val="24"/>
          <w:szCs w:val="24"/>
        </w:rPr>
        <w:t>учебник для учащихся общеобразовательных учреждений : в 2 ч. / С. В. Иванов [и др.]. – М. :</w:t>
      </w:r>
      <w:proofErr w:type="spellStart"/>
      <w:r w:rsidRPr="00937B2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937B2C">
        <w:rPr>
          <w:rFonts w:ascii="Times New Roman" w:hAnsi="Times New Roman" w:cs="Times New Roman"/>
          <w:sz w:val="24"/>
          <w:szCs w:val="24"/>
        </w:rPr>
        <w:t>, 2018.</w:t>
      </w:r>
    </w:p>
    <w:p w:rsidR="0035218E" w:rsidRPr="00BC3F0A" w:rsidRDefault="0035218E" w:rsidP="00352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E6">
        <w:rPr>
          <w:rFonts w:ascii="Times New Roman" w:hAnsi="Times New Roman" w:cs="Times New Roman"/>
          <w:b/>
          <w:sz w:val="24"/>
          <w:szCs w:val="24"/>
        </w:rPr>
        <w:t>Русский язык 4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CD03E6">
        <w:rPr>
          <w:rFonts w:ascii="Times New Roman" w:hAnsi="Times New Roman" w:cs="Times New Roman"/>
          <w:sz w:val="24"/>
          <w:szCs w:val="24"/>
        </w:rPr>
        <w:t xml:space="preserve">учебник для учащихся общеобразовательных учреждений : в 2 ч. / С. В. Иванов [и др.]. – М. : </w:t>
      </w:r>
      <w:proofErr w:type="spellStart"/>
      <w:r w:rsidRPr="00CD03E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CD03E6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218E" w:rsidRPr="00D359E9" w:rsidRDefault="0035218E" w:rsidP="003521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218E" w:rsidRDefault="0035218E" w:rsidP="0035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>Элект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ронные образовательные ресурсы: </w:t>
      </w:r>
    </w:p>
    <w:p w:rsidR="0035218E" w:rsidRPr="00815E8F" w:rsidRDefault="0035218E" w:rsidP="0035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history="1">
        <w:r w:rsidRPr="002A2648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https://uchi.ru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815E8F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815E8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</w:instrText>
      </w:r>
    </w:p>
    <w:p w:rsidR="0035218E" w:rsidRPr="00815E8F" w:rsidRDefault="0035218E" w:rsidP="0035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E8F">
        <w:rPr>
          <w:rFonts w:ascii="Times New Roman" w:eastAsia="Times New Roman" w:hAnsi="Times New Roman" w:cs="Times New Roman"/>
          <w:b/>
          <w:sz w:val="24"/>
          <w:szCs w:val="24"/>
        </w:rPr>
        <w:instrText>https://infourok.ru</w:instrText>
      </w:r>
    </w:p>
    <w:p w:rsidR="0035218E" w:rsidRPr="00815E8F" w:rsidRDefault="0035218E" w:rsidP="0035218E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815E8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" </w:instrText>
      </w:r>
      <w:r w:rsidRPr="00815E8F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35218E" w:rsidRPr="00815E8F" w:rsidRDefault="0035218E" w:rsidP="0035218E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815E8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https://infourok.ru</w:t>
      </w: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fldChar w:fldCharType="begin"/>
      </w: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instrText xml:space="preserve"> HYPERLINK "https://www.yaklass.ru/" </w:instrText>
      </w: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fldChar w:fldCharType="separate"/>
      </w:r>
    </w:p>
    <w:p w:rsidR="0035218E" w:rsidRPr="00815E8F" w:rsidRDefault="0035218E" w:rsidP="0035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 w:rsidRPr="00815E8F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https://www.yaklass.ru</w:t>
      </w:r>
    </w:p>
    <w:p w:rsidR="0035218E" w:rsidRPr="00815E8F" w:rsidRDefault="0035218E" w:rsidP="0035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t xml:space="preserve">https://interneturok.ru  </w:t>
      </w: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fldChar w:fldCharType="begin"/>
      </w: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instrText xml:space="preserve"> HYPERLINK "https://resh.edu.ru/" </w:instrText>
      </w: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fldChar w:fldCharType="separate"/>
      </w:r>
    </w:p>
    <w:p w:rsidR="0035218E" w:rsidRPr="00815E8F" w:rsidRDefault="0035218E" w:rsidP="0035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t>https://resh.edu.ru</w:t>
      </w:r>
    </w:p>
    <w:p w:rsidR="0035218E" w:rsidRDefault="0035218E" w:rsidP="0035218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fldChar w:fldCharType="end"/>
      </w:r>
      <w:r w:rsidRPr="00815E8F">
        <w:rPr>
          <w:rFonts w:ascii="Times New Roman" w:eastAsia="Times New Roman" w:hAnsi="Times New Roman" w:cs="Times New Roman"/>
          <w:b/>
          <w:color w:val="0000FF" w:themeColor="hyperlink"/>
          <w:sz w:val="24"/>
          <w:szCs w:val="24"/>
          <w:u w:val="single"/>
        </w:rPr>
        <w:fldChar w:fldCharType="end"/>
      </w:r>
      <w:r w:rsidRPr="00815E8F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35218E" w:rsidRDefault="0035218E" w:rsidP="0035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рольно-измерительные материалы:</w:t>
      </w:r>
    </w:p>
    <w:p w:rsidR="0035218E" w:rsidRPr="00CD03E6" w:rsidRDefault="0035218E" w:rsidP="0035218E">
      <w:pPr>
        <w:tabs>
          <w:tab w:val="left" w:pos="778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CD03E6">
        <w:rPr>
          <w:rFonts w:ascii="Times New Roman" w:eastAsia="Arial Unicode MS" w:hAnsi="Times New Roman" w:cs="Times New Roman"/>
          <w:sz w:val="24"/>
          <w:szCs w:val="24"/>
        </w:rPr>
        <w:t>Журова</w:t>
      </w:r>
      <w:proofErr w:type="spellEnd"/>
      <w:r w:rsidRPr="00CD03E6">
        <w:rPr>
          <w:rFonts w:ascii="Times New Roman" w:eastAsia="Arial Unicode MS" w:hAnsi="Times New Roman" w:cs="Times New Roman"/>
          <w:sz w:val="24"/>
          <w:szCs w:val="24"/>
        </w:rPr>
        <w:t xml:space="preserve"> Л.Е., Евдокимова А.О. Педагогическая диагностика. Русский язык. Математика. Комплект материалов. - М.: </w:t>
      </w:r>
      <w:proofErr w:type="spellStart"/>
      <w:r w:rsidRPr="00CD03E6">
        <w:rPr>
          <w:rFonts w:ascii="Times New Roman" w:eastAsia="Arial Unicode MS" w:hAnsi="Times New Roman" w:cs="Times New Roman"/>
          <w:sz w:val="24"/>
          <w:szCs w:val="24"/>
        </w:rPr>
        <w:t>Вентана-Граф</w:t>
      </w:r>
      <w:proofErr w:type="spellEnd"/>
      <w:r w:rsidRPr="00CD03E6">
        <w:rPr>
          <w:rFonts w:ascii="Times New Roman" w:eastAsia="Arial Unicode MS" w:hAnsi="Times New Roman" w:cs="Times New Roman"/>
          <w:sz w:val="24"/>
          <w:szCs w:val="24"/>
        </w:rPr>
        <w:t>, 2012.</w:t>
      </w:r>
    </w:p>
    <w:p w:rsidR="0035218E" w:rsidRPr="00CD03E6" w:rsidRDefault="0035218E" w:rsidP="00352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E6">
        <w:rPr>
          <w:rFonts w:ascii="Times New Roman" w:hAnsi="Times New Roman" w:cs="Times New Roman"/>
          <w:sz w:val="24"/>
          <w:szCs w:val="24"/>
        </w:rPr>
        <w:t xml:space="preserve">Романова  В. Ю. Русский язык в начальной школе : контрольные работы, тесты, диктанты, изложения / В. Ю. Романова, Л. В. </w:t>
      </w:r>
      <w:proofErr w:type="spellStart"/>
      <w:r w:rsidRPr="00CD03E6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CD03E6">
        <w:rPr>
          <w:rFonts w:ascii="Times New Roman" w:hAnsi="Times New Roman" w:cs="Times New Roman"/>
          <w:sz w:val="24"/>
          <w:szCs w:val="24"/>
        </w:rPr>
        <w:t xml:space="preserve"> ; под ред. С. В. Иванова. – М.: </w:t>
      </w:r>
      <w:proofErr w:type="spellStart"/>
      <w:r w:rsidRPr="00CD03E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CD03E6">
        <w:rPr>
          <w:rFonts w:ascii="Times New Roman" w:hAnsi="Times New Roman" w:cs="Times New Roman"/>
          <w:sz w:val="24"/>
          <w:szCs w:val="24"/>
        </w:rPr>
        <w:t>, 2012. – 320 с. – (Серия «Оценка знаний»).</w:t>
      </w:r>
    </w:p>
    <w:p w:rsidR="00D246A8" w:rsidRDefault="00D246A8"/>
    <w:sectPr w:rsidR="00D2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18E"/>
    <w:rsid w:val="0035218E"/>
    <w:rsid w:val="00D2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52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2020-09-21T17:34:00Z</dcterms:created>
  <dcterms:modified xsi:type="dcterms:W3CDTF">2020-09-21T17:35:00Z</dcterms:modified>
</cp:coreProperties>
</file>