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EDB" w:rsidRPr="00426EDB" w:rsidRDefault="00426EDB" w:rsidP="00426EDB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426EDB">
        <w:rPr>
          <w:rFonts w:ascii="Times New Roman" w:eastAsia="Times New Roman" w:hAnsi="Times New Roman" w:cs="Times New Roman"/>
        </w:rPr>
        <w:t>Российская Федерация</w:t>
      </w:r>
    </w:p>
    <w:p w:rsidR="00426EDB" w:rsidRPr="00426EDB" w:rsidRDefault="00426EDB" w:rsidP="00426EDB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426EDB">
        <w:rPr>
          <w:rFonts w:ascii="Times New Roman" w:eastAsia="Times New Roman" w:hAnsi="Times New Roman" w:cs="Times New Roman"/>
        </w:rPr>
        <w:t>Тюменская область</w:t>
      </w:r>
    </w:p>
    <w:p w:rsidR="00426EDB" w:rsidRPr="00426EDB" w:rsidRDefault="00426EDB" w:rsidP="00426EDB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426EDB">
        <w:rPr>
          <w:rFonts w:ascii="Times New Roman" w:eastAsia="Times New Roman" w:hAnsi="Times New Roman" w:cs="Times New Roman"/>
        </w:rPr>
        <w:t>Ишимский район</w:t>
      </w:r>
    </w:p>
    <w:p w:rsidR="00426EDB" w:rsidRPr="00426EDB" w:rsidRDefault="00426EDB" w:rsidP="00426EDB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426EDB">
        <w:rPr>
          <w:rFonts w:ascii="Times New Roman" w:eastAsia="Times New Roman" w:hAnsi="Times New Roman" w:cs="Times New Roman"/>
        </w:rPr>
        <w:t xml:space="preserve">МАОУ </w:t>
      </w:r>
      <w:r w:rsidR="00BF4DB5">
        <w:rPr>
          <w:rFonts w:ascii="Times New Roman" w:eastAsia="Times New Roman" w:hAnsi="Times New Roman" w:cs="Times New Roman"/>
        </w:rPr>
        <w:t>Черемша</w:t>
      </w:r>
      <w:r w:rsidRPr="00426EDB">
        <w:rPr>
          <w:rFonts w:ascii="Times New Roman" w:eastAsia="Times New Roman" w:hAnsi="Times New Roman" w:cs="Times New Roman"/>
        </w:rPr>
        <w:t>нская средняя общеобразовательная школа</w:t>
      </w:r>
    </w:p>
    <w:p w:rsidR="00426EDB" w:rsidRPr="00426EDB" w:rsidRDefault="00426EDB" w:rsidP="00426EDB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proofErr w:type="gramStart"/>
      <w:r w:rsidRPr="00426EDB">
        <w:rPr>
          <w:rFonts w:ascii="Times New Roman" w:eastAsia="Times New Roman" w:hAnsi="Times New Roman" w:cs="Times New Roman"/>
        </w:rPr>
        <w:t>с</w:t>
      </w:r>
      <w:proofErr w:type="gramEnd"/>
      <w:r w:rsidRPr="00426EDB">
        <w:rPr>
          <w:rFonts w:ascii="Times New Roman" w:eastAsia="Times New Roman" w:hAnsi="Times New Roman" w:cs="Times New Roman"/>
        </w:rPr>
        <w:t xml:space="preserve">. </w:t>
      </w:r>
      <w:r w:rsidR="00BF4DB5">
        <w:rPr>
          <w:rFonts w:ascii="Times New Roman" w:eastAsia="Times New Roman" w:hAnsi="Times New Roman" w:cs="Times New Roman"/>
        </w:rPr>
        <w:t>Черемшанка</w:t>
      </w:r>
    </w:p>
    <w:p w:rsidR="00426EDB" w:rsidRPr="00426EDB" w:rsidRDefault="00426EDB" w:rsidP="00426EDB">
      <w:pPr>
        <w:widowControl w:val="0"/>
        <w:autoSpaceDE w:val="0"/>
        <w:autoSpaceDN w:val="0"/>
        <w:adjustRightInd w:val="0"/>
        <w:spacing w:after="0" w:line="240" w:lineRule="auto"/>
        <w:ind w:firstLine="280"/>
        <w:rPr>
          <w:rFonts w:ascii="Times New Roman" w:eastAsia="Times New Roman" w:hAnsi="Times New Roman" w:cs="Times New Roman"/>
        </w:rPr>
      </w:pPr>
    </w:p>
    <w:tbl>
      <w:tblPr>
        <w:tblW w:w="10706" w:type="dxa"/>
        <w:tblInd w:w="-601" w:type="dxa"/>
        <w:tblLook w:val="01E0" w:firstRow="1" w:lastRow="1" w:firstColumn="1" w:lastColumn="1" w:noHBand="0" w:noVBand="0"/>
      </w:tblPr>
      <w:tblGrid>
        <w:gridCol w:w="3936"/>
        <w:gridCol w:w="1984"/>
        <w:gridCol w:w="698"/>
        <w:gridCol w:w="3804"/>
        <w:gridCol w:w="284"/>
      </w:tblGrid>
      <w:tr w:rsidR="00426EDB" w:rsidRPr="00426EDB" w:rsidTr="00426EDB">
        <w:trPr>
          <w:gridAfter w:val="1"/>
          <w:wAfter w:w="284" w:type="dxa"/>
        </w:trPr>
        <w:tc>
          <w:tcPr>
            <w:tcW w:w="3936" w:type="dxa"/>
          </w:tcPr>
          <w:p w:rsidR="00426EDB" w:rsidRPr="00426EDB" w:rsidRDefault="00426EDB" w:rsidP="00426ED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682" w:type="dxa"/>
            <w:gridSpan w:val="2"/>
          </w:tcPr>
          <w:p w:rsidR="00426EDB" w:rsidRPr="00426EDB" w:rsidRDefault="00426EDB" w:rsidP="00426EDB">
            <w:pPr>
              <w:widowControl w:val="0"/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04" w:type="dxa"/>
            <w:hideMark/>
          </w:tcPr>
          <w:p w:rsidR="00426EDB" w:rsidRPr="00426EDB" w:rsidRDefault="00426EDB" w:rsidP="00426EDB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426EDB" w:rsidRPr="00426EDB" w:rsidTr="00426EDB">
        <w:trPr>
          <w:trHeight w:val="302"/>
        </w:trPr>
        <w:tc>
          <w:tcPr>
            <w:tcW w:w="5920" w:type="dxa"/>
            <w:gridSpan w:val="2"/>
            <w:hideMark/>
          </w:tcPr>
          <w:p w:rsidR="00426EDB" w:rsidRPr="00426EDB" w:rsidRDefault="00426EDB" w:rsidP="00426EDB">
            <w:pPr>
              <w:widowControl w:val="0"/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>ПРИНЯТО:</w:t>
            </w:r>
          </w:p>
          <w:p w:rsidR="00426EDB" w:rsidRPr="00426EDB" w:rsidRDefault="00426EDB" w:rsidP="00426EDB">
            <w:pPr>
              <w:widowControl w:val="0"/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>Управляющим Советом школы</w:t>
            </w:r>
          </w:p>
          <w:p w:rsidR="00426EDB" w:rsidRPr="00426EDB" w:rsidRDefault="00426EDB" w:rsidP="00426EDB">
            <w:pPr>
              <w:widowControl w:val="0"/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>Председатель Совета</w:t>
            </w:r>
          </w:p>
          <w:p w:rsidR="00426EDB" w:rsidRPr="00426EDB" w:rsidRDefault="00426EDB" w:rsidP="00426EDB">
            <w:pPr>
              <w:widowControl w:val="0"/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>___________</w:t>
            </w:r>
            <w:proofErr w:type="spellStart"/>
            <w:r w:rsidR="00BF4DB5">
              <w:rPr>
                <w:rFonts w:ascii="Times New Roman" w:eastAsia="Times New Roman" w:hAnsi="Times New Roman" w:cs="Times New Roman"/>
                <w:lang w:eastAsia="en-US"/>
              </w:rPr>
              <w:t>А.</w:t>
            </w:r>
            <w:r w:rsidR="00087F2D">
              <w:rPr>
                <w:rFonts w:ascii="Times New Roman" w:eastAsia="Times New Roman" w:hAnsi="Times New Roman" w:cs="Times New Roman"/>
                <w:lang w:eastAsia="en-US"/>
              </w:rPr>
              <w:t>А</w:t>
            </w:r>
            <w:r w:rsidR="00BF4DB5">
              <w:rPr>
                <w:rFonts w:ascii="Times New Roman" w:eastAsia="Times New Roman" w:hAnsi="Times New Roman" w:cs="Times New Roman"/>
                <w:lang w:eastAsia="en-US"/>
              </w:rPr>
              <w:t>.Лушкова</w:t>
            </w:r>
            <w:proofErr w:type="spellEnd"/>
          </w:p>
          <w:p w:rsidR="00426EDB" w:rsidRPr="00426EDB" w:rsidRDefault="00426EDB" w:rsidP="00FA29E8">
            <w:pPr>
              <w:widowControl w:val="0"/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 xml:space="preserve">Протокол № </w:t>
            </w:r>
            <w:r w:rsidR="00087F2D">
              <w:rPr>
                <w:rFonts w:ascii="Times New Roman" w:eastAsia="Times New Roman" w:hAnsi="Times New Roman" w:cs="Times New Roman"/>
                <w:lang w:eastAsia="en-US"/>
              </w:rPr>
              <w:t>13</w:t>
            </w:r>
            <w:bookmarkStart w:id="0" w:name="_GoBack"/>
            <w:bookmarkEnd w:id="0"/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 xml:space="preserve"> от </w:t>
            </w:r>
            <w:r w:rsidR="00BF4DB5">
              <w:rPr>
                <w:rFonts w:ascii="Times New Roman" w:eastAsia="Times New Roman" w:hAnsi="Times New Roman" w:cs="Times New Roman"/>
                <w:lang w:eastAsia="en-US"/>
              </w:rPr>
              <w:t>30 августа</w:t>
            </w: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 xml:space="preserve"> 201</w:t>
            </w:r>
            <w:r w:rsidR="00BF4DB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>г</w:t>
            </w:r>
          </w:p>
        </w:tc>
        <w:tc>
          <w:tcPr>
            <w:tcW w:w="4786" w:type="dxa"/>
            <w:gridSpan w:val="3"/>
            <w:hideMark/>
          </w:tcPr>
          <w:p w:rsidR="00426EDB" w:rsidRPr="00426EDB" w:rsidRDefault="00426EDB" w:rsidP="00426EDB">
            <w:pPr>
              <w:widowControl w:val="0"/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>УТВЕРЖДАЮ:</w:t>
            </w:r>
          </w:p>
          <w:p w:rsidR="00426EDB" w:rsidRPr="00426EDB" w:rsidRDefault="00426EDB" w:rsidP="00426EDB">
            <w:pPr>
              <w:widowControl w:val="0"/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 xml:space="preserve">Директор МАОУ </w:t>
            </w:r>
            <w:r w:rsidR="00BF4DB5">
              <w:rPr>
                <w:rFonts w:ascii="Times New Roman" w:eastAsia="Times New Roman" w:hAnsi="Times New Roman" w:cs="Times New Roman"/>
                <w:lang w:eastAsia="en-US"/>
              </w:rPr>
              <w:t>Черемша</w:t>
            </w: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>нская СОШ</w:t>
            </w:r>
          </w:p>
          <w:p w:rsidR="00426EDB" w:rsidRPr="00426EDB" w:rsidRDefault="00BF4DB5" w:rsidP="00426EDB">
            <w:pPr>
              <w:widowControl w:val="0"/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_________________Н.Е.Болтунов</w:t>
            </w:r>
          </w:p>
          <w:p w:rsidR="00426EDB" w:rsidRPr="00426EDB" w:rsidRDefault="00426EDB" w:rsidP="00BF4DB5">
            <w:pPr>
              <w:widowControl w:val="0"/>
              <w:autoSpaceDE w:val="0"/>
              <w:autoSpaceDN w:val="0"/>
              <w:adjustRightInd w:val="0"/>
              <w:spacing w:after="0"/>
              <w:ind w:firstLine="28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>«</w:t>
            </w:r>
            <w:r w:rsidR="00BF4DB5">
              <w:rPr>
                <w:rFonts w:ascii="Times New Roman" w:eastAsia="Times New Roman" w:hAnsi="Times New Roman" w:cs="Times New Roman"/>
                <w:lang w:eastAsia="en-US"/>
              </w:rPr>
              <w:t>30</w:t>
            </w: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 xml:space="preserve">» </w:t>
            </w:r>
            <w:r w:rsidR="00BF4DB5">
              <w:rPr>
                <w:rFonts w:ascii="Times New Roman" w:eastAsia="Times New Roman" w:hAnsi="Times New Roman" w:cs="Times New Roman"/>
                <w:lang w:eastAsia="en-US"/>
              </w:rPr>
              <w:t xml:space="preserve">августа </w:t>
            </w: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>201</w:t>
            </w:r>
            <w:r w:rsidR="00BF4DB5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  <w:r w:rsidRPr="00426EDB">
              <w:rPr>
                <w:rFonts w:ascii="Times New Roman" w:eastAsia="Times New Roman" w:hAnsi="Times New Roman" w:cs="Times New Roman"/>
                <w:lang w:eastAsia="en-US"/>
              </w:rPr>
              <w:t xml:space="preserve"> года</w:t>
            </w:r>
          </w:p>
        </w:tc>
      </w:tr>
    </w:tbl>
    <w:p w:rsidR="00426EDB" w:rsidRPr="00426EDB" w:rsidRDefault="00426EDB" w:rsidP="00426EDB">
      <w:pPr>
        <w:widowControl w:val="0"/>
        <w:autoSpaceDE w:val="0"/>
        <w:autoSpaceDN w:val="0"/>
        <w:adjustRightInd w:val="0"/>
        <w:spacing w:before="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426EDB" w:rsidRPr="00426EDB" w:rsidRDefault="00426EDB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autoSpaceDE w:val="0"/>
        <w:autoSpaceDN w:val="0"/>
        <w:adjustRightInd w:val="0"/>
        <w:spacing w:after="0" w:line="239" w:lineRule="auto"/>
        <w:ind w:left="3958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426EDB" w:rsidP="00426ED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15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07670" w:rsidRPr="00426EDB">
        <w:rPr>
          <w:rFonts w:ascii="Times New Roman" w:hAnsi="Times New Roman" w:cs="Times New Roman"/>
          <w:b/>
          <w:sz w:val="24"/>
          <w:szCs w:val="24"/>
        </w:rPr>
        <w:t xml:space="preserve">получении образования в семейной форме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386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2"/>
          <w:numId w:val="1"/>
        </w:numPr>
        <w:tabs>
          <w:tab w:val="clear" w:pos="2160"/>
          <w:tab w:val="num" w:pos="3838"/>
        </w:tabs>
        <w:overflowPunct w:val="0"/>
        <w:autoSpaceDE w:val="0"/>
        <w:autoSpaceDN w:val="0"/>
        <w:adjustRightInd w:val="0"/>
        <w:spacing w:after="0" w:line="239" w:lineRule="auto"/>
        <w:ind w:left="383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EDB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3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ст. 43 Конституции Российской Федерации, ст. 63 Семейного Кодекса Российской Федерации, Федеральным Законом от 29.12.2012 № 273-ФЗ "Об образовании в Российской Федерации»", письмом Министерства образования и науки Российской Федерации от 15.11.2013 №НТ-1139/08 «Об организации получения образования в семейной форме».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25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Осваивать образовательные программы, с учетом потребностей и возможностей личности, можно вне общеобразовательных организаций – в семейной форме.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4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EDB">
        <w:rPr>
          <w:rFonts w:ascii="Times New Roman" w:hAnsi="Times New Roman" w:cs="Times New Roman"/>
          <w:sz w:val="24"/>
          <w:szCs w:val="24"/>
        </w:rPr>
        <w:t xml:space="preserve">Получение образования в семейной форме предполагает самостоятельное, или с помощью родителей (законных представителей) обучающегося, или с помощью педагогов, освоение общеобразовательных программ начального общего, основного общего, среднего общего образования в рамках государственного образовательного стандарта с последующим прохождением промежуточной и государственной итоговой аттестации в общеобразовательных организациях. </w:t>
      </w:r>
      <w:proofErr w:type="gramEnd"/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2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5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Настоящее положение регламентирует порядок получения образования в семейной форме.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1"/>
          <w:numId w:val="3"/>
        </w:numPr>
        <w:tabs>
          <w:tab w:val="clear" w:pos="1440"/>
          <w:tab w:val="num" w:pos="2598"/>
        </w:tabs>
        <w:overflowPunct w:val="0"/>
        <w:autoSpaceDE w:val="0"/>
        <w:autoSpaceDN w:val="0"/>
        <w:adjustRightInd w:val="0"/>
        <w:spacing w:after="0" w:line="239" w:lineRule="auto"/>
        <w:ind w:left="2598" w:hanging="3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EDB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семейного образования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4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25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Право определять получение ребёнком образования в семейной форме предоставлено родителям (законным представителям). При этом обязательно должно учитываться мнение ребенка.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color w:val="333333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4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29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EDB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26EDB">
        <w:rPr>
          <w:rFonts w:ascii="Times New Roman" w:hAnsi="Times New Roman" w:cs="Times New Roman"/>
          <w:sz w:val="24"/>
          <w:szCs w:val="24"/>
        </w:rPr>
        <w:t xml:space="preserve"> может перейти на семейную форму получения образования по заявлению родителей (законных представителей) на любом уровне образования: начальном общем, основном общем, среднем общем.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4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28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По решению родителей (законных представителей) обучающийся вправе на любом этапе обучения продолжить образование в любой иной форме (очной, очно-заочной, заочной), либо использовать право на сочетание форм получения образования и обучения.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C86169" w:rsidRDefault="00007670">
      <w:pPr>
        <w:widowControl w:val="0"/>
        <w:numPr>
          <w:ilvl w:val="0"/>
          <w:numId w:val="4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29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При выборе родителями (законными представителями) детей получения общего образования в форме семейного образования родители (законные представители) </w:t>
      </w:r>
    </w:p>
    <w:p w:rsidR="00C86169" w:rsidRDefault="00C86169" w:rsidP="00C861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 w:rsidP="00C8616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>должны проинформировать</w:t>
      </w:r>
      <w:r w:rsidR="00426EDB">
        <w:rPr>
          <w:rFonts w:ascii="Times New Roman" w:hAnsi="Times New Roman" w:cs="Times New Roman"/>
          <w:sz w:val="24"/>
          <w:szCs w:val="24"/>
        </w:rPr>
        <w:t xml:space="preserve"> Отдел образования администрации </w:t>
      </w:r>
      <w:proofErr w:type="spellStart"/>
      <w:r w:rsidR="00426EDB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426EDB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4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18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При выборе семейной формы образования родители (законные представители) принимают на себя обязательства по обеспечению </w:t>
      </w:r>
    </w:p>
    <w:p w:rsidR="00EC3182" w:rsidRPr="00426EDB" w:rsidRDefault="00007670">
      <w:pPr>
        <w:widowControl w:val="0"/>
        <w:overflowPunct w:val="0"/>
        <w:autoSpaceDE w:val="0"/>
        <w:autoSpaceDN w:val="0"/>
        <w:adjustRightInd w:val="0"/>
        <w:spacing w:after="0" w:line="233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proofErr w:type="gramStart"/>
      <w:r w:rsidRPr="00426EDB">
        <w:rPr>
          <w:rFonts w:ascii="Times New Roman" w:hAnsi="Times New Roman" w:cs="Times New Roman"/>
          <w:sz w:val="24"/>
          <w:szCs w:val="24"/>
        </w:rPr>
        <w:t>обучения в семейной форме образования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 жизни.</w:t>
      </w:r>
      <w:proofErr w:type="gramEnd"/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5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25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Лица, зачисленные в образовательную организацию для прохождения промежуточной и государственной итоговой аттестации, являются экстернами.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5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1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Если ребёнок обучается в школе, то следует обратиться к руководителю образовательной организации с заявлением о переходе на получение общего образования в форме семейного образования. При этом обучающийся отчисляется из образовательной организации.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3198" w:right="1100" w:hanging="1743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b/>
          <w:bCs/>
          <w:sz w:val="24"/>
          <w:szCs w:val="24"/>
        </w:rPr>
        <w:t>3. Особенности организации и порядок проведения аттестации обучающихся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 w:rsidP="00426ED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18" w:hanging="718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Лица, не имеющие основного общего 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 </w:t>
      </w:r>
    </w:p>
    <w:p w:rsidR="00EC3182" w:rsidRPr="00426EDB" w:rsidRDefault="00007670">
      <w:pPr>
        <w:widowControl w:val="0"/>
        <w:numPr>
          <w:ilvl w:val="0"/>
          <w:numId w:val="6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4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Для организации прохождения детьми соответствующей аттестации родители (законные представители) при информировании департамента по социальным вопросам администрации города Ишима о выбранной форме семейного образования одновременно должны обеспечить обучение в семейной форме и получить сведения об образовательной организации, в которой предусмотрена возможность прохождения соответствующей аттестации. Порядок прохождения аттестации образовательной организации определяется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1"/>
          <w:numId w:val="6"/>
        </w:numPr>
        <w:tabs>
          <w:tab w:val="clear" w:pos="1440"/>
          <w:tab w:val="num" w:pos="955"/>
        </w:tabs>
        <w:overflowPunct w:val="0"/>
        <w:autoSpaceDE w:val="0"/>
        <w:autoSpaceDN w:val="0"/>
        <w:adjustRightInd w:val="0"/>
        <w:spacing w:after="0" w:line="218" w:lineRule="auto"/>
        <w:ind w:left="718" w:right="20" w:hanging="10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учетом мнения родителей (законных представителей), в том числе исходя из темпа и последовательности изучения учебного материала.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6"/>
        </w:numPr>
        <w:tabs>
          <w:tab w:val="clear" w:pos="720"/>
          <w:tab w:val="num" w:pos="718"/>
        </w:tabs>
        <w:overflowPunct w:val="0"/>
        <w:autoSpaceDE w:val="0"/>
        <w:autoSpaceDN w:val="0"/>
        <w:adjustRightInd w:val="0"/>
        <w:spacing w:after="0" w:line="232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По желанию родителей (законных представителей) образовательная организация может быть определена на весь период получения общего образования,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6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34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На основании заявления родителей (законных представителей) о прохождении промежуточной и (или) государственной итоговой аттестации в образовательной организации издается приказ о зачислении лица для прохождения промежуточной и (или) государственной итоговой аттестации и должен быть принят соответствующий локальный акт, регламентирующий порядок организации и прохождения промежуточной и государственной итоговой аттестации, в том числе экстернами.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</w:rPr>
      </w:pPr>
    </w:p>
    <w:p w:rsidR="00EC3182" w:rsidRDefault="00007670" w:rsidP="00426EDB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39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При получении общего образования в форме семейного образования образовательная организация не несёт ответственности за качество образования, несёт ответственность только за организацию и проведение промежуточной и итоговой аттестации, за обеспечение </w:t>
      </w:r>
      <w:bookmarkStart w:id="2" w:name="page5"/>
      <w:bookmarkEnd w:id="2"/>
      <w:r w:rsidRPr="00426EDB">
        <w:rPr>
          <w:rFonts w:ascii="Times New Roman" w:hAnsi="Times New Roman" w:cs="Times New Roman"/>
          <w:sz w:val="24"/>
          <w:szCs w:val="24"/>
        </w:rPr>
        <w:t>соответствующих академических прав обучающегося.</w:t>
      </w:r>
    </w:p>
    <w:p w:rsidR="00C86169" w:rsidRDefault="00C86169" w:rsidP="00C861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6169" w:rsidRPr="00426EDB" w:rsidRDefault="00C86169" w:rsidP="00C8616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18"/>
        <w:jc w:val="both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7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31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7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31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Обучающиеся по общеобразовательным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7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32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несовершеннолетнего обучающегося и образовательная организация, обеспечивающие обучающимся обучения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её ликвидации.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 w:rsidP="00426EDB">
      <w:pPr>
        <w:widowControl w:val="0"/>
        <w:numPr>
          <w:ilvl w:val="1"/>
          <w:numId w:val="7"/>
        </w:numPr>
        <w:tabs>
          <w:tab w:val="clear" w:pos="1440"/>
          <w:tab w:val="num" w:pos="1058"/>
        </w:tabs>
        <w:overflowPunct w:val="0"/>
        <w:autoSpaceDE w:val="0"/>
        <w:autoSpaceDN w:val="0"/>
        <w:adjustRightInd w:val="0"/>
        <w:spacing w:after="0" w:line="239" w:lineRule="auto"/>
        <w:ind w:left="1058" w:hanging="29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EDB">
        <w:rPr>
          <w:rFonts w:ascii="Times New Roman" w:hAnsi="Times New Roman" w:cs="Times New Roman"/>
          <w:b/>
          <w:bCs/>
          <w:sz w:val="24"/>
          <w:szCs w:val="24"/>
        </w:rPr>
        <w:t xml:space="preserve">Права обучающихся, получающих семейное образование </w:t>
      </w:r>
      <w:r w:rsidR="00426EDB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426EDB">
        <w:rPr>
          <w:rFonts w:ascii="Times New Roman" w:hAnsi="Times New Roman" w:cs="Times New Roman"/>
          <w:b/>
          <w:bCs/>
          <w:sz w:val="24"/>
          <w:szCs w:val="24"/>
        </w:rPr>
        <w:t xml:space="preserve">экстернов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8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33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Для обучающихся в форме семейного образования должны быть созданы условия по их социализации, интеграции в соответствующие детские коллективы. Указанные условия могут быть обеспечены путем предоставления возможности таким обучающимся осваивать дополнительные образовательные программы, в том числе в образовательной организации, в которой они проходят соответствующую аттестацию.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8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31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Обучающиеся по образовательным программам в форме семейного образования должны быть обеспечены учебниками и учебными пособиями из фондов библиотеки образовательной организации, в которой обучающийся проходит промежуточную и (или) государственную итоговую аттестацию бесплатно.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8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33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Обучающимся в семейной форме, испытывающим трудности в освоении основных общеобразовательных программ, своем развитии и социальной адаптации может быть оказана помощь в составлении индивидуального учебного плана педагогами-психологами образовательной организации, в которой дети проходят аттестацию, либо в центрах психолого-педагогической, медицинской и социальной помощи. </w:t>
      </w:r>
    </w:p>
    <w:p w:rsidR="00EC3182" w:rsidRPr="00426EDB" w:rsidRDefault="00EC3182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 w:cs="Times New Roman"/>
          <w:sz w:val="24"/>
          <w:szCs w:val="24"/>
        </w:rPr>
      </w:pPr>
    </w:p>
    <w:p w:rsidR="00EC3182" w:rsidRPr="00426EDB" w:rsidRDefault="00007670">
      <w:pPr>
        <w:widowControl w:val="0"/>
        <w:numPr>
          <w:ilvl w:val="0"/>
          <w:numId w:val="8"/>
        </w:numPr>
        <w:tabs>
          <w:tab w:val="clear" w:pos="720"/>
          <w:tab w:val="num" w:pos="706"/>
        </w:tabs>
        <w:overflowPunct w:val="0"/>
        <w:autoSpaceDE w:val="0"/>
        <w:autoSpaceDN w:val="0"/>
        <w:adjustRightInd w:val="0"/>
        <w:spacing w:after="0" w:line="233" w:lineRule="auto"/>
        <w:ind w:left="718" w:hanging="718"/>
        <w:jc w:val="both"/>
        <w:rPr>
          <w:rFonts w:ascii="Times New Roman" w:hAnsi="Times New Roman" w:cs="Times New Roman"/>
          <w:sz w:val="24"/>
          <w:szCs w:val="24"/>
        </w:rPr>
      </w:pPr>
      <w:r w:rsidRPr="00426EDB">
        <w:rPr>
          <w:rFonts w:ascii="Times New Roman" w:hAnsi="Times New Roman" w:cs="Times New Roman"/>
          <w:sz w:val="24"/>
          <w:szCs w:val="24"/>
        </w:rPr>
        <w:t xml:space="preserve">Экстерны являются обучающимися и обладают всеми академическими правами, предоставленными обучающимся. Наравне с другими обучающимися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физкультурных мероприятиях, спортивных соревнованиях и других массовых мероприятиях. </w:t>
      </w:r>
    </w:p>
    <w:p w:rsidR="00EC3182" w:rsidRDefault="00EC31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Default="00BF4D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DB5" w:rsidRPr="00426EDB" w:rsidRDefault="00BF4DB5" w:rsidP="00BF4D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Черемшанка, 2016г.</w:t>
      </w:r>
    </w:p>
    <w:sectPr w:rsidR="00BF4DB5" w:rsidRPr="00426EDB">
      <w:pgSz w:w="11906" w:h="16838"/>
      <w:pgMar w:top="280" w:right="840" w:bottom="1440" w:left="1702" w:header="720" w:footer="720" w:gutter="0"/>
      <w:cols w:space="720" w:equalWidth="0">
        <w:col w:w="935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00004AE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DB"/>
    <w:multiLevelType w:val="hybridMultilevel"/>
    <w:tmpl w:val="0000153C"/>
    <w:lvl w:ilvl="0" w:tplc="00007E87">
      <w:start w:val="6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47"/>
    <w:multiLevelType w:val="hybridMultilevel"/>
    <w:tmpl w:val="000054DE"/>
    <w:lvl w:ilvl="0" w:tplc="000039B3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1BB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6E9"/>
    <w:multiLevelType w:val="hybridMultilevel"/>
    <w:tmpl w:val="000001EB"/>
    <w:lvl w:ilvl="0" w:tplc="00000BB3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6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4D0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DB7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390C"/>
    <w:multiLevelType w:val="hybridMultilevel"/>
    <w:tmpl w:val="00000F3E"/>
    <w:lvl w:ilvl="0" w:tplc="0000009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с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D6C"/>
    <w:multiLevelType w:val="hybridMultilevel"/>
    <w:tmpl w:val="00002CD6"/>
    <w:lvl w:ilvl="0" w:tplc="000072A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6952">
      <w:start w:val="1"/>
      <w:numFmt w:val="bullet"/>
      <w:lvlText w:val="о"/>
      <w:lvlJc w:val="left"/>
      <w:pPr>
        <w:tabs>
          <w:tab w:val="num" w:pos="1440"/>
        </w:tabs>
        <w:ind w:left="1440" w:hanging="360"/>
      </w:pPr>
    </w:lvl>
    <w:lvl w:ilvl="2" w:tplc="00005F9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670"/>
    <w:rsid w:val="00007670"/>
    <w:rsid w:val="00087F2D"/>
    <w:rsid w:val="00426EDB"/>
    <w:rsid w:val="008D6190"/>
    <w:rsid w:val="00BF4DB5"/>
    <w:rsid w:val="00C86169"/>
    <w:rsid w:val="00EC3182"/>
    <w:rsid w:val="00F9065F"/>
    <w:rsid w:val="00FA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1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6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</cp:lastModifiedBy>
  <cp:revision>9</cp:revision>
  <cp:lastPrinted>2016-09-19T11:28:00Z</cp:lastPrinted>
  <dcterms:created xsi:type="dcterms:W3CDTF">2016-03-24T15:55:00Z</dcterms:created>
  <dcterms:modified xsi:type="dcterms:W3CDTF">2016-09-19T11:28:00Z</dcterms:modified>
</cp:coreProperties>
</file>