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AA" w:rsidRPr="0093293A" w:rsidRDefault="00031BAA" w:rsidP="00031BAA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93293A">
        <w:rPr>
          <w:rFonts w:ascii="Times New Roman" w:hAnsi="Times New Roman"/>
          <w:b/>
          <w:bCs/>
          <w:color w:val="000000"/>
          <w:sz w:val="24"/>
          <w:szCs w:val="24"/>
        </w:rPr>
        <w:t>Региональный компонент  в преподавании  литературы</w:t>
      </w:r>
    </w:p>
    <w:p w:rsidR="00031BAA" w:rsidRPr="0093293A" w:rsidRDefault="00031BAA" w:rsidP="00031BAA">
      <w:pPr>
        <w:tabs>
          <w:tab w:val="left" w:pos="607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93293A">
        <w:rPr>
          <w:rFonts w:ascii="Times New Roman" w:hAnsi="Times New Roman"/>
          <w:b/>
          <w:i/>
          <w:sz w:val="24"/>
          <w:szCs w:val="24"/>
        </w:rPr>
        <w:t>Пояснительная записка</w:t>
      </w:r>
    </w:p>
    <w:p w:rsidR="00031BAA" w:rsidRPr="00546CAA" w:rsidRDefault="00031BAA" w:rsidP="00031BAA">
      <w:pPr>
        <w:pStyle w:val="a3"/>
        <w:spacing w:before="0" w:after="0" w:line="240" w:lineRule="auto"/>
        <w:ind w:right="141" w:firstLine="708"/>
        <w:jc w:val="both"/>
        <w:rPr>
          <w:bCs/>
          <w:sz w:val="28"/>
          <w:szCs w:val="28"/>
        </w:rPr>
      </w:pPr>
      <w:r w:rsidRPr="00546CAA">
        <w:rPr>
          <w:sz w:val="28"/>
          <w:szCs w:val="28"/>
        </w:rPr>
        <w:t xml:space="preserve">Незыблемой основой воспитания учащихся является формирование бережного отношения к культуре, литературе, традициям, любви к родному краю. В осуществлении этих задач важную роль играет такой предмет, как краеведение. Его преподавание способствует обогащению личного опыта учащихся, накоплению необходимых знаний о родном крае, </w:t>
      </w:r>
      <w:r w:rsidRPr="00546CAA">
        <w:rPr>
          <w:bCs/>
          <w:sz w:val="28"/>
          <w:szCs w:val="28"/>
        </w:rPr>
        <w:t>воспитание патриотических чу</w:t>
      </w:r>
      <w:proofErr w:type="gramStart"/>
      <w:r w:rsidRPr="00546CAA">
        <w:rPr>
          <w:bCs/>
          <w:sz w:val="28"/>
          <w:szCs w:val="28"/>
        </w:rPr>
        <w:t>вств шк</w:t>
      </w:r>
      <w:proofErr w:type="gramEnd"/>
      <w:r w:rsidRPr="00546CAA">
        <w:rPr>
          <w:bCs/>
          <w:sz w:val="28"/>
          <w:szCs w:val="28"/>
        </w:rPr>
        <w:t>ольников, расширении кругозора, развитию их интеллектуального и творческого потенциала.</w:t>
      </w:r>
    </w:p>
    <w:p w:rsidR="00031BAA" w:rsidRDefault="00031BAA" w:rsidP="00031BAA">
      <w:pPr>
        <w:pStyle w:val="a3"/>
        <w:spacing w:before="0" w:after="0" w:line="240" w:lineRule="auto"/>
        <w:ind w:right="14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</w:r>
      <w:r w:rsidRPr="00546CAA">
        <w:rPr>
          <w:bCs/>
          <w:sz w:val="28"/>
          <w:szCs w:val="28"/>
        </w:rPr>
        <w:t>В</w:t>
      </w:r>
      <w:r w:rsidRPr="00546CAA">
        <w:rPr>
          <w:color w:val="000000"/>
          <w:sz w:val="28"/>
          <w:szCs w:val="28"/>
        </w:rPr>
        <w:t xml:space="preserve"> наше время "образованный человек - это не столько "человек знающий", сколько приготовленный к жизни, ориентирующийся в сложных проблемах современной культуры, способный осмыслить свое место в мире". Для того</w:t>
      </w:r>
      <w:proofErr w:type="gramStart"/>
      <w:r w:rsidRPr="00546CAA">
        <w:rPr>
          <w:color w:val="000000"/>
          <w:sz w:val="28"/>
          <w:szCs w:val="28"/>
        </w:rPr>
        <w:t>,</w:t>
      </w:r>
      <w:proofErr w:type="gramEnd"/>
      <w:r w:rsidRPr="00546CAA">
        <w:rPr>
          <w:color w:val="000000"/>
          <w:sz w:val="28"/>
          <w:szCs w:val="28"/>
        </w:rPr>
        <w:t xml:space="preserve"> чтобы подготовить такого человека, современная школа  вводит новые, интеграционные предметы, среди которых ученые называют краеведение, больше внимания уделяя гуманитарным дисциплинам, особенно литературе. </w:t>
      </w:r>
    </w:p>
    <w:p w:rsidR="00031BAA" w:rsidRPr="00546CAA" w:rsidRDefault="00031BAA" w:rsidP="00031BAA">
      <w:pPr>
        <w:pStyle w:val="a3"/>
        <w:spacing w:before="0" w:after="0" w:line="240" w:lineRule="auto"/>
        <w:ind w:right="141" w:firstLine="500"/>
        <w:jc w:val="both"/>
        <w:rPr>
          <w:color w:val="000000"/>
          <w:sz w:val="28"/>
          <w:szCs w:val="28"/>
        </w:rPr>
      </w:pPr>
      <w:r w:rsidRPr="00546CAA">
        <w:rPr>
          <w:color w:val="000000"/>
          <w:sz w:val="28"/>
          <w:szCs w:val="28"/>
        </w:rPr>
        <w:t xml:space="preserve">Русская литература, как и многие другие национальные литературы, имеет уже многовековую историю. Она неразрывно связана с фактором времени, писатели-классики и писатели-современники живут в контексте вечности и конкретного времени. Не секрет,что преподавание школьных предметов чаще всего изолировано от литературы и культуры родного края, а учебники не учитывают местный (региональный) материал. Необходимо максимально приблизить изучение гуманитарных наук к личному опыту учащихся, не просто расширить представление детей о литературе благодаря новым именам, но и дать возможность почувствовать себя звеном в цепи литературных, исторических событий. </w:t>
      </w:r>
    </w:p>
    <w:p w:rsidR="00031BAA" w:rsidRDefault="00031BAA" w:rsidP="00031BAA">
      <w:pPr>
        <w:pStyle w:val="1"/>
        <w:pBdr>
          <w:bottom w:val="none" w:sz="0" w:space="0" w:color="auto"/>
        </w:pBdr>
        <w:ind w:hanging="142"/>
        <w:jc w:val="both"/>
        <w:rPr>
          <w:b/>
          <w:i/>
          <w:color w:val="76923C"/>
          <w:sz w:val="28"/>
          <w:szCs w:val="28"/>
        </w:rPr>
      </w:pPr>
      <w:r w:rsidRPr="00546CAA">
        <w:rPr>
          <w:sz w:val="28"/>
          <w:szCs w:val="28"/>
        </w:rPr>
        <w:t>Для этого нужно системное, последовательное изучение литературы родного края в контексте литературы классической. В связи с этим сформировались основные направления работы: создание рекомендаций для уроков внеклассного чтения по литературе родного края, разработка программ</w:t>
      </w:r>
    </w:p>
    <w:p w:rsidR="00031BAA" w:rsidRPr="00546CAA" w:rsidRDefault="00031BAA" w:rsidP="00031BAA">
      <w:pPr>
        <w:pStyle w:val="a3"/>
        <w:spacing w:before="0" w:after="0" w:line="240" w:lineRule="auto"/>
        <w:ind w:right="141" w:firstLine="500"/>
        <w:jc w:val="both"/>
        <w:rPr>
          <w:color w:val="000000"/>
          <w:sz w:val="28"/>
          <w:szCs w:val="28"/>
        </w:rPr>
      </w:pPr>
      <w:r w:rsidRPr="00546CAA">
        <w:rPr>
          <w:color w:val="000000"/>
          <w:sz w:val="28"/>
          <w:szCs w:val="28"/>
        </w:rPr>
        <w:t>факультативов, спецкурсов, работа по методическому обеспечению этих программ и в целом регионального компонента базисного плана.</w:t>
      </w:r>
    </w:p>
    <w:p w:rsidR="00031BAA" w:rsidRDefault="00031BAA" w:rsidP="00031BAA">
      <w:pPr>
        <w:pStyle w:val="a3"/>
        <w:spacing w:before="0" w:after="0" w:line="240" w:lineRule="auto"/>
        <w:ind w:right="141" w:firstLine="500"/>
        <w:jc w:val="both"/>
        <w:rPr>
          <w:rFonts w:ascii="Arial" w:hAnsi="Arial" w:cs="Arial"/>
          <w:color w:val="000000"/>
          <w:sz w:val="28"/>
          <w:szCs w:val="28"/>
        </w:rPr>
      </w:pPr>
      <w:r w:rsidRPr="001F0351">
        <w:rPr>
          <w:bCs/>
          <w:sz w:val="28"/>
          <w:szCs w:val="28"/>
        </w:rPr>
        <w:t xml:space="preserve">Исходя из возрастных особенностей школьников, главной задачей  работы по изучению родного края является воспитание у них устойчивого интереса и познавательного отношения к краеведческому материалу. </w:t>
      </w:r>
      <w:r w:rsidRPr="001F0351">
        <w:rPr>
          <w:bCs/>
          <w:iCs/>
          <w:sz w:val="28"/>
          <w:szCs w:val="28"/>
        </w:rPr>
        <w:t xml:space="preserve">На современном этапе развития образования, когда у учащихся появилось больше возможностей узнать о мировой истории и культуре, </w:t>
      </w:r>
      <w:r w:rsidRPr="001F0351">
        <w:rPr>
          <w:sz w:val="28"/>
          <w:szCs w:val="28"/>
        </w:rPr>
        <w:t>изучение родного края при недостаточном обеспечении методической и учебной литературой становится актуальной как ведущий фактор воспитания патриотизма.</w:t>
      </w:r>
    </w:p>
    <w:p w:rsidR="00031BAA" w:rsidRPr="00356538" w:rsidRDefault="00031BAA" w:rsidP="00031BAA">
      <w:pPr>
        <w:pStyle w:val="a3"/>
        <w:spacing w:before="0" w:after="0" w:line="240" w:lineRule="auto"/>
        <w:ind w:right="141"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356538">
        <w:rPr>
          <w:color w:val="000000"/>
          <w:sz w:val="28"/>
          <w:szCs w:val="28"/>
        </w:rPr>
        <w:t>Изучение литературы родного края - это одно из новых направлений преподавания литературы в школе, цель которого изучить и возродить традиции литературного краеведения в Сибири, вызвать у учащихся интерес к своей "малой" Родине, пробудить чувство любви к своему городу, литературе и культуре Сибири и родного края, развить творческие способности учащихся.</w:t>
      </w:r>
    </w:p>
    <w:p w:rsidR="00031BAA" w:rsidRDefault="00031BAA" w:rsidP="00031BAA">
      <w:pPr>
        <w:pStyle w:val="a3"/>
        <w:spacing w:before="0" w:after="0" w:line="240" w:lineRule="auto"/>
        <w:ind w:right="141" w:firstLine="708"/>
        <w:jc w:val="both"/>
        <w:rPr>
          <w:bCs/>
          <w:sz w:val="28"/>
          <w:szCs w:val="28"/>
        </w:rPr>
      </w:pPr>
      <w:r w:rsidRPr="001F0351">
        <w:rPr>
          <w:bCs/>
          <w:sz w:val="28"/>
          <w:szCs w:val="28"/>
        </w:rPr>
        <w:lastRenderedPageBreak/>
        <w:t>«Малая Родина»  - это и природа, которая его окружает,</w:t>
      </w:r>
      <w:r>
        <w:rPr>
          <w:bCs/>
          <w:sz w:val="28"/>
          <w:szCs w:val="28"/>
        </w:rPr>
        <w:t xml:space="preserve"> и</w:t>
      </w:r>
      <w:r w:rsidRPr="001F0351">
        <w:rPr>
          <w:bCs/>
          <w:sz w:val="28"/>
          <w:szCs w:val="28"/>
        </w:rPr>
        <w:t xml:space="preserve"> семья, дом, школа, это и памятные места города, округа, его исторические и культурные центры, промышленные предприятия региона, это и известные люди, гордость и слава нашего края.</w:t>
      </w:r>
    </w:p>
    <w:p w:rsidR="00031BAA" w:rsidRDefault="00031BAA" w:rsidP="00031BAA">
      <w:pPr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1476">
        <w:rPr>
          <w:rFonts w:ascii="Times New Roman" w:hAnsi="Times New Roman"/>
          <w:color w:val="000000"/>
          <w:sz w:val="28"/>
          <w:szCs w:val="28"/>
        </w:rPr>
        <w:t>Приобщение к лучшим страницам литературы Сибири не только расширит кругозор, но и поможет, всмотревшись в прошлое, понять настоящее, а може</w:t>
      </w:r>
      <w:r>
        <w:rPr>
          <w:rFonts w:ascii="Times New Roman" w:hAnsi="Times New Roman"/>
          <w:color w:val="000000"/>
          <w:sz w:val="28"/>
          <w:szCs w:val="28"/>
        </w:rPr>
        <w:t>т быть и прогнозировать будущее, а</w:t>
      </w:r>
      <w:r w:rsidRPr="00891476">
        <w:rPr>
          <w:rFonts w:ascii="Times New Roman" w:hAnsi="Times New Roman"/>
          <w:color w:val="000000"/>
          <w:sz w:val="28"/>
          <w:szCs w:val="28"/>
        </w:rPr>
        <w:t xml:space="preserve"> изучать ее следует в контексте общерусской литературы.</w:t>
      </w:r>
    </w:p>
    <w:p w:rsidR="00031BAA" w:rsidRPr="00891476" w:rsidRDefault="00031BAA" w:rsidP="00031BAA">
      <w:pPr>
        <w:spacing w:after="0" w:line="480" w:lineRule="auto"/>
        <w:ind w:right="141"/>
        <w:jc w:val="both"/>
        <w:rPr>
          <w:rFonts w:ascii="Times New Roman" w:hAnsi="Times New Roman"/>
          <w:b/>
          <w:iCs/>
          <w:sz w:val="28"/>
          <w:szCs w:val="28"/>
        </w:rPr>
      </w:pPr>
      <w:r w:rsidRPr="00891476">
        <w:rPr>
          <w:rFonts w:ascii="Times New Roman" w:hAnsi="Times New Roman"/>
          <w:b/>
          <w:bCs/>
          <w:iCs/>
          <w:sz w:val="28"/>
          <w:szCs w:val="28"/>
        </w:rPr>
        <w:t>Цель программы</w:t>
      </w:r>
      <w:r w:rsidRPr="00891476">
        <w:rPr>
          <w:rFonts w:ascii="Times New Roman" w:hAnsi="Times New Roman"/>
          <w:b/>
          <w:iCs/>
          <w:sz w:val="28"/>
          <w:szCs w:val="28"/>
        </w:rPr>
        <w:t xml:space="preserve">: </w:t>
      </w:r>
    </w:p>
    <w:p w:rsidR="00031BAA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пробуждение интереса и бережного отношения к  историческим и культурным ценностям Тюменского края;</w:t>
      </w:r>
    </w:p>
    <w:p w:rsidR="00031BAA" w:rsidRPr="001F0351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sz w:val="28"/>
          <w:szCs w:val="28"/>
        </w:rPr>
        <w:t xml:space="preserve">приобщение учащихся к литературному,  историческому, культурному и природному наследию края; </w:t>
      </w:r>
    </w:p>
    <w:p w:rsidR="00031BAA" w:rsidRPr="001F0351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sz w:val="28"/>
          <w:szCs w:val="28"/>
        </w:rPr>
        <w:t>воспитание любви к родному краю, уважение к традициям коренных народов Севера;</w:t>
      </w:r>
    </w:p>
    <w:p w:rsidR="00031BAA" w:rsidRPr="001F0351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воспитание любви к природе родного края;</w:t>
      </w:r>
    </w:p>
    <w:p w:rsidR="00031BAA" w:rsidRPr="001F0351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формирование гражданского самосознания, чувства гордости за достижения своих земляков;</w:t>
      </w:r>
    </w:p>
    <w:p w:rsidR="00031BAA" w:rsidRPr="001F0351" w:rsidRDefault="00031BAA" w:rsidP="00031BAA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стремление</w:t>
      </w:r>
      <w:r w:rsidRPr="001F0351">
        <w:rPr>
          <w:rFonts w:ascii="Times New Roman" w:hAnsi="Times New Roman"/>
          <w:bCs/>
          <w:iCs/>
          <w:sz w:val="28"/>
          <w:szCs w:val="28"/>
        </w:rPr>
        <w:t xml:space="preserve"> к творческой деятельности по изучению, восстановлению, сохранению и приумножению материальных  и духовных ценностей родного края.</w:t>
      </w:r>
    </w:p>
    <w:p w:rsidR="00031BAA" w:rsidRPr="001F0351" w:rsidRDefault="00031BAA" w:rsidP="00031BAA">
      <w:pPr>
        <w:pStyle w:val="a6"/>
        <w:tabs>
          <w:tab w:val="clear" w:pos="4153"/>
          <w:tab w:val="clear" w:pos="8306"/>
          <w:tab w:val="left" w:pos="6075"/>
        </w:tabs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31BAA" w:rsidRPr="00891476" w:rsidRDefault="00031BAA" w:rsidP="00031BAA">
      <w:pPr>
        <w:tabs>
          <w:tab w:val="left" w:pos="6075"/>
        </w:tabs>
        <w:ind w:left="720" w:right="14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91476">
        <w:rPr>
          <w:rFonts w:ascii="Times New Roman" w:hAnsi="Times New Roman"/>
          <w:b/>
          <w:sz w:val="28"/>
          <w:szCs w:val="28"/>
        </w:rPr>
        <w:t>Задачи программы</w:t>
      </w:r>
      <w:r w:rsidRPr="00891476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031BAA" w:rsidRDefault="00031BAA" w:rsidP="00031BAA">
      <w:pPr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sz w:val="28"/>
          <w:szCs w:val="28"/>
        </w:rPr>
        <w:t>изучить литературу,  историю, культуру, обычаи, верования народов Севера;</w:t>
      </w:r>
    </w:p>
    <w:p w:rsidR="00031BAA" w:rsidRPr="00891476" w:rsidRDefault="00031BAA" w:rsidP="00031BAA">
      <w:pPr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891476">
        <w:rPr>
          <w:rFonts w:ascii="Times New Roman" w:hAnsi="Times New Roman"/>
          <w:color w:val="000000"/>
          <w:sz w:val="28"/>
          <w:szCs w:val="28"/>
        </w:rPr>
        <w:t>расширить общий кругозор, глубже познакомиться с творчеством писателей родного края (краеведение дает возможность учащимся познакомиться с лабораторией писателя, при этом основной и региональный компонент переплетаются, дополняя друг друга);</w:t>
      </w:r>
    </w:p>
    <w:p w:rsidR="00031BAA" w:rsidRPr="00891476" w:rsidRDefault="00031BAA" w:rsidP="00031BAA">
      <w:pPr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891476">
        <w:rPr>
          <w:rFonts w:ascii="Times New Roman" w:hAnsi="Times New Roman"/>
          <w:sz w:val="28"/>
          <w:szCs w:val="28"/>
        </w:rPr>
        <w:t>развить творчество, поисковые навыки, умения систематизировать и правильно оформлять материалы;</w:t>
      </w:r>
      <w:r>
        <w:rPr>
          <w:rFonts w:ascii="Times New Roman" w:hAnsi="Times New Roman"/>
          <w:bCs/>
          <w:iCs/>
          <w:sz w:val="28"/>
          <w:szCs w:val="28"/>
        </w:rPr>
        <w:t xml:space="preserve"> интеллектуальные и  творческие способности</w:t>
      </w:r>
      <w:r w:rsidRPr="00891476">
        <w:rPr>
          <w:rFonts w:ascii="Times New Roman" w:hAnsi="Times New Roman"/>
          <w:bCs/>
          <w:iCs/>
          <w:sz w:val="28"/>
          <w:szCs w:val="28"/>
        </w:rPr>
        <w:t xml:space="preserve"> учащихся с учетом их интересов и склонностей;</w:t>
      </w:r>
    </w:p>
    <w:p w:rsidR="00031BAA" w:rsidRPr="00891476" w:rsidRDefault="00031BAA" w:rsidP="00031BAA">
      <w:pPr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создать творческое содружество</w:t>
      </w:r>
      <w:r w:rsidRPr="00891476">
        <w:rPr>
          <w:rFonts w:ascii="Times New Roman" w:hAnsi="Times New Roman"/>
          <w:bCs/>
          <w:iCs/>
          <w:sz w:val="28"/>
          <w:szCs w:val="28"/>
        </w:rPr>
        <w:t xml:space="preserve"> семьи и школы;</w:t>
      </w:r>
    </w:p>
    <w:p w:rsidR="00031BAA" w:rsidRDefault="00031BAA" w:rsidP="00031BAA">
      <w:pPr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sz w:val="28"/>
          <w:szCs w:val="28"/>
        </w:rPr>
        <w:t>формировать активные жизненные позиции.</w:t>
      </w:r>
    </w:p>
    <w:p w:rsidR="00031BAA" w:rsidRDefault="00031BAA" w:rsidP="00031BAA">
      <w:pPr>
        <w:spacing w:after="0" w:line="240" w:lineRule="auto"/>
        <w:ind w:left="720" w:right="141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31BAA" w:rsidRPr="009C025E" w:rsidRDefault="00031BAA" w:rsidP="00031BAA">
      <w:pPr>
        <w:tabs>
          <w:tab w:val="left" w:pos="6075"/>
        </w:tabs>
        <w:ind w:right="141"/>
        <w:jc w:val="both"/>
        <w:rPr>
          <w:rFonts w:ascii="Times New Roman" w:hAnsi="Times New Roman"/>
          <w:b/>
          <w:iCs/>
          <w:sz w:val="28"/>
          <w:szCs w:val="28"/>
        </w:rPr>
      </w:pPr>
      <w:r w:rsidRPr="009C025E">
        <w:rPr>
          <w:rFonts w:ascii="Times New Roman" w:hAnsi="Times New Roman"/>
          <w:b/>
          <w:iCs/>
          <w:sz w:val="28"/>
          <w:szCs w:val="28"/>
        </w:rPr>
        <w:t>Принципы и подходы,  лежащие в основе программы: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 xml:space="preserve">принцип </w:t>
      </w:r>
      <w:proofErr w:type="spellStart"/>
      <w:r w:rsidRPr="001F0351">
        <w:rPr>
          <w:rFonts w:ascii="Times New Roman" w:hAnsi="Times New Roman"/>
          <w:bCs/>
          <w:iCs/>
          <w:sz w:val="28"/>
          <w:szCs w:val="28"/>
        </w:rPr>
        <w:t>гуманизации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личностно-ориентированный подход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научность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доступность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1F0351">
        <w:rPr>
          <w:rFonts w:ascii="Times New Roman" w:hAnsi="Times New Roman"/>
          <w:bCs/>
          <w:iCs/>
          <w:sz w:val="28"/>
          <w:szCs w:val="28"/>
        </w:rPr>
        <w:t>дифференцированность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lastRenderedPageBreak/>
        <w:t>практическая направленность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31BAA" w:rsidRPr="001F0351" w:rsidRDefault="00031BAA" w:rsidP="00031BAA">
      <w:pPr>
        <w:numPr>
          <w:ilvl w:val="0"/>
          <w:numId w:val="3"/>
        </w:numPr>
        <w:spacing w:before="100" w:beforeAutospacing="1" w:after="100" w:afterAutospacing="1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креативность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031BAA" w:rsidRDefault="00031BAA" w:rsidP="00031BAA">
      <w:pPr>
        <w:ind w:right="141"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Таким образом, в основе программы – реализация личностного подхода в обучении и воспитании учащихся, интеграция научных знаний и образовательных технологий.</w:t>
      </w:r>
    </w:p>
    <w:p w:rsidR="00031BAA" w:rsidRPr="00E537ED" w:rsidRDefault="00031BAA" w:rsidP="00031BAA">
      <w:pPr>
        <w:ind w:right="141"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ab/>
      </w:r>
      <w:r w:rsidRPr="00252020">
        <w:rPr>
          <w:rFonts w:ascii="Times New Roman" w:hAnsi="Times New Roman"/>
          <w:b/>
          <w:sz w:val="28"/>
          <w:szCs w:val="28"/>
        </w:rPr>
        <w:t>Образовательным результатом программы будет</w:t>
      </w:r>
      <w:r w:rsidRPr="001F0351">
        <w:rPr>
          <w:rFonts w:ascii="Times New Roman" w:hAnsi="Times New Roman"/>
          <w:sz w:val="28"/>
          <w:szCs w:val="28"/>
        </w:rPr>
        <w:t>: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устойчивый интерес к истории своей Родины;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знания по  литературе, истории и культуре родного края;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sz w:val="28"/>
          <w:szCs w:val="28"/>
        </w:rPr>
      </w:pPr>
      <w:r w:rsidRPr="001F0351">
        <w:rPr>
          <w:rFonts w:ascii="Times New Roman" w:hAnsi="Times New Roman"/>
          <w:bCs/>
          <w:sz w:val="28"/>
          <w:szCs w:val="28"/>
        </w:rPr>
        <w:t>умение устанавливать связи между прошлым и современностью;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способность творчески мыслить и рассуждать;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sz w:val="28"/>
          <w:szCs w:val="28"/>
        </w:rPr>
      </w:pPr>
      <w:r w:rsidRPr="001F0351">
        <w:rPr>
          <w:rFonts w:ascii="Times New Roman" w:hAnsi="Times New Roman"/>
          <w:bCs/>
          <w:sz w:val="28"/>
          <w:szCs w:val="28"/>
        </w:rPr>
        <w:t>умение решать практические задачи  с помощью наблюдения, сравнения;</w:t>
      </w:r>
    </w:p>
    <w:p w:rsidR="00031BAA" w:rsidRPr="001F0351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i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способность заниматься исследовательской деятельностью индивидуально и в творческих группах;</w:t>
      </w:r>
    </w:p>
    <w:p w:rsidR="00031BAA" w:rsidRPr="00252020" w:rsidRDefault="00031BAA" w:rsidP="00031BAA">
      <w:pPr>
        <w:numPr>
          <w:ilvl w:val="0"/>
          <w:numId w:val="4"/>
        </w:numPr>
        <w:spacing w:after="0" w:line="240" w:lineRule="auto"/>
        <w:ind w:right="141"/>
        <w:jc w:val="both"/>
        <w:rPr>
          <w:rFonts w:ascii="Times New Roman" w:hAnsi="Times New Roman"/>
          <w:bCs/>
          <w:sz w:val="28"/>
          <w:szCs w:val="28"/>
        </w:rPr>
      </w:pPr>
      <w:r w:rsidRPr="001F0351">
        <w:rPr>
          <w:rFonts w:ascii="Times New Roman" w:hAnsi="Times New Roman"/>
          <w:bCs/>
          <w:iCs/>
          <w:sz w:val="28"/>
          <w:szCs w:val="28"/>
        </w:rPr>
        <w:t>способность рефлексировать свою учебно-познавательную деятельность.</w:t>
      </w:r>
    </w:p>
    <w:p w:rsidR="00031BAA" w:rsidRPr="001F0351" w:rsidRDefault="00031BAA" w:rsidP="00031BAA">
      <w:pPr>
        <w:spacing w:after="0" w:line="240" w:lineRule="auto"/>
        <w:ind w:left="2136" w:right="141"/>
        <w:jc w:val="both"/>
        <w:rPr>
          <w:rFonts w:ascii="Times New Roman" w:hAnsi="Times New Roman"/>
          <w:bCs/>
          <w:sz w:val="28"/>
          <w:szCs w:val="28"/>
        </w:rPr>
      </w:pPr>
    </w:p>
    <w:p w:rsidR="00031BAA" w:rsidRPr="00252020" w:rsidRDefault="00031BAA" w:rsidP="00031BAA">
      <w:pPr>
        <w:pStyle w:val="2"/>
        <w:ind w:right="141" w:firstLine="360"/>
        <w:jc w:val="both"/>
        <w:rPr>
          <w:rFonts w:ascii="Times New Roman" w:hAnsi="Times New Roman"/>
          <w:bCs w:val="0"/>
          <w:iCs/>
          <w:color w:val="auto"/>
          <w:sz w:val="28"/>
          <w:szCs w:val="28"/>
        </w:rPr>
      </w:pPr>
      <w:r w:rsidRPr="00252020">
        <w:rPr>
          <w:rFonts w:ascii="Times New Roman" w:hAnsi="Times New Roman"/>
          <w:bCs w:val="0"/>
          <w:iCs/>
          <w:color w:val="auto"/>
          <w:sz w:val="28"/>
          <w:szCs w:val="28"/>
        </w:rPr>
        <w:t>Направления деятельности и пред</w:t>
      </w:r>
      <w:r>
        <w:rPr>
          <w:rFonts w:ascii="Times New Roman" w:hAnsi="Times New Roman"/>
          <w:bCs w:val="0"/>
          <w:iCs/>
          <w:color w:val="auto"/>
          <w:sz w:val="28"/>
          <w:szCs w:val="28"/>
        </w:rPr>
        <w:t>полагаемые формы работы</w:t>
      </w:r>
    </w:p>
    <w:p w:rsidR="00031BAA" w:rsidRPr="00252020" w:rsidRDefault="00031BAA" w:rsidP="00031BAA">
      <w:pPr>
        <w:ind w:right="141" w:firstLine="708"/>
        <w:jc w:val="both"/>
        <w:rPr>
          <w:rFonts w:ascii="Times New Roman" w:hAnsi="Times New Roman"/>
          <w:bCs/>
          <w:sz w:val="28"/>
          <w:szCs w:val="28"/>
        </w:rPr>
      </w:pPr>
      <w:r w:rsidRPr="001F0351">
        <w:rPr>
          <w:rFonts w:ascii="Times New Roman" w:hAnsi="Times New Roman"/>
          <w:sz w:val="28"/>
          <w:szCs w:val="28"/>
        </w:rPr>
        <w:t xml:space="preserve">В основу программы положен </w:t>
      </w:r>
      <w:r w:rsidRPr="001F0351">
        <w:rPr>
          <w:rFonts w:ascii="Times New Roman" w:hAnsi="Times New Roman"/>
          <w:i/>
          <w:iCs/>
          <w:sz w:val="28"/>
          <w:szCs w:val="28"/>
        </w:rPr>
        <w:t>проблемно-тематический принцип организации материала</w:t>
      </w:r>
      <w:r w:rsidRPr="00252020">
        <w:rPr>
          <w:rFonts w:ascii="Times New Roman" w:hAnsi="Times New Roman"/>
          <w:iCs/>
          <w:sz w:val="28"/>
          <w:szCs w:val="28"/>
        </w:rPr>
        <w:t>- и</w:t>
      </w:r>
      <w:r w:rsidRPr="00252020">
        <w:rPr>
          <w:rFonts w:ascii="Times New Roman" w:hAnsi="Times New Roman"/>
          <w:sz w:val="28"/>
          <w:szCs w:val="28"/>
        </w:rPr>
        <w:t xml:space="preserve">зучение </w:t>
      </w:r>
      <w:r w:rsidRPr="00252020">
        <w:rPr>
          <w:rFonts w:ascii="Times New Roman" w:hAnsi="Times New Roman"/>
          <w:bCs/>
          <w:sz w:val="28"/>
          <w:szCs w:val="28"/>
        </w:rPr>
        <w:t>Тюменского края:</w:t>
      </w:r>
    </w:p>
    <w:p w:rsidR="00031BAA" w:rsidRPr="001F0351" w:rsidRDefault="00031BAA" w:rsidP="00031BAA">
      <w:pPr>
        <w:pStyle w:val="a4"/>
        <w:widowControl/>
        <w:numPr>
          <w:ilvl w:val="0"/>
          <w:numId w:val="5"/>
        </w:numPr>
        <w:tabs>
          <w:tab w:val="clear" w:pos="4820"/>
        </w:tabs>
        <w:autoSpaceDE/>
        <w:autoSpaceDN/>
        <w:adjustRightInd/>
        <w:spacing w:line="240" w:lineRule="auto"/>
        <w:ind w:right="141"/>
        <w:jc w:val="both"/>
        <w:rPr>
          <w:bCs/>
          <w:i/>
          <w:iCs/>
          <w:sz w:val="28"/>
          <w:szCs w:val="28"/>
        </w:rPr>
      </w:pPr>
      <w:r w:rsidRPr="001F0351">
        <w:rPr>
          <w:bCs/>
          <w:i/>
          <w:iCs/>
          <w:sz w:val="28"/>
          <w:szCs w:val="28"/>
        </w:rPr>
        <w:t>литературы</w:t>
      </w:r>
      <w:r>
        <w:rPr>
          <w:bCs/>
          <w:i/>
          <w:iCs/>
          <w:sz w:val="28"/>
          <w:szCs w:val="28"/>
        </w:rPr>
        <w:t>,</w:t>
      </w:r>
    </w:p>
    <w:p w:rsidR="00031BAA" w:rsidRPr="00252020" w:rsidRDefault="00031BAA" w:rsidP="00031BAA">
      <w:pPr>
        <w:pStyle w:val="a4"/>
        <w:widowControl/>
        <w:numPr>
          <w:ilvl w:val="0"/>
          <w:numId w:val="5"/>
        </w:numPr>
        <w:tabs>
          <w:tab w:val="clear" w:pos="4820"/>
        </w:tabs>
        <w:autoSpaceDE/>
        <w:autoSpaceDN/>
        <w:adjustRightInd/>
        <w:spacing w:line="240" w:lineRule="auto"/>
        <w:ind w:right="141"/>
        <w:jc w:val="both"/>
        <w:rPr>
          <w:bCs/>
          <w:i/>
          <w:iCs/>
          <w:sz w:val="28"/>
          <w:szCs w:val="28"/>
        </w:rPr>
      </w:pPr>
      <w:r w:rsidRPr="00252020">
        <w:rPr>
          <w:bCs/>
          <w:i/>
          <w:iCs/>
          <w:sz w:val="28"/>
          <w:szCs w:val="28"/>
        </w:rPr>
        <w:t>культуры,</w:t>
      </w:r>
      <w:r w:rsidRPr="00252020">
        <w:rPr>
          <w:i/>
          <w:sz w:val="28"/>
          <w:szCs w:val="28"/>
        </w:rPr>
        <w:t xml:space="preserve"> обычаев, верований народов Севера</w:t>
      </w:r>
      <w:r>
        <w:rPr>
          <w:i/>
          <w:sz w:val="28"/>
          <w:szCs w:val="28"/>
        </w:rPr>
        <w:t>,</w:t>
      </w:r>
    </w:p>
    <w:p w:rsidR="00031BAA" w:rsidRDefault="00031BAA" w:rsidP="00031BAA">
      <w:pPr>
        <w:pStyle w:val="a4"/>
        <w:widowControl/>
        <w:numPr>
          <w:ilvl w:val="0"/>
          <w:numId w:val="5"/>
        </w:numPr>
        <w:tabs>
          <w:tab w:val="clear" w:pos="4820"/>
        </w:tabs>
        <w:autoSpaceDE/>
        <w:autoSpaceDN/>
        <w:adjustRightInd/>
        <w:spacing w:line="240" w:lineRule="auto"/>
        <w:ind w:right="141"/>
        <w:jc w:val="both"/>
        <w:rPr>
          <w:bCs/>
          <w:i/>
          <w:iCs/>
          <w:sz w:val="28"/>
          <w:szCs w:val="28"/>
        </w:rPr>
      </w:pPr>
      <w:r w:rsidRPr="001F0351">
        <w:rPr>
          <w:bCs/>
          <w:i/>
          <w:iCs/>
          <w:sz w:val="28"/>
          <w:szCs w:val="28"/>
        </w:rPr>
        <w:t>истории</w:t>
      </w:r>
      <w:r>
        <w:rPr>
          <w:bCs/>
          <w:i/>
          <w:iCs/>
          <w:sz w:val="28"/>
          <w:szCs w:val="28"/>
        </w:rPr>
        <w:t>,</w:t>
      </w:r>
    </w:p>
    <w:p w:rsidR="00031BAA" w:rsidRPr="001F0351" w:rsidRDefault="00031BAA" w:rsidP="00031BAA">
      <w:pPr>
        <w:pStyle w:val="a4"/>
        <w:widowControl/>
        <w:numPr>
          <w:ilvl w:val="0"/>
          <w:numId w:val="5"/>
        </w:numPr>
        <w:tabs>
          <w:tab w:val="clear" w:pos="4820"/>
        </w:tabs>
        <w:autoSpaceDE/>
        <w:autoSpaceDN/>
        <w:adjustRightInd/>
        <w:spacing w:line="240" w:lineRule="auto"/>
        <w:ind w:right="141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этнографии,</w:t>
      </w:r>
    </w:p>
    <w:p w:rsidR="00031BAA" w:rsidRPr="001F0351" w:rsidRDefault="00031BAA" w:rsidP="00031BAA">
      <w:pPr>
        <w:pStyle w:val="a4"/>
        <w:widowControl/>
        <w:numPr>
          <w:ilvl w:val="0"/>
          <w:numId w:val="5"/>
        </w:numPr>
        <w:tabs>
          <w:tab w:val="clear" w:pos="4820"/>
        </w:tabs>
        <w:autoSpaceDE/>
        <w:autoSpaceDN/>
        <w:adjustRightInd/>
        <w:spacing w:line="240" w:lineRule="auto"/>
        <w:ind w:right="141"/>
        <w:jc w:val="both"/>
        <w:rPr>
          <w:bCs/>
          <w:i/>
          <w:iCs/>
          <w:sz w:val="28"/>
          <w:szCs w:val="28"/>
        </w:rPr>
      </w:pPr>
      <w:r w:rsidRPr="001F0351">
        <w:rPr>
          <w:bCs/>
          <w:i/>
          <w:iCs/>
          <w:sz w:val="28"/>
          <w:szCs w:val="28"/>
        </w:rPr>
        <w:t>природы</w:t>
      </w:r>
      <w:r>
        <w:rPr>
          <w:bCs/>
          <w:i/>
          <w:iCs/>
          <w:sz w:val="28"/>
          <w:szCs w:val="28"/>
        </w:rPr>
        <w:t>.</w:t>
      </w:r>
    </w:p>
    <w:p w:rsidR="00031BAA" w:rsidRDefault="00031BAA" w:rsidP="00031BAA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</w:p>
    <w:p w:rsidR="00031BAA" w:rsidRPr="00546CAA" w:rsidRDefault="00031BAA" w:rsidP="00031BAA">
      <w:pPr>
        <w:pStyle w:val="a3"/>
        <w:spacing w:before="0" w:after="0" w:line="240" w:lineRule="auto"/>
        <w:ind w:right="141" w:firstLine="708"/>
        <w:jc w:val="both"/>
        <w:rPr>
          <w:color w:val="000000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ind w:left="4935"/>
        <w:rPr>
          <w:b/>
          <w:i/>
          <w:color w:val="76923C"/>
          <w:sz w:val="28"/>
          <w:szCs w:val="28"/>
        </w:rPr>
      </w:pPr>
    </w:p>
    <w:p w:rsidR="00031BAA" w:rsidRDefault="00031BAA" w:rsidP="00031BAA">
      <w:pPr>
        <w:pStyle w:val="1"/>
        <w:pBdr>
          <w:bottom w:val="none" w:sz="0" w:space="0" w:color="auto"/>
        </w:pBdr>
        <w:jc w:val="center"/>
        <w:rPr>
          <w:color w:val="auto"/>
          <w:sz w:val="24"/>
          <w:szCs w:val="24"/>
        </w:rPr>
      </w:pPr>
    </w:p>
    <w:p w:rsidR="00031BAA" w:rsidRPr="002B505A" w:rsidRDefault="00031BAA" w:rsidP="00031BAA">
      <w:pPr>
        <w:spacing w:after="0" w:line="240" w:lineRule="auto"/>
        <w:jc w:val="both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2B505A">
        <w:rPr>
          <w:rFonts w:ascii="Georgia" w:hAnsi="Georgia"/>
          <w:b/>
          <w:sz w:val="28"/>
          <w:szCs w:val="28"/>
        </w:rPr>
        <w:lastRenderedPageBreak/>
        <w:t xml:space="preserve">Реализация  регионального компонента по литературе </w:t>
      </w:r>
    </w:p>
    <w:p w:rsidR="00031BAA" w:rsidRPr="002B505A" w:rsidRDefault="00031BAA" w:rsidP="00031BAA">
      <w:pPr>
        <w:spacing w:after="0" w:line="240" w:lineRule="auto"/>
        <w:jc w:val="center"/>
        <w:rPr>
          <w:rFonts w:ascii="Georgia" w:hAnsi="Georgia"/>
          <w:b/>
          <w:i/>
          <w:sz w:val="28"/>
          <w:szCs w:val="28"/>
        </w:rPr>
      </w:pPr>
      <w:r w:rsidRPr="002B505A">
        <w:rPr>
          <w:rFonts w:ascii="Georgia" w:hAnsi="Georgia"/>
          <w:b/>
          <w:sz w:val="28"/>
          <w:szCs w:val="28"/>
        </w:rPr>
        <w:t xml:space="preserve">в </w:t>
      </w:r>
      <w:r>
        <w:rPr>
          <w:rFonts w:ascii="Georgia" w:hAnsi="Georgia"/>
          <w:b/>
          <w:sz w:val="28"/>
          <w:szCs w:val="28"/>
        </w:rPr>
        <w:t xml:space="preserve">11 </w:t>
      </w:r>
      <w:r w:rsidRPr="002B505A">
        <w:rPr>
          <w:rFonts w:ascii="Georgia" w:hAnsi="Georgia"/>
          <w:b/>
          <w:sz w:val="28"/>
          <w:szCs w:val="28"/>
        </w:rPr>
        <w:t>классе</w:t>
      </w:r>
      <w:r w:rsidRPr="002B505A">
        <w:rPr>
          <w:rFonts w:ascii="Georgia" w:hAnsi="Georgia"/>
          <w:b/>
          <w:sz w:val="28"/>
          <w:szCs w:val="28"/>
        </w:rPr>
        <w:tab/>
      </w:r>
      <w:r w:rsidRPr="002B505A">
        <w:rPr>
          <w:rFonts w:ascii="Georgia" w:hAnsi="Georgia"/>
          <w:b/>
          <w:sz w:val="28"/>
          <w:szCs w:val="28"/>
        </w:rPr>
        <w:tab/>
      </w:r>
      <w:r w:rsidRPr="002B505A">
        <w:rPr>
          <w:rFonts w:ascii="Georgia" w:hAnsi="Georgia"/>
          <w:b/>
          <w:sz w:val="28"/>
          <w:szCs w:val="28"/>
        </w:rPr>
        <w:tab/>
      </w:r>
      <w:r w:rsidRPr="002B505A">
        <w:rPr>
          <w:rFonts w:ascii="Georgia" w:hAnsi="Georgia"/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70"/>
        <w:tblW w:w="1010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0"/>
        <w:gridCol w:w="567"/>
        <w:gridCol w:w="3402"/>
        <w:gridCol w:w="2976"/>
        <w:gridCol w:w="1560"/>
      </w:tblGrid>
      <w:tr w:rsidR="00031BAA" w:rsidRPr="00EF776C" w:rsidTr="00140714">
        <w:trPr>
          <w:trHeight w:hRule="exact" w:val="718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EF776C" w:rsidRDefault="00031BAA" w:rsidP="00140714">
            <w:pPr>
              <w:ind w:left="72" w:hanging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EF776C" w:rsidRDefault="00031BAA" w:rsidP="001407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31BAA" w:rsidRPr="00EF776C" w:rsidRDefault="00031BAA" w:rsidP="001407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п /</w:t>
            </w:r>
            <w:proofErr w:type="gramStart"/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EF776C" w:rsidRDefault="00031BAA" w:rsidP="001407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EF776C" w:rsidRDefault="00031BAA" w:rsidP="001407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Содержание РК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BAA" w:rsidRPr="00EF776C" w:rsidRDefault="00031BAA" w:rsidP="001407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76C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031BAA" w:rsidRPr="009B7716" w:rsidTr="00140714">
        <w:trPr>
          <w:trHeight w:val="2411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Pr="001D132D" w:rsidRDefault="00031BAA" w:rsidP="0014071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132D">
              <w:rPr>
                <w:rFonts w:ascii="Times New Roman" w:hAnsi="Times New Roman"/>
                <w:lang w:eastAsia="en-US"/>
              </w:rPr>
              <w:t xml:space="preserve">Русская литература конца XIX - начала XX </w:t>
            </w:r>
            <w:proofErr w:type="spellStart"/>
            <w:proofErr w:type="gramStart"/>
            <w:r w:rsidRPr="001D132D">
              <w:rPr>
                <w:rFonts w:ascii="Times New Roman" w:hAnsi="Times New Roman"/>
                <w:lang w:eastAsia="en-US"/>
              </w:rPr>
              <w:t>вв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Pr="009B7716" w:rsidRDefault="00031BAA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031BAA" w:rsidRPr="009B7716" w:rsidRDefault="00031BAA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BAA" w:rsidRPr="009B7716" w:rsidRDefault="00031BAA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Default="00031BAA" w:rsidP="001407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8C5C2B">
              <w:rPr>
                <w:b/>
                <w:sz w:val="20"/>
                <w:szCs w:val="20"/>
                <w:lang w:eastAsia="en-US"/>
              </w:rPr>
              <w:t>И.А.Бунин. Рассказ «Чистый понедельник»</w:t>
            </w:r>
          </w:p>
          <w:p w:rsidR="00031BAA" w:rsidRPr="002B505A" w:rsidRDefault="00031BAA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Default="00031BAA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</w:t>
            </w:r>
            <w:r w:rsidRPr="00943366">
              <w:rPr>
                <w:i/>
                <w:sz w:val="18"/>
                <w:szCs w:val="18"/>
                <w:lang w:eastAsia="en-US"/>
              </w:rPr>
              <w:t>азвитие бунинской традиции в осмыслении «мужицкой темы</w:t>
            </w:r>
            <w:proofErr w:type="gramStart"/>
            <w:r w:rsidRPr="00943366">
              <w:rPr>
                <w:i/>
                <w:sz w:val="18"/>
                <w:szCs w:val="18"/>
                <w:lang w:eastAsia="en-US"/>
              </w:rPr>
              <w:t>»в</w:t>
            </w:r>
            <w:proofErr w:type="gramEnd"/>
          </w:p>
          <w:p w:rsidR="00031BAA" w:rsidRPr="009B7716" w:rsidRDefault="00031BAA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3366">
              <w:rPr>
                <w:i/>
                <w:sz w:val="18"/>
                <w:szCs w:val="18"/>
                <w:lang w:eastAsia="en-US"/>
              </w:rPr>
              <w:t>пр-ях</w:t>
            </w:r>
            <w:proofErr w:type="spellEnd"/>
            <w:proofErr w:type="gramEnd"/>
            <w:r w:rsidRPr="00943366">
              <w:rPr>
                <w:i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943366">
              <w:rPr>
                <w:i/>
                <w:sz w:val="18"/>
                <w:szCs w:val="18"/>
                <w:lang w:eastAsia="en-US"/>
              </w:rPr>
              <w:t>Яшник</w:t>
            </w:r>
            <w:proofErr w:type="spellEnd"/>
            <w:r w:rsidRPr="00943366">
              <w:rPr>
                <w:i/>
                <w:sz w:val="18"/>
                <w:szCs w:val="18"/>
                <w:lang w:eastAsia="en-US"/>
              </w:rPr>
              <w:t xml:space="preserve">» Н.Наумова, «Кержаки в тайге» </w:t>
            </w:r>
            <w:proofErr w:type="spellStart"/>
            <w:r w:rsidRPr="00943366">
              <w:rPr>
                <w:i/>
                <w:sz w:val="18"/>
                <w:szCs w:val="18"/>
                <w:lang w:eastAsia="en-US"/>
              </w:rPr>
              <w:t>Н.Лухмановой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BAA" w:rsidRPr="009B7716" w:rsidRDefault="00031BAA" w:rsidP="00140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16">
              <w:rPr>
                <w:rFonts w:ascii="Times New Roman" w:hAnsi="Times New Roman"/>
                <w:sz w:val="24"/>
                <w:szCs w:val="24"/>
              </w:rPr>
              <w:t xml:space="preserve">Литература Тюменского края. </w:t>
            </w:r>
            <w:proofErr w:type="gramStart"/>
            <w:r w:rsidRPr="009B7716">
              <w:rPr>
                <w:rFonts w:ascii="Times New Roman" w:hAnsi="Times New Roman"/>
                <w:sz w:val="24"/>
                <w:szCs w:val="24"/>
              </w:rPr>
              <w:t>(Хрестоматия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7716">
              <w:rPr>
                <w:rFonts w:ascii="Times New Roman" w:hAnsi="Times New Roman"/>
                <w:sz w:val="24"/>
                <w:szCs w:val="24"/>
              </w:rPr>
              <w:t xml:space="preserve">  составители</w:t>
            </w:r>
            <w:proofErr w:type="gramEnd"/>
          </w:p>
          <w:p w:rsidR="00031BAA" w:rsidRPr="009B7716" w:rsidRDefault="00031BAA" w:rsidP="00140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716">
              <w:rPr>
                <w:rFonts w:ascii="Times New Roman" w:hAnsi="Times New Roman"/>
                <w:sz w:val="24"/>
                <w:szCs w:val="24"/>
              </w:rPr>
              <w:t xml:space="preserve"> Г. Данилина,</w:t>
            </w:r>
          </w:p>
          <w:p w:rsidR="00031BAA" w:rsidRDefault="00031BAA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7716">
              <w:rPr>
                <w:rFonts w:ascii="Times New Roman" w:hAnsi="Times New Roman"/>
                <w:sz w:val="24"/>
                <w:szCs w:val="24"/>
              </w:rPr>
              <w:t>Н. Рогачева)</w:t>
            </w:r>
            <w:proofErr w:type="gramEnd"/>
          </w:p>
          <w:p w:rsidR="00031BAA" w:rsidRPr="009B7716" w:rsidRDefault="00031BAA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176-181</w:t>
            </w:r>
          </w:p>
        </w:tc>
      </w:tr>
      <w:tr w:rsidR="00031BAA" w:rsidRPr="0080544C" w:rsidTr="00140714">
        <w:trPr>
          <w:trHeight w:val="1808"/>
        </w:trPr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Pr="002B505A" w:rsidRDefault="00031BAA" w:rsidP="00140714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31BAA" w:rsidRPr="002B505A" w:rsidRDefault="00031BAA" w:rsidP="00140714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5C2B">
              <w:rPr>
                <w:b/>
                <w:color w:val="000000"/>
                <w:sz w:val="20"/>
                <w:szCs w:val="20"/>
              </w:rPr>
              <w:t xml:space="preserve">Поэзия конца XIX- начала XX </w:t>
            </w:r>
            <w:proofErr w:type="spellStart"/>
            <w:proofErr w:type="gramStart"/>
            <w:r w:rsidRPr="008C5C2B">
              <w:rPr>
                <w:b/>
                <w:color w:val="000000"/>
                <w:sz w:val="20"/>
                <w:szCs w:val="20"/>
              </w:rPr>
              <w:t>вв</w:t>
            </w:r>
            <w:proofErr w:type="spellEnd"/>
            <w:proofErr w:type="gramEnd"/>
          </w:p>
          <w:p w:rsidR="00031BAA" w:rsidRPr="002B505A" w:rsidRDefault="00031BAA" w:rsidP="00140714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31BAA" w:rsidRPr="002B505A" w:rsidRDefault="00031BAA" w:rsidP="001407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Pr="009B7716" w:rsidRDefault="00031BAA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Default="00031BAA" w:rsidP="001407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8C5C2B">
              <w:rPr>
                <w:b/>
                <w:sz w:val="20"/>
                <w:szCs w:val="20"/>
                <w:lang w:eastAsia="en-US"/>
              </w:rPr>
              <w:t>Н. С. Гумилев</w:t>
            </w:r>
            <w:r w:rsidRPr="008C5C2B">
              <w:rPr>
                <w:sz w:val="20"/>
                <w:szCs w:val="20"/>
                <w:lang w:eastAsia="en-US"/>
              </w:rPr>
              <w:t xml:space="preserve">. </w:t>
            </w:r>
            <w:r w:rsidRPr="008C5C2B">
              <w:rPr>
                <w:b/>
                <w:sz w:val="20"/>
                <w:szCs w:val="20"/>
                <w:lang w:eastAsia="en-US"/>
              </w:rPr>
              <w:t>Слово о поэте.</w:t>
            </w:r>
          </w:p>
          <w:p w:rsidR="00031BAA" w:rsidRPr="002B505A" w:rsidRDefault="00031BAA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BAA" w:rsidRPr="0050677C" w:rsidRDefault="00031BAA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50677C">
              <w:rPr>
                <w:i/>
                <w:sz w:val="18"/>
                <w:szCs w:val="18"/>
                <w:lang w:eastAsia="en-US"/>
              </w:rPr>
              <w:t>Сибирь в поэзии Серебряного века  (К.Бальмонт «Тайга», Н.Гумилев «Мужик»)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BAA" w:rsidRDefault="00031BAA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BAA" w:rsidRPr="0080544C" w:rsidRDefault="00031BAA" w:rsidP="001407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тихотворений</w:t>
            </w:r>
          </w:p>
        </w:tc>
      </w:tr>
      <w:tr w:rsidR="00031BAA" w:rsidRPr="009B7716" w:rsidTr="00140714">
        <w:trPr>
          <w:trHeight w:hRule="exact" w:val="1143"/>
        </w:trPr>
        <w:tc>
          <w:tcPr>
            <w:tcW w:w="1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1BAA" w:rsidRPr="00191B90" w:rsidRDefault="00031BAA" w:rsidP="001407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9B7716" w:rsidRDefault="00031BAA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Default="00031BAA" w:rsidP="001407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8C5C2B">
              <w:rPr>
                <w:b/>
                <w:sz w:val="20"/>
                <w:szCs w:val="20"/>
                <w:lang w:eastAsia="en-US"/>
              </w:rPr>
              <w:t>Пафос революционного переустройства мира.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Поэма «Облако в штанах»</w:t>
            </w:r>
          </w:p>
          <w:p w:rsidR="00031BAA" w:rsidRPr="008C5C2B" w:rsidRDefault="00031BAA" w:rsidP="0014071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AA" w:rsidRPr="0050677C" w:rsidRDefault="00031BAA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50677C">
              <w:rPr>
                <w:i/>
                <w:sz w:val="18"/>
                <w:szCs w:val="18"/>
                <w:lang w:eastAsia="en-US"/>
              </w:rPr>
              <w:t>Тема Гражданской войны в Сибири К.Лагунов «Красные петухи»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BAA" w:rsidRPr="008C5C2B" w:rsidRDefault="00031BAA" w:rsidP="001407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Отрывок из романа</w:t>
            </w:r>
          </w:p>
        </w:tc>
      </w:tr>
    </w:tbl>
    <w:p w:rsidR="00031BAA" w:rsidRDefault="00031BAA" w:rsidP="00031BAA">
      <w:pPr>
        <w:pStyle w:val="1"/>
        <w:pBdr>
          <w:bottom w:val="none" w:sz="0" w:space="0" w:color="auto"/>
        </w:pBdr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170"/>
        <w:tblW w:w="99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567"/>
        <w:gridCol w:w="3402"/>
        <w:gridCol w:w="2977"/>
        <w:gridCol w:w="1417"/>
      </w:tblGrid>
      <w:tr w:rsidR="00C97F29" w:rsidRPr="009B7716" w:rsidTr="00E52696">
        <w:trPr>
          <w:trHeight w:hRule="exact" w:val="1428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7F29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5C2B">
              <w:rPr>
                <w:b/>
                <w:sz w:val="20"/>
                <w:szCs w:val="20"/>
              </w:rPr>
              <w:t>Проза второй половины XX века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F29" w:rsidRPr="009B7716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F29" w:rsidRDefault="00C97F29" w:rsidP="00140714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8C5C2B">
              <w:rPr>
                <w:b/>
                <w:sz w:val="20"/>
                <w:szCs w:val="20"/>
                <w:lang w:eastAsia="en-US"/>
              </w:rPr>
              <w:t>В.А.Кондратьев «Сашка»</w:t>
            </w:r>
            <w:r>
              <w:rPr>
                <w:b/>
                <w:sz w:val="20"/>
                <w:szCs w:val="20"/>
                <w:lang w:eastAsia="en-US"/>
              </w:rPr>
              <w:t>.</w:t>
            </w:r>
          </w:p>
          <w:p w:rsidR="00C97F29" w:rsidRDefault="00C97F29" w:rsidP="00140714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война в литературе.</w:t>
            </w:r>
          </w:p>
          <w:p w:rsidR="00C97F29" w:rsidRPr="002B505A" w:rsidRDefault="00C97F29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F29" w:rsidRPr="00D41917" w:rsidRDefault="00C97F29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D41917">
              <w:rPr>
                <w:i/>
                <w:sz w:val="18"/>
                <w:szCs w:val="18"/>
                <w:lang w:eastAsia="en-US"/>
              </w:rPr>
              <w:t xml:space="preserve">Художественное освоение темы </w:t>
            </w:r>
            <w:proofErr w:type="spellStart"/>
            <w:r w:rsidRPr="00D41917">
              <w:rPr>
                <w:i/>
                <w:sz w:val="18"/>
                <w:szCs w:val="18"/>
                <w:lang w:eastAsia="en-US"/>
              </w:rPr>
              <w:t>ВОв</w:t>
            </w:r>
            <w:proofErr w:type="spellEnd"/>
            <w:r w:rsidRPr="00D41917">
              <w:rPr>
                <w:i/>
                <w:sz w:val="18"/>
                <w:szCs w:val="18"/>
                <w:lang w:eastAsia="en-US"/>
              </w:rPr>
              <w:t xml:space="preserve"> в </w:t>
            </w:r>
            <w:proofErr w:type="spellStart"/>
            <w:proofErr w:type="gramStart"/>
            <w:r w:rsidRPr="00D41917">
              <w:rPr>
                <w:i/>
                <w:sz w:val="18"/>
                <w:szCs w:val="18"/>
                <w:lang w:eastAsia="en-US"/>
              </w:rPr>
              <w:t>лит-ре</w:t>
            </w:r>
            <w:proofErr w:type="spellEnd"/>
            <w:proofErr w:type="gramEnd"/>
            <w:r w:rsidRPr="00D41917">
              <w:rPr>
                <w:i/>
                <w:sz w:val="18"/>
                <w:szCs w:val="18"/>
                <w:lang w:eastAsia="en-US"/>
              </w:rPr>
              <w:t xml:space="preserve"> Тюменского края «Сказание об Анне» </w:t>
            </w:r>
            <w:proofErr w:type="spellStart"/>
            <w:r w:rsidRPr="00D41917">
              <w:rPr>
                <w:i/>
                <w:sz w:val="18"/>
                <w:szCs w:val="18"/>
                <w:lang w:eastAsia="en-US"/>
              </w:rPr>
              <w:t>З.Тоболкина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7F29" w:rsidRPr="009B7716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</w:t>
            </w:r>
          </w:p>
        </w:tc>
      </w:tr>
      <w:tr w:rsidR="00C97F29" w:rsidRPr="006C6B1B" w:rsidTr="00E52696">
        <w:trPr>
          <w:trHeight w:hRule="exact" w:val="2250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7F29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80544C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1D132D" w:rsidRDefault="00C97F29" w:rsidP="001407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32D">
              <w:rPr>
                <w:rFonts w:ascii="Times New Roman" w:hAnsi="Times New Roman"/>
                <w:sz w:val="20"/>
                <w:szCs w:val="20"/>
                <w:lang w:eastAsia="en-US"/>
              </w:rPr>
              <w:t>Характер русского солдата и проблема выбора на войне. По повести В.Кондратьева «Сашка».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D41917" w:rsidRDefault="00C97F29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D41917">
              <w:rPr>
                <w:i/>
                <w:sz w:val="18"/>
                <w:szCs w:val="18"/>
                <w:lang w:eastAsia="en-US"/>
              </w:rPr>
              <w:t xml:space="preserve">Художественное освоение темы </w:t>
            </w:r>
            <w:proofErr w:type="spellStart"/>
            <w:r w:rsidRPr="00D41917">
              <w:rPr>
                <w:i/>
                <w:sz w:val="18"/>
                <w:szCs w:val="18"/>
                <w:lang w:eastAsia="en-US"/>
              </w:rPr>
              <w:t>ВОв</w:t>
            </w:r>
            <w:proofErr w:type="spellEnd"/>
            <w:r w:rsidRPr="00D41917">
              <w:rPr>
                <w:i/>
                <w:sz w:val="18"/>
                <w:szCs w:val="18"/>
                <w:lang w:eastAsia="en-US"/>
              </w:rPr>
              <w:t xml:space="preserve"> в </w:t>
            </w:r>
            <w:proofErr w:type="spellStart"/>
            <w:proofErr w:type="gramStart"/>
            <w:r w:rsidRPr="00D41917">
              <w:rPr>
                <w:i/>
                <w:sz w:val="18"/>
                <w:szCs w:val="18"/>
                <w:lang w:eastAsia="en-US"/>
              </w:rPr>
              <w:t>лит-ре</w:t>
            </w:r>
            <w:proofErr w:type="spellEnd"/>
            <w:proofErr w:type="gramEnd"/>
            <w:r w:rsidRPr="00D41917">
              <w:rPr>
                <w:i/>
                <w:sz w:val="18"/>
                <w:szCs w:val="18"/>
                <w:lang w:eastAsia="en-US"/>
              </w:rPr>
              <w:t xml:space="preserve"> Тюменского края «Так было» </w:t>
            </w:r>
            <w:proofErr w:type="spellStart"/>
            <w:r w:rsidRPr="00D41917">
              <w:rPr>
                <w:i/>
                <w:sz w:val="18"/>
                <w:szCs w:val="18"/>
                <w:lang w:eastAsia="en-US"/>
              </w:rPr>
              <w:t>К.Лагунова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7F29" w:rsidRPr="006C6B1B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</w:t>
            </w:r>
          </w:p>
        </w:tc>
      </w:tr>
      <w:tr w:rsidR="00C97F29" w:rsidRPr="006C6B1B" w:rsidTr="00E52696">
        <w:trPr>
          <w:trHeight w:hRule="exact" w:val="2250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80544C" w:rsidRDefault="00C97F29" w:rsidP="0014071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80544C" w:rsidRDefault="00C97F29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8C5C2B" w:rsidRDefault="00C97F29" w:rsidP="0014071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5C2B">
              <w:rPr>
                <w:b/>
                <w:sz w:val="20"/>
                <w:szCs w:val="20"/>
                <w:lang w:eastAsia="en-US"/>
              </w:rPr>
              <w:t>В.С.Высоцкий.</w:t>
            </w:r>
            <w:r w:rsidRPr="008C5C2B">
              <w:rPr>
                <w:sz w:val="20"/>
                <w:szCs w:val="20"/>
                <w:lang w:eastAsia="en-US"/>
              </w:rPr>
              <w:t xml:space="preserve"> Проблемно-тематический диапазон лирики поэта.</w:t>
            </w:r>
          </w:p>
          <w:p w:rsidR="00C97F29" w:rsidRPr="002B505A" w:rsidRDefault="00C97F29" w:rsidP="001407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7F29" w:rsidRPr="00D41917" w:rsidRDefault="00C97F29" w:rsidP="001407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D41917">
              <w:rPr>
                <w:i/>
                <w:sz w:val="18"/>
                <w:szCs w:val="18"/>
                <w:lang w:eastAsia="en-US"/>
              </w:rPr>
              <w:t>Мои любимые стихи сибирских поэтов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7F29" w:rsidRPr="006C6B1B" w:rsidRDefault="00C97F29" w:rsidP="0014071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тихотв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31BAA" w:rsidRPr="00C61774" w:rsidRDefault="00031BAA" w:rsidP="00031BAA">
      <w:pPr>
        <w:pStyle w:val="1"/>
        <w:pBdr>
          <w:bottom w:val="none" w:sz="0" w:space="0" w:color="auto"/>
        </w:pBdr>
        <w:jc w:val="center"/>
        <w:rPr>
          <w:color w:val="auto"/>
          <w:sz w:val="24"/>
          <w:szCs w:val="24"/>
        </w:rPr>
      </w:pPr>
    </w:p>
    <w:p w:rsidR="00031BAA" w:rsidRPr="00C61774" w:rsidRDefault="00031BAA" w:rsidP="00031BAA">
      <w:pPr>
        <w:pStyle w:val="1"/>
        <w:pBdr>
          <w:bottom w:val="none" w:sz="0" w:space="0" w:color="auto"/>
        </w:pBdr>
        <w:jc w:val="center"/>
        <w:rPr>
          <w:color w:val="auto"/>
          <w:sz w:val="24"/>
          <w:szCs w:val="24"/>
        </w:rPr>
      </w:pPr>
    </w:p>
    <w:p w:rsidR="000A43F9" w:rsidRDefault="000A43F9"/>
    <w:sectPr w:rsidR="000A43F9" w:rsidSect="002B505A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830"/>
    <w:multiLevelType w:val="hybridMultilevel"/>
    <w:tmpl w:val="7B26F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D">
      <w:start w:val="1"/>
      <w:numFmt w:val="bullet"/>
      <w:lvlText w:val="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143451"/>
    <w:multiLevelType w:val="hybridMultilevel"/>
    <w:tmpl w:val="9F8EAD7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37D3468B"/>
    <w:multiLevelType w:val="hybridMultilevel"/>
    <w:tmpl w:val="1996E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C7383F"/>
    <w:multiLevelType w:val="hybridMultilevel"/>
    <w:tmpl w:val="F42A6F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B310FD4"/>
    <w:multiLevelType w:val="hybridMultilevel"/>
    <w:tmpl w:val="D01C4B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D68C8"/>
    <w:rsid w:val="00031BAA"/>
    <w:rsid w:val="000A43F9"/>
    <w:rsid w:val="000F3EB4"/>
    <w:rsid w:val="005D68C8"/>
    <w:rsid w:val="00C9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A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31BAA"/>
    <w:pPr>
      <w:pBdr>
        <w:bottom w:val="single" w:sz="6" w:space="2" w:color="AAAAAA"/>
      </w:pBdr>
      <w:spacing w:after="0" w:line="240" w:lineRule="auto"/>
      <w:outlineLvl w:val="0"/>
    </w:pPr>
    <w:rPr>
      <w:rFonts w:ascii="Times New Roman" w:hAnsi="Times New Roman"/>
      <w:color w:val="000000"/>
      <w:kern w:val="36"/>
      <w:sz w:val="45"/>
      <w:szCs w:val="4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BAA"/>
    <w:rPr>
      <w:rFonts w:ascii="Times New Roman" w:eastAsia="Times New Roman" w:hAnsi="Times New Roman" w:cs="Times New Roman"/>
      <w:color w:val="000000"/>
      <w:kern w:val="36"/>
      <w:sz w:val="45"/>
      <w:szCs w:val="4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1B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nhideWhenUsed/>
    <w:rsid w:val="00031BAA"/>
    <w:pPr>
      <w:spacing w:before="96" w:after="120" w:line="360" w:lineRule="atLeast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31BAA"/>
    <w:pPr>
      <w:widowControl w:val="0"/>
      <w:tabs>
        <w:tab w:val="left" w:pos="4820"/>
      </w:tabs>
      <w:autoSpaceDE w:val="0"/>
      <w:autoSpaceDN w:val="0"/>
      <w:adjustRightInd w:val="0"/>
      <w:spacing w:after="0" w:line="256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31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031BAA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sz w:val="24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31BAA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A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31BAA"/>
    <w:pPr>
      <w:pBdr>
        <w:bottom w:val="single" w:sz="6" w:space="2" w:color="AAAAAA"/>
      </w:pBdr>
      <w:spacing w:after="0" w:line="240" w:lineRule="auto"/>
      <w:outlineLvl w:val="0"/>
    </w:pPr>
    <w:rPr>
      <w:rFonts w:ascii="Times New Roman" w:hAnsi="Times New Roman"/>
      <w:color w:val="000000"/>
      <w:kern w:val="36"/>
      <w:sz w:val="45"/>
      <w:szCs w:val="4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BAA"/>
    <w:rPr>
      <w:rFonts w:ascii="Times New Roman" w:eastAsia="Times New Roman" w:hAnsi="Times New Roman" w:cs="Times New Roman"/>
      <w:color w:val="000000"/>
      <w:kern w:val="36"/>
      <w:sz w:val="45"/>
      <w:szCs w:val="4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1B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nhideWhenUsed/>
    <w:rsid w:val="00031BAA"/>
    <w:pPr>
      <w:spacing w:before="96" w:after="120" w:line="360" w:lineRule="atLeast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31BAA"/>
    <w:pPr>
      <w:widowControl w:val="0"/>
      <w:tabs>
        <w:tab w:val="left" w:pos="4820"/>
      </w:tabs>
      <w:autoSpaceDE w:val="0"/>
      <w:autoSpaceDN w:val="0"/>
      <w:adjustRightInd w:val="0"/>
      <w:spacing w:after="0" w:line="256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31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031BAA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sz w:val="24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31BAA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2016-10-17T09:15:00Z</cp:lastPrinted>
  <dcterms:created xsi:type="dcterms:W3CDTF">2016-10-16T10:41:00Z</dcterms:created>
  <dcterms:modified xsi:type="dcterms:W3CDTF">2016-10-17T09:16:00Z</dcterms:modified>
</cp:coreProperties>
</file>