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BC" w:rsidRDefault="005C41BC" w:rsidP="00B93EEF">
      <w:pPr>
        <w:widowControl w:val="0"/>
        <w:spacing w:after="0" w:line="240" w:lineRule="auto"/>
        <w:ind w:left="567"/>
        <w:jc w:val="center"/>
        <w:rPr>
          <w:rFonts w:ascii="Times New Roman" w:hAnsi="Times New Roman"/>
          <w:b/>
          <w:sz w:val="24"/>
          <w:szCs w:val="24"/>
        </w:rPr>
      </w:pPr>
    </w:p>
    <w:p w:rsidR="00A8051B" w:rsidRPr="00A8051B" w:rsidRDefault="00A8051B" w:rsidP="00A8051B">
      <w:pPr>
        <w:spacing w:after="0" w:line="240" w:lineRule="auto"/>
        <w:jc w:val="center"/>
        <w:rPr>
          <w:rFonts w:ascii="Times New Roman" w:hAnsi="Times New Roman"/>
          <w:sz w:val="24"/>
          <w:szCs w:val="24"/>
        </w:rPr>
      </w:pPr>
    </w:p>
    <w:p w:rsidR="008B1128" w:rsidRPr="008B1128" w:rsidRDefault="008B1128" w:rsidP="008B1128">
      <w:pPr>
        <w:widowControl w:val="0"/>
        <w:spacing w:after="0" w:line="211" w:lineRule="exact"/>
        <w:ind w:left="20"/>
        <w:rPr>
          <w:rFonts w:ascii="Times New Roman" w:hAnsi="Times New Roman"/>
          <w:color w:val="000000"/>
          <w:spacing w:val="10"/>
          <w:sz w:val="17"/>
          <w:szCs w:val="17"/>
        </w:rPr>
      </w:pP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 xml:space="preserve">Муниципальное автономное общеобразовательное учреждение Черемшанская средняя общеобразовательная школа - </w:t>
      </w: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Прокуткинская средняя общеобразовательная школа</w:t>
      </w: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с. Прокуткино, Ишимский район, Тюменская область</w:t>
      </w:r>
    </w:p>
    <w:p w:rsidR="008B1128" w:rsidRPr="008B1128" w:rsidRDefault="008B1128" w:rsidP="008B1128">
      <w:pPr>
        <w:spacing w:after="0" w:line="240" w:lineRule="auto"/>
        <w:jc w:val="center"/>
        <w:rPr>
          <w:rFonts w:ascii="Times New Roman" w:hAnsi="Times New Roman"/>
          <w:b/>
          <w:sz w:val="20"/>
          <w:szCs w:val="20"/>
        </w:rPr>
      </w:pPr>
    </w:p>
    <w:p w:rsidR="008B1128" w:rsidRPr="008B1128" w:rsidRDefault="008B1128" w:rsidP="008B1128">
      <w:pPr>
        <w:spacing w:after="0" w:line="240" w:lineRule="auto"/>
        <w:jc w:val="center"/>
        <w:rPr>
          <w:rFonts w:ascii="Times New Roman" w:hAnsi="Times New Roman"/>
          <w:b/>
          <w:sz w:val="24"/>
          <w:szCs w:val="24"/>
        </w:rPr>
      </w:pPr>
    </w:p>
    <w:tbl>
      <w:tblPr>
        <w:tblpPr w:leftFromText="180" w:rightFromText="180" w:bottomFromText="200" w:vertAnchor="text" w:horzAnchor="margin" w:tblpXSpec="center" w:tblpY="179"/>
        <w:tblOverlap w:val="never"/>
        <w:tblW w:w="5000" w:type="pct"/>
        <w:tblLook w:val="00A0"/>
      </w:tblPr>
      <w:tblGrid>
        <w:gridCol w:w="5074"/>
        <w:gridCol w:w="4729"/>
        <w:gridCol w:w="4983"/>
      </w:tblGrid>
      <w:tr w:rsidR="008B1128" w:rsidRPr="008B1128" w:rsidTr="008B1128">
        <w:trPr>
          <w:trHeight w:val="1332"/>
        </w:trPr>
        <w:tc>
          <w:tcPr>
            <w:tcW w:w="1716" w:type="pct"/>
          </w:tcPr>
          <w:p w:rsidR="008B1128" w:rsidRPr="008B1128" w:rsidRDefault="008B1128" w:rsidP="008B1128">
            <w:pPr>
              <w:shd w:val="clear" w:color="auto" w:fill="FFFFFF"/>
              <w:spacing w:after="0" w:line="240" w:lineRule="auto"/>
              <w:ind w:hanging="110"/>
              <w:jc w:val="center"/>
              <w:rPr>
                <w:rFonts w:ascii="Times New Roman" w:eastAsia="Calibri" w:hAnsi="Times New Roman"/>
                <w:b/>
                <w:sz w:val="20"/>
                <w:szCs w:val="20"/>
              </w:rPr>
            </w:pPr>
            <w:r w:rsidRPr="008B1128">
              <w:rPr>
                <w:rFonts w:ascii="Times New Roman" w:hAnsi="Times New Roman"/>
                <w:b/>
                <w:sz w:val="24"/>
                <w:szCs w:val="24"/>
              </w:rPr>
              <w:t>РАССМОТРЕНО</w:t>
            </w:r>
          </w:p>
          <w:p w:rsidR="008B1128" w:rsidRPr="008B1128" w:rsidRDefault="008B1128" w:rsidP="008B1128">
            <w:pPr>
              <w:shd w:val="clear" w:color="auto" w:fill="FFFFFF"/>
              <w:spacing w:after="0" w:line="240" w:lineRule="auto"/>
              <w:ind w:left="-142"/>
              <w:rPr>
                <w:rFonts w:ascii="Times New Roman" w:hAnsi="Times New Roman"/>
                <w:sz w:val="24"/>
                <w:szCs w:val="24"/>
              </w:rPr>
            </w:pPr>
            <w:r w:rsidRPr="008B1128">
              <w:rPr>
                <w:rFonts w:ascii="Times New Roman" w:hAnsi="Times New Roman"/>
                <w:sz w:val="24"/>
                <w:szCs w:val="24"/>
              </w:rPr>
              <w:t xml:space="preserve"> на заседании МО учителей</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гуманитарного цикла</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Протокол №_____</w:t>
            </w:r>
          </w:p>
          <w:p w:rsidR="008B1128" w:rsidRPr="008B1128" w:rsidRDefault="000C5A66" w:rsidP="008B1128">
            <w:pPr>
              <w:shd w:val="clear" w:color="auto" w:fill="FFFFFF"/>
              <w:spacing w:after="0" w:line="240" w:lineRule="auto"/>
              <w:ind w:hanging="110"/>
              <w:rPr>
                <w:rFonts w:ascii="Times New Roman" w:hAnsi="Times New Roman"/>
                <w:sz w:val="24"/>
                <w:szCs w:val="24"/>
              </w:rPr>
            </w:pPr>
            <w:r>
              <w:rPr>
                <w:rFonts w:ascii="Times New Roman" w:hAnsi="Times New Roman"/>
                <w:sz w:val="24"/>
                <w:szCs w:val="24"/>
              </w:rPr>
              <w:t>От_________2019</w:t>
            </w:r>
            <w:r w:rsidR="008B1128" w:rsidRPr="008B1128">
              <w:rPr>
                <w:rFonts w:ascii="Times New Roman" w:hAnsi="Times New Roman"/>
                <w:sz w:val="24"/>
                <w:szCs w:val="24"/>
              </w:rPr>
              <w:t xml:space="preserve"> г.</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Руководитель:</w:t>
            </w:r>
          </w:p>
          <w:p w:rsidR="008B1128" w:rsidRPr="008B1128" w:rsidRDefault="008B1128" w:rsidP="008B1128">
            <w:pPr>
              <w:shd w:val="clear" w:color="auto" w:fill="FFFFFF"/>
              <w:spacing w:after="0" w:line="240" w:lineRule="auto"/>
              <w:ind w:hanging="110"/>
              <w:rPr>
                <w:rFonts w:ascii="Times New Roman" w:hAnsi="Times New Roman"/>
                <w:color w:val="C00000"/>
                <w:sz w:val="24"/>
                <w:szCs w:val="24"/>
              </w:rPr>
            </w:pPr>
            <w:r w:rsidRPr="008B1128">
              <w:rPr>
                <w:rFonts w:ascii="Times New Roman" w:hAnsi="Times New Roman"/>
                <w:sz w:val="24"/>
                <w:szCs w:val="24"/>
              </w:rPr>
              <w:t>________ И.А. Бохан</w:t>
            </w:r>
          </w:p>
          <w:p w:rsidR="008B1128" w:rsidRPr="008B1128" w:rsidRDefault="008B1128" w:rsidP="008B1128">
            <w:pPr>
              <w:shd w:val="clear" w:color="auto" w:fill="FFFFFF"/>
              <w:spacing w:after="0" w:line="240" w:lineRule="auto"/>
              <w:ind w:left="-993" w:hanging="110"/>
              <w:rPr>
                <w:rFonts w:ascii="Times New Roman" w:hAnsi="Times New Roman"/>
                <w:b/>
                <w:sz w:val="24"/>
                <w:szCs w:val="24"/>
              </w:rPr>
            </w:pPr>
          </w:p>
        </w:tc>
        <w:tc>
          <w:tcPr>
            <w:tcW w:w="1599" w:type="pct"/>
            <w:hideMark/>
          </w:tcPr>
          <w:p w:rsidR="008B1128" w:rsidRPr="008B1128" w:rsidRDefault="008B1128" w:rsidP="008B1128">
            <w:pPr>
              <w:spacing w:after="0" w:line="240" w:lineRule="auto"/>
              <w:ind w:left="460"/>
              <w:jc w:val="center"/>
              <w:rPr>
                <w:rFonts w:ascii="Times New Roman" w:eastAsia="Calibri" w:hAnsi="Times New Roman"/>
                <w:b/>
                <w:sz w:val="20"/>
                <w:szCs w:val="20"/>
              </w:rPr>
            </w:pPr>
            <w:r w:rsidRPr="008B1128">
              <w:rPr>
                <w:rFonts w:ascii="Times New Roman" w:hAnsi="Times New Roman"/>
                <w:b/>
                <w:sz w:val="24"/>
                <w:szCs w:val="24"/>
              </w:rPr>
              <w:t>СОГЛАСОВАНО</w:t>
            </w:r>
          </w:p>
          <w:p w:rsidR="008B1128" w:rsidRPr="008B1128" w:rsidRDefault="008B1128" w:rsidP="008B1128">
            <w:pPr>
              <w:spacing w:after="0" w:line="240" w:lineRule="auto"/>
              <w:rPr>
                <w:rFonts w:ascii="Times New Roman" w:hAnsi="Times New Roman"/>
                <w:sz w:val="24"/>
                <w:szCs w:val="24"/>
              </w:rPr>
            </w:pPr>
            <w:r w:rsidRPr="008B1128">
              <w:rPr>
                <w:rFonts w:ascii="Times New Roman" w:hAnsi="Times New Roman"/>
                <w:sz w:val="24"/>
                <w:szCs w:val="24"/>
              </w:rPr>
              <w:t>Старший методист</w:t>
            </w:r>
          </w:p>
          <w:p w:rsidR="008B1128" w:rsidRPr="008B1128" w:rsidRDefault="008B1128" w:rsidP="008B1128">
            <w:pPr>
              <w:spacing w:after="0" w:line="240" w:lineRule="auto"/>
              <w:rPr>
                <w:rFonts w:ascii="Times New Roman" w:hAnsi="Times New Roman"/>
                <w:sz w:val="24"/>
                <w:szCs w:val="24"/>
              </w:rPr>
            </w:pPr>
            <w:r w:rsidRPr="008B1128">
              <w:rPr>
                <w:rFonts w:ascii="Times New Roman" w:hAnsi="Times New Roman"/>
                <w:sz w:val="24"/>
                <w:szCs w:val="24"/>
              </w:rPr>
              <w:t>___________Штефан С.А.</w:t>
            </w:r>
          </w:p>
          <w:p w:rsidR="008B1128" w:rsidRPr="008B1128" w:rsidRDefault="008B1128" w:rsidP="008B1128">
            <w:pPr>
              <w:widowControl w:val="0"/>
              <w:tabs>
                <w:tab w:val="left" w:pos="2340"/>
              </w:tabs>
              <w:snapToGrid w:val="0"/>
              <w:spacing w:after="0" w:line="240" w:lineRule="auto"/>
              <w:rPr>
                <w:rFonts w:ascii="Times New Roman" w:hAnsi="Times New Roman"/>
                <w:b/>
                <w:sz w:val="24"/>
                <w:szCs w:val="24"/>
              </w:rPr>
            </w:pPr>
            <w:r w:rsidRPr="008B1128">
              <w:rPr>
                <w:rFonts w:ascii="Times New Roman" w:hAnsi="Times New Roman"/>
                <w:sz w:val="24"/>
                <w:szCs w:val="24"/>
              </w:rPr>
              <w:t xml:space="preserve">От </w:t>
            </w:r>
            <w:r w:rsidRPr="008B1128">
              <w:rPr>
                <w:rFonts w:ascii="Times New Roman" w:hAnsi="Times New Roman"/>
                <w:sz w:val="24"/>
                <w:szCs w:val="24"/>
                <w:u w:val="single"/>
              </w:rPr>
              <w:t xml:space="preserve">«30»августа </w:t>
            </w:r>
            <w:r w:rsidR="000C5A66">
              <w:rPr>
                <w:rFonts w:ascii="Times New Roman" w:hAnsi="Times New Roman"/>
                <w:sz w:val="24"/>
                <w:szCs w:val="24"/>
              </w:rPr>
              <w:t>2019</w:t>
            </w:r>
            <w:r w:rsidRPr="008B1128">
              <w:rPr>
                <w:rFonts w:ascii="Times New Roman" w:hAnsi="Times New Roman"/>
                <w:sz w:val="24"/>
                <w:szCs w:val="24"/>
              </w:rPr>
              <w:t xml:space="preserve"> г.</w:t>
            </w:r>
            <w:r w:rsidRPr="008B1128">
              <w:rPr>
                <w:rFonts w:ascii="Times New Roman" w:hAnsi="Times New Roman"/>
                <w:b/>
                <w:sz w:val="24"/>
                <w:szCs w:val="24"/>
              </w:rPr>
              <w:tab/>
            </w:r>
          </w:p>
        </w:tc>
        <w:tc>
          <w:tcPr>
            <w:tcW w:w="1685" w:type="pct"/>
            <w:hideMark/>
          </w:tcPr>
          <w:p w:rsidR="008B1128" w:rsidRPr="008B1128" w:rsidRDefault="008B1128" w:rsidP="008B1128">
            <w:pPr>
              <w:spacing w:after="0" w:line="240" w:lineRule="auto"/>
              <w:ind w:left="460"/>
              <w:jc w:val="center"/>
              <w:rPr>
                <w:rFonts w:ascii="Times New Roman" w:eastAsia="Calibri" w:hAnsi="Times New Roman"/>
                <w:b/>
                <w:sz w:val="20"/>
                <w:szCs w:val="20"/>
              </w:rPr>
            </w:pPr>
            <w:r w:rsidRPr="008B1128">
              <w:rPr>
                <w:rFonts w:ascii="Times New Roman" w:hAnsi="Times New Roman"/>
                <w:b/>
                <w:sz w:val="24"/>
                <w:szCs w:val="24"/>
              </w:rPr>
              <w:t>УТВЕРЖДАЮ</w:t>
            </w:r>
          </w:p>
          <w:p w:rsidR="008B1128" w:rsidRPr="008B1128" w:rsidRDefault="008B1128" w:rsidP="008B1128">
            <w:pPr>
              <w:tabs>
                <w:tab w:val="left" w:pos="34"/>
              </w:tabs>
              <w:spacing w:after="0" w:line="240" w:lineRule="auto"/>
              <w:rPr>
                <w:rFonts w:ascii="Times New Roman" w:hAnsi="Times New Roman"/>
                <w:sz w:val="24"/>
                <w:szCs w:val="24"/>
              </w:rPr>
            </w:pPr>
            <w:r w:rsidRPr="008B1128">
              <w:rPr>
                <w:rFonts w:ascii="Times New Roman" w:hAnsi="Times New Roman"/>
                <w:sz w:val="24"/>
                <w:szCs w:val="24"/>
              </w:rPr>
              <w:t>Зав. филиалом Прокуткинская СОШ ___________И.А. Бохан</w:t>
            </w:r>
          </w:p>
          <w:p w:rsidR="008B1128" w:rsidRPr="008B1128" w:rsidRDefault="008B1128" w:rsidP="008B1128">
            <w:pPr>
              <w:widowControl w:val="0"/>
              <w:snapToGrid w:val="0"/>
              <w:spacing w:after="0" w:line="240" w:lineRule="auto"/>
              <w:ind w:left="34"/>
              <w:rPr>
                <w:rFonts w:ascii="Times New Roman" w:hAnsi="Times New Roman"/>
                <w:sz w:val="24"/>
                <w:szCs w:val="24"/>
              </w:rPr>
            </w:pPr>
            <w:r w:rsidRPr="008B1128">
              <w:rPr>
                <w:rFonts w:ascii="Times New Roman" w:hAnsi="Times New Roman"/>
                <w:sz w:val="24"/>
                <w:szCs w:val="24"/>
              </w:rPr>
              <w:t xml:space="preserve">Приказ №_____от «30» </w:t>
            </w:r>
            <w:r w:rsidR="000C5A66">
              <w:rPr>
                <w:rFonts w:ascii="Times New Roman" w:hAnsi="Times New Roman"/>
                <w:sz w:val="24"/>
                <w:szCs w:val="24"/>
              </w:rPr>
              <w:t>августа 2019</w:t>
            </w:r>
            <w:r w:rsidRPr="008B1128">
              <w:rPr>
                <w:rFonts w:ascii="Times New Roman" w:hAnsi="Times New Roman"/>
                <w:sz w:val="24"/>
                <w:szCs w:val="24"/>
              </w:rPr>
              <w:t>г.</w:t>
            </w:r>
          </w:p>
        </w:tc>
      </w:tr>
    </w:tbl>
    <w:p w:rsidR="008B1128" w:rsidRPr="008B1128" w:rsidRDefault="008B1128" w:rsidP="008B1128">
      <w:pPr>
        <w:spacing w:after="0" w:line="240" w:lineRule="auto"/>
        <w:jc w:val="center"/>
        <w:rPr>
          <w:rFonts w:ascii="Times New Roman" w:hAnsi="Times New Roman"/>
          <w:b/>
          <w:sz w:val="24"/>
          <w:szCs w:val="24"/>
        </w:rPr>
      </w:pPr>
      <w:r w:rsidRPr="008B1128">
        <w:rPr>
          <w:rFonts w:ascii="Times New Roman" w:hAnsi="Times New Roman"/>
          <w:b/>
          <w:sz w:val="24"/>
          <w:szCs w:val="24"/>
        </w:rPr>
        <w:t>Рабочая программа педагога</w:t>
      </w:r>
    </w:p>
    <w:p w:rsidR="008B1128" w:rsidRPr="008B1128" w:rsidRDefault="008B1128" w:rsidP="008B1128">
      <w:pPr>
        <w:spacing w:after="0" w:line="240" w:lineRule="auto"/>
        <w:jc w:val="center"/>
        <w:rPr>
          <w:rFonts w:ascii="Times New Roman" w:hAnsi="Times New Roman"/>
          <w:sz w:val="24"/>
          <w:szCs w:val="24"/>
        </w:rPr>
      </w:pPr>
      <w:r>
        <w:rPr>
          <w:rFonts w:ascii="Times New Roman" w:hAnsi="Times New Roman"/>
          <w:sz w:val="24"/>
          <w:szCs w:val="24"/>
        </w:rPr>
        <w:t>по предмету «русский язык »  7</w:t>
      </w:r>
      <w:r w:rsidRPr="008B1128">
        <w:rPr>
          <w:rFonts w:ascii="Times New Roman" w:hAnsi="Times New Roman"/>
          <w:sz w:val="24"/>
          <w:szCs w:val="24"/>
        </w:rPr>
        <w:t xml:space="preserve"> класс</w:t>
      </w:r>
    </w:p>
    <w:p w:rsidR="008B1128" w:rsidRPr="008B1128" w:rsidRDefault="00C54B3B" w:rsidP="008B1128">
      <w:pPr>
        <w:spacing w:after="0" w:line="240" w:lineRule="auto"/>
        <w:jc w:val="center"/>
        <w:rPr>
          <w:rFonts w:ascii="Times New Roman" w:hAnsi="Times New Roman"/>
          <w:sz w:val="24"/>
          <w:szCs w:val="24"/>
        </w:rPr>
      </w:pPr>
      <w:r>
        <w:rPr>
          <w:rFonts w:ascii="Times New Roman" w:hAnsi="Times New Roman"/>
          <w:sz w:val="24"/>
          <w:szCs w:val="24"/>
        </w:rPr>
        <w:t>на 2019-2020</w:t>
      </w:r>
      <w:r w:rsidR="008B1128" w:rsidRPr="008B1128">
        <w:rPr>
          <w:rFonts w:ascii="Times New Roman" w:hAnsi="Times New Roman"/>
          <w:sz w:val="24"/>
          <w:szCs w:val="24"/>
        </w:rPr>
        <w:t xml:space="preserve"> учебный год </w:t>
      </w:r>
    </w:p>
    <w:p w:rsidR="008B1128" w:rsidRPr="008B1128" w:rsidRDefault="008B1128" w:rsidP="008B1128">
      <w:pPr>
        <w:spacing w:after="0" w:line="240" w:lineRule="auto"/>
        <w:jc w:val="center"/>
        <w:rPr>
          <w:rFonts w:ascii="Times New Roman" w:hAnsi="Times New Roman"/>
          <w:sz w:val="24"/>
          <w:szCs w:val="24"/>
        </w:rPr>
      </w:pPr>
      <w:r>
        <w:rPr>
          <w:rFonts w:ascii="Times New Roman" w:hAnsi="Times New Roman"/>
          <w:sz w:val="24"/>
          <w:szCs w:val="24"/>
        </w:rPr>
        <w:t>136 часов (4</w:t>
      </w:r>
      <w:r w:rsidRPr="008B1128">
        <w:rPr>
          <w:rFonts w:ascii="Times New Roman" w:hAnsi="Times New Roman"/>
          <w:sz w:val="24"/>
          <w:szCs w:val="24"/>
        </w:rPr>
        <w:t xml:space="preserve"> раз в неделю)</w:t>
      </w:r>
    </w:p>
    <w:p w:rsidR="008B1128" w:rsidRPr="008B1128" w:rsidRDefault="000C5A66" w:rsidP="008B1128">
      <w:pPr>
        <w:spacing w:after="0" w:line="240" w:lineRule="auto"/>
        <w:jc w:val="center"/>
        <w:rPr>
          <w:rFonts w:ascii="Times New Roman" w:hAnsi="Times New Roman"/>
          <w:sz w:val="24"/>
          <w:szCs w:val="24"/>
        </w:rPr>
      </w:pPr>
      <w:r>
        <w:rPr>
          <w:rFonts w:ascii="Times New Roman" w:hAnsi="Times New Roman"/>
          <w:sz w:val="24"/>
          <w:szCs w:val="24"/>
        </w:rPr>
        <w:t>Учитель:Колосова А.Н.</w:t>
      </w:r>
    </w:p>
    <w:p w:rsidR="008B1128" w:rsidRPr="008B1128" w:rsidRDefault="008B1128" w:rsidP="008B1128">
      <w:pPr>
        <w:spacing w:after="0" w:line="240" w:lineRule="auto"/>
        <w:jc w:val="center"/>
        <w:rPr>
          <w:sz w:val="24"/>
          <w:szCs w:val="24"/>
        </w:rPr>
      </w:pPr>
    </w:p>
    <w:p w:rsidR="008B1128" w:rsidRPr="008B1128" w:rsidRDefault="008B1128" w:rsidP="008B1128">
      <w:pPr>
        <w:spacing w:after="0" w:line="240" w:lineRule="auto"/>
        <w:rPr>
          <w:rFonts w:ascii="Arial" w:hAnsi="Arial"/>
          <w:sz w:val="20"/>
          <w:szCs w:val="20"/>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С. Прокуткино</w:t>
      </w:r>
    </w:p>
    <w:p w:rsidR="008B1128" w:rsidRPr="008B1128" w:rsidRDefault="000C5A66" w:rsidP="008B1128">
      <w:pPr>
        <w:spacing w:after="0" w:line="240" w:lineRule="auto"/>
        <w:ind w:left="567"/>
        <w:jc w:val="center"/>
        <w:rPr>
          <w:rFonts w:ascii="Times New Roman" w:hAnsi="Times New Roman"/>
          <w:sz w:val="24"/>
          <w:szCs w:val="24"/>
        </w:rPr>
      </w:pPr>
      <w:r>
        <w:rPr>
          <w:rFonts w:ascii="Times New Roman" w:hAnsi="Times New Roman"/>
          <w:sz w:val="24"/>
          <w:szCs w:val="24"/>
        </w:rPr>
        <w:t>2019</w:t>
      </w:r>
    </w:p>
    <w:p w:rsidR="00A8051B" w:rsidRDefault="00A8051B" w:rsidP="00A8051B">
      <w:pPr>
        <w:jc w:val="center"/>
      </w:pPr>
    </w:p>
    <w:p w:rsidR="00A8051B" w:rsidRDefault="00A8051B" w:rsidP="00A8051B"/>
    <w:p w:rsidR="00B93EEF" w:rsidRDefault="00B93EEF" w:rsidP="008B1128">
      <w:pPr>
        <w:widowControl w:val="0"/>
        <w:spacing w:after="0" w:line="240" w:lineRule="auto"/>
        <w:jc w:val="center"/>
        <w:rPr>
          <w:rFonts w:ascii="Times New Roman" w:hAnsi="Times New Roman"/>
          <w:b/>
          <w:sz w:val="24"/>
          <w:szCs w:val="24"/>
        </w:rPr>
      </w:pPr>
      <w:r>
        <w:rPr>
          <w:rFonts w:ascii="Times New Roman" w:hAnsi="Times New Roman"/>
          <w:b/>
          <w:sz w:val="24"/>
          <w:szCs w:val="24"/>
        </w:rPr>
        <w:t>Пояснительная записка</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rPr>
        <w:t xml:space="preserve">     Рабочая программа по русскому языку  7 класса составлена в соответствии с требованиями федерального государственного образовательного стандарта основного общего образования по русскому </w:t>
      </w:r>
      <w:r>
        <w:rPr>
          <w:rFonts w:ascii="Times New Roman" w:hAnsi="Times New Roman"/>
          <w:sz w:val="24"/>
          <w:szCs w:val="24"/>
        </w:rPr>
        <w:t>языку (Приказ Министерства образования РФ от 05.03.2004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на основе программы общеобразовательных учреждений. Русский язык. 5-9 классы. М. Т. Баранов,     Т. А. Ладыженская, Н. М. Шанский.</w:t>
      </w:r>
    </w:p>
    <w:p w:rsidR="00B93EEF" w:rsidRDefault="00B93EEF" w:rsidP="00B93EEF">
      <w:pPr>
        <w:pStyle w:val="af"/>
        <w:spacing w:after="0" w:line="240" w:lineRule="auto"/>
        <w:ind w:left="567"/>
        <w:jc w:val="both"/>
        <w:rPr>
          <w:rFonts w:ascii="Tahoma" w:hAnsi="Tahoma" w:cs="Tahoma"/>
          <w:color w:val="000000"/>
          <w:sz w:val="21"/>
          <w:szCs w:val="21"/>
        </w:rPr>
      </w:pPr>
    </w:p>
    <w:p w:rsidR="00B93EEF" w:rsidRDefault="00B93EEF" w:rsidP="00B93EEF">
      <w:pPr>
        <w:pStyle w:val="Default"/>
        <w:ind w:left="567"/>
        <w:rPr>
          <w:b/>
        </w:rPr>
      </w:pPr>
      <w:r>
        <w:rPr>
          <w:b/>
        </w:rPr>
        <w:t>Общая х</w:t>
      </w:r>
      <w:r w:rsidR="003333C9">
        <w:rPr>
          <w:b/>
        </w:rPr>
        <w:t>арактеристика учебного предмета</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ab/>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Русский язык – государственный язык Российской Федерации, средство межнационального общения и консолидации народов России.</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 xml:space="preserve">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ребёнка, развивает его абстрактное мышление ,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3333C9" w:rsidRDefault="003333C9" w:rsidP="00B93EEF">
      <w:pPr>
        <w:spacing w:after="0" w:line="240" w:lineRule="auto"/>
        <w:ind w:left="567"/>
        <w:jc w:val="both"/>
        <w:rPr>
          <w:rFonts w:ascii="Times New Roman" w:hAnsi="Times New Roman"/>
          <w:sz w:val="24"/>
          <w:szCs w:val="24"/>
        </w:rPr>
      </w:pP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b/>
          <w:sz w:val="24"/>
          <w:szCs w:val="24"/>
        </w:rPr>
        <w:t>Место предмета в учебном плане</w:t>
      </w:r>
      <w:r>
        <w:rPr>
          <w:rFonts w:ascii="Times New Roman" w:hAnsi="Times New Roman"/>
          <w:sz w:val="24"/>
          <w:szCs w:val="24"/>
        </w:rPr>
        <w:t xml:space="preserve">. Федеральный базисный учебный план для образовательных учреждений Российской Федерации отводит </w:t>
      </w:r>
      <w:r w:rsidR="003333C9">
        <w:rPr>
          <w:rFonts w:ascii="Times New Roman" w:hAnsi="Times New Roman"/>
          <w:sz w:val="24"/>
          <w:szCs w:val="24"/>
        </w:rPr>
        <w:t>680</w:t>
      </w:r>
      <w:r>
        <w:rPr>
          <w:rFonts w:ascii="Times New Roman" w:hAnsi="Times New Roman"/>
          <w:sz w:val="24"/>
          <w:szCs w:val="24"/>
        </w:rPr>
        <w:t xml:space="preserve"> часов для обязательного изучения русского языка на ступени основного общего образования. Согласно учебному плану МАОУ </w:t>
      </w:r>
      <w:r w:rsidR="003861C6">
        <w:rPr>
          <w:rFonts w:ascii="Times New Roman" w:hAnsi="Times New Roman"/>
          <w:sz w:val="24"/>
          <w:szCs w:val="24"/>
        </w:rPr>
        <w:t xml:space="preserve">Черемшанская СОШ - </w:t>
      </w:r>
      <w:bookmarkStart w:id="0" w:name="_GoBack"/>
      <w:bookmarkEnd w:id="0"/>
      <w:r w:rsidR="00F1693A">
        <w:rPr>
          <w:rFonts w:ascii="Times New Roman" w:hAnsi="Times New Roman"/>
          <w:sz w:val="24"/>
          <w:szCs w:val="24"/>
        </w:rPr>
        <w:t>Прокуткинс</w:t>
      </w:r>
      <w:r>
        <w:rPr>
          <w:rFonts w:ascii="Times New Roman" w:hAnsi="Times New Roman"/>
          <w:sz w:val="24"/>
          <w:szCs w:val="24"/>
        </w:rPr>
        <w:t xml:space="preserve">кая СОШ на изучение русского языка  в 7 классе отводится 4 часа в неделю (136 часов за год). </w:t>
      </w:r>
    </w:p>
    <w:p w:rsidR="00B93EEF" w:rsidRDefault="00B93EEF" w:rsidP="00B93EEF">
      <w:pPr>
        <w:spacing w:after="0" w:line="240" w:lineRule="auto"/>
        <w:ind w:left="567"/>
        <w:jc w:val="both"/>
        <w:rPr>
          <w:rFonts w:ascii="Times New Roman" w:hAnsi="Times New Roman"/>
          <w:sz w:val="24"/>
          <w:szCs w:val="24"/>
        </w:rPr>
      </w:pPr>
    </w:p>
    <w:p w:rsidR="00B93EEF" w:rsidRDefault="00B93EEF" w:rsidP="00B93EEF">
      <w:pPr>
        <w:spacing w:after="0" w:line="240" w:lineRule="auto"/>
        <w:ind w:left="567"/>
        <w:jc w:val="both"/>
        <w:rPr>
          <w:rFonts w:ascii="Times New Roman" w:eastAsia="Calibri" w:hAnsi="Times New Roman"/>
          <w:sz w:val="24"/>
          <w:szCs w:val="24"/>
          <w:lang w:eastAsia="en-US"/>
        </w:rPr>
      </w:pPr>
      <w:r>
        <w:rPr>
          <w:rFonts w:ascii="Times New Roman" w:hAnsi="Times New Roman"/>
          <w:b/>
          <w:bCs/>
          <w:iCs/>
        </w:rPr>
        <w:t>Изучение русского языка в основной школе направлено на достижение следующих целей:</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 xml:space="preserve">воспитание </w:t>
      </w:r>
      <w:r>
        <w:rPr>
          <w:rFonts w:ascii="Times New Roman" w:hAnsi="Times New Roman"/>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совершенствование</w:t>
      </w:r>
      <w:r>
        <w:rPr>
          <w:rFonts w:ascii="Times New Roman" w:hAnsi="Times New Roman"/>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 xml:space="preserve">освоение </w:t>
      </w:r>
      <w:r>
        <w:rPr>
          <w:rFonts w:ascii="Times New Roman" w:hAnsi="Times New Roman"/>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B93EEF" w:rsidRDefault="00B93EEF" w:rsidP="00B93EEF">
      <w:pPr>
        <w:numPr>
          <w:ilvl w:val="0"/>
          <w:numId w:val="2"/>
        </w:numPr>
        <w:spacing w:after="0" w:line="240" w:lineRule="auto"/>
        <w:ind w:firstLine="0"/>
        <w:jc w:val="both"/>
        <w:rPr>
          <w:rFonts w:ascii="Times New Roman" w:hAnsi="Times New Roman"/>
          <w:b/>
        </w:rPr>
      </w:pPr>
      <w:r>
        <w:rPr>
          <w:rFonts w:ascii="Times New Roman" w:hAnsi="Times New Roman"/>
          <w:b/>
        </w:rPr>
        <w:lastRenderedPageBreak/>
        <w:t xml:space="preserve">формирование </w:t>
      </w:r>
      <w:r>
        <w:rPr>
          <w:rFonts w:ascii="Times New Roman" w:hAnsi="Times New Roman"/>
        </w:rPr>
        <w:t>уменийопознавать,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B93EEF" w:rsidRDefault="00B93EEF" w:rsidP="00B93EEF">
      <w:pPr>
        <w:spacing w:line="240" w:lineRule="auto"/>
        <w:ind w:left="567"/>
        <w:jc w:val="both"/>
        <w:rPr>
          <w:rFonts w:ascii="Times New Roman" w:hAnsi="Times New Roman"/>
        </w:rPr>
      </w:pPr>
      <w:r>
        <w:rPr>
          <w:rFonts w:ascii="Times New Roman" w:hAnsi="Times New Roman"/>
        </w:rPr>
        <w:t>Реализация указанных целей достигается в процессе формирования и развития следующих предметных компетенций: коммуникативной, языковой и лингвистической (языковедческой), культуроведческой.</w:t>
      </w:r>
    </w:p>
    <w:p w:rsidR="00B93EEF" w:rsidRDefault="00B93EEF" w:rsidP="00B93EEF">
      <w:pPr>
        <w:tabs>
          <w:tab w:val="left" w:pos="9355"/>
        </w:tabs>
        <w:spacing w:after="0" w:line="240" w:lineRule="auto"/>
        <w:ind w:left="567"/>
        <w:jc w:val="both"/>
        <w:rPr>
          <w:rFonts w:ascii="Times New Roman" w:hAnsi="Times New Roman"/>
        </w:rPr>
      </w:pPr>
      <w:r>
        <w:rPr>
          <w:rFonts w:ascii="Times New Roman" w:hAnsi="Times New Roman"/>
          <w:b/>
          <w:i/>
        </w:rPr>
        <w:t xml:space="preserve">Коммуникативная компетенция </w:t>
      </w:r>
      <w:r>
        <w:rPr>
          <w:rFonts w:ascii="Times New Roman" w:hAnsi="Times New Roman"/>
        </w:rPr>
        <w:t>предполагает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93EEF" w:rsidRDefault="00B93EEF" w:rsidP="00B93EEF">
      <w:pPr>
        <w:tabs>
          <w:tab w:val="left" w:pos="9355"/>
        </w:tabs>
        <w:spacing w:before="60" w:after="0" w:line="240" w:lineRule="auto"/>
        <w:ind w:left="567"/>
        <w:jc w:val="both"/>
        <w:rPr>
          <w:rFonts w:ascii="Times New Roman" w:hAnsi="Times New Roman"/>
        </w:rPr>
      </w:pPr>
      <w:r>
        <w:rPr>
          <w:rFonts w:ascii="Times New Roman" w:hAnsi="Times New Roman"/>
          <w:b/>
          <w:i/>
        </w:rPr>
        <w:t xml:space="preserve">Языковая и лингвистическая (языковедческая) компетенции </w:t>
      </w:r>
      <w:r>
        <w:rPr>
          <w:rFonts w:ascii="Times New Roman" w:hAnsi="Times New Roman"/>
        </w:rPr>
        <w:t>предполагают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B93EEF" w:rsidRDefault="00B93EEF" w:rsidP="00B93EEF">
      <w:pPr>
        <w:tabs>
          <w:tab w:val="left" w:pos="9355"/>
        </w:tabs>
        <w:spacing w:before="60" w:after="0" w:line="240" w:lineRule="auto"/>
        <w:ind w:left="567"/>
        <w:jc w:val="both"/>
        <w:rPr>
          <w:rFonts w:ascii="Times New Roman" w:hAnsi="Times New Roman"/>
        </w:rPr>
      </w:pPr>
      <w:r>
        <w:rPr>
          <w:rFonts w:ascii="Times New Roman" w:hAnsi="Times New Roman"/>
          <w:b/>
          <w:i/>
        </w:rPr>
        <w:t xml:space="preserve">Культуроведческая компетенция предполагает </w:t>
      </w:r>
      <w:r>
        <w:rPr>
          <w:rFonts w:ascii="Times New Roman" w:hAnsi="Times New Roman"/>
        </w:rPr>
        <w:t>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93EEF" w:rsidRDefault="00B93EEF" w:rsidP="00B93EEF">
      <w:pPr>
        <w:widowControl w:val="0"/>
        <w:spacing w:after="0" w:line="240" w:lineRule="auto"/>
        <w:ind w:left="567"/>
        <w:jc w:val="right"/>
        <w:rPr>
          <w:rFonts w:ascii="Times New Roman" w:hAnsi="Times New Roman"/>
          <w:b/>
          <w:sz w:val="24"/>
          <w:szCs w:val="24"/>
        </w:rPr>
      </w:pPr>
    </w:p>
    <w:p w:rsidR="00B93EEF" w:rsidRDefault="00B93EEF" w:rsidP="00B93EEF">
      <w:pPr>
        <w:spacing w:after="0" w:line="240" w:lineRule="auto"/>
        <w:ind w:left="567"/>
        <w:jc w:val="center"/>
        <w:rPr>
          <w:rFonts w:ascii="Times New Roman" w:hAnsi="Times New Roman"/>
          <w:b/>
          <w:sz w:val="24"/>
          <w:szCs w:val="24"/>
        </w:rPr>
      </w:pPr>
      <w:r>
        <w:rPr>
          <w:rFonts w:ascii="Times New Roman" w:hAnsi="Times New Roman"/>
          <w:b/>
          <w:sz w:val="24"/>
          <w:szCs w:val="24"/>
        </w:rPr>
        <w:t>Учебно-методический комплект:</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Программа общеобразовательных учреждений. Русский язык. 5-9 классы. М. Т. Баранов,        Т. А.    Ладыженская, Н. М. Шанский.  – М.: Просвещение, 2008</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Основной учебник: Русский язык. 7 класс: учебник для общеобразовательных учреждений/М. Т. Баранов, Т. А. Ладыженская, Л. А. Тростенцова и др. – М.: Просвещение, 2004</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Богданова Г. А. Уроки русского языка в 7 классе: Кн. для учителя: Из опыта работы. – М.: Просвещение, 1994</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Русский язык. 7 класс: поурочные планы по учебнику М.Т.Баранова и др./ автор-составитель С.Б.Шадрина. – Волгоград: Учитель, 2007.</w:t>
      </w:r>
    </w:p>
    <w:p w:rsidR="00B93EEF" w:rsidRDefault="00B93EEF" w:rsidP="00B93EEF">
      <w:pPr>
        <w:spacing w:after="0" w:line="240" w:lineRule="auto"/>
        <w:ind w:left="567"/>
        <w:jc w:val="both"/>
        <w:rPr>
          <w:rFonts w:ascii="Times New Roman" w:hAnsi="Times New Roman"/>
          <w:b/>
          <w:sz w:val="24"/>
          <w:szCs w:val="24"/>
        </w:rPr>
      </w:pPr>
    </w:p>
    <w:p w:rsidR="00B93EEF" w:rsidRDefault="00B93EEF" w:rsidP="00B93EEF">
      <w:pPr>
        <w:spacing w:before="120" w:after="0" w:line="240" w:lineRule="auto"/>
        <w:ind w:left="567"/>
        <w:jc w:val="center"/>
        <w:rPr>
          <w:rFonts w:ascii="Times New Roman" w:hAnsi="Times New Roman"/>
          <w:b/>
          <w:sz w:val="24"/>
          <w:szCs w:val="24"/>
        </w:rPr>
      </w:pPr>
      <w:r>
        <w:rPr>
          <w:rFonts w:ascii="Times New Roman" w:hAnsi="Times New Roman"/>
          <w:b/>
          <w:sz w:val="24"/>
          <w:szCs w:val="24"/>
        </w:rPr>
        <w:t>Тематический план</w:t>
      </w:r>
    </w:p>
    <w:tbl>
      <w:tblPr>
        <w:tblW w:w="992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4307"/>
        <w:gridCol w:w="1884"/>
        <w:gridCol w:w="1615"/>
        <w:gridCol w:w="1124"/>
      </w:tblGrid>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jc w:val="center"/>
              <w:rPr>
                <w:rFonts w:ascii="Times New Roman" w:hAnsi="Times New Roman"/>
                <w:b/>
                <w:lang w:eastAsia="en-US"/>
              </w:rPr>
            </w:pPr>
            <w:r>
              <w:rPr>
                <w:rFonts w:ascii="Times New Roman" w:hAnsi="Times New Roman"/>
                <w:b/>
                <w:lang w:eastAsia="en-US"/>
              </w:rPr>
              <w:t>№</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b/>
                <w:lang w:eastAsia="en-US"/>
              </w:rPr>
            </w:pPr>
            <w:r>
              <w:rPr>
                <w:rFonts w:ascii="Times New Roman" w:hAnsi="Times New Roman"/>
                <w:b/>
                <w:lang w:eastAsia="en-US"/>
              </w:rPr>
              <w:t xml:space="preserve">Тема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b/>
                <w:lang w:eastAsia="en-US"/>
              </w:rPr>
            </w:pPr>
            <w:r>
              <w:rPr>
                <w:rFonts w:ascii="Times New Roman" w:hAnsi="Times New Roman"/>
                <w:b/>
                <w:lang w:eastAsia="en-US"/>
              </w:rPr>
              <w:t>Кол-во часов</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b/>
                <w:lang w:eastAsia="en-US"/>
              </w:rPr>
            </w:pPr>
            <w:r>
              <w:rPr>
                <w:rFonts w:ascii="Times New Roman" w:hAnsi="Times New Roman"/>
                <w:b/>
                <w:lang w:eastAsia="en-US"/>
              </w:rPr>
              <w:t>Р.Р.</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b/>
                <w:lang w:eastAsia="en-US"/>
              </w:rPr>
            </w:pPr>
            <w:r>
              <w:rPr>
                <w:rFonts w:ascii="Times New Roman" w:hAnsi="Times New Roman"/>
                <w:b/>
                <w:lang w:eastAsia="en-US"/>
              </w:rPr>
              <w:t>К.Д.</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color w:val="000000"/>
                <w:lang w:eastAsia="en-US"/>
              </w:rPr>
            </w:pPr>
            <w:r>
              <w:rPr>
                <w:rFonts w:ascii="Times New Roman" w:hAnsi="Times New Roman"/>
                <w:color w:val="000000"/>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sz w:val="24"/>
                <w:szCs w:val="24"/>
                <w:lang w:eastAsia="en-US"/>
              </w:rPr>
            </w:pPr>
            <w:r>
              <w:rPr>
                <w:rFonts w:ascii="Times New Roman" w:hAnsi="Times New Roman"/>
                <w:color w:val="000000"/>
                <w:lang w:eastAsia="en-US"/>
              </w:rPr>
              <w:t>Русский язык как развивающееся явление</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lang w:eastAsia="en-US"/>
              </w:rPr>
            </w:pPr>
            <w:r>
              <w:rPr>
                <w:rFonts w:ascii="Times New Roman" w:hAnsi="Times New Roman"/>
                <w:color w:val="000000"/>
                <w:lang w:eastAsia="en-US"/>
              </w:rPr>
              <w:t>Повторение изученного материала в 5-6 классах</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sz w:val="24"/>
                <w:szCs w:val="24"/>
                <w:lang w:eastAsia="en-US"/>
              </w:rPr>
              <w:t>11</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23" w:type="dxa"/>
            <w:gridSpan w:val="5"/>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b/>
                <w:bCs/>
                <w:color w:val="000000"/>
                <w:sz w:val="24"/>
                <w:szCs w:val="24"/>
                <w:lang w:eastAsia="en-US"/>
              </w:rPr>
              <w:t>Морфология. Орфография. Культура речи. (75 часов)</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color w:val="000000"/>
                <w:lang w:eastAsia="en-US"/>
              </w:rPr>
              <w:t xml:space="preserve">Причастие.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39</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4</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2</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Деепричастие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10</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3</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Наречие</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lastRenderedPageBreak/>
              <w:t>4</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Категория состояния</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23" w:type="dxa"/>
            <w:gridSpan w:val="5"/>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jc w:val="center"/>
              <w:rPr>
                <w:rFonts w:ascii="Times New Roman" w:hAnsi="Times New Roman"/>
                <w:b/>
                <w:sz w:val="24"/>
                <w:szCs w:val="24"/>
                <w:lang w:eastAsia="en-US"/>
              </w:rPr>
            </w:pPr>
            <w:r>
              <w:rPr>
                <w:rFonts w:ascii="Times New Roman" w:hAnsi="Times New Roman"/>
                <w:b/>
                <w:color w:val="000000"/>
                <w:lang w:eastAsia="en-US"/>
              </w:rPr>
              <w:t>Служебные части речи (38 часов)</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color w:val="000000"/>
                <w:lang w:eastAsia="en-US"/>
              </w:rPr>
              <w:t xml:space="preserve">Предлог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10</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Союз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15</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3</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Частица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b/>
                <w:color w:val="000000"/>
                <w:lang w:eastAsia="en-US"/>
              </w:rPr>
            </w:pPr>
            <w:r>
              <w:rPr>
                <w:rFonts w:ascii="Times New Roman" w:hAnsi="Times New Roman"/>
                <w:b/>
                <w:color w:val="000000"/>
                <w:lang w:eastAsia="en-US"/>
              </w:rPr>
              <w:t xml:space="preserve">Междометие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b/>
                <w:lang w:eastAsia="en-US"/>
              </w:rPr>
            </w:pPr>
            <w:r>
              <w:rPr>
                <w:rFonts w:ascii="Times New Roman" w:hAnsi="Times New Roman"/>
                <w:b/>
                <w:color w:val="000000"/>
                <w:lang w:eastAsia="en-US"/>
              </w:rPr>
              <w:t>Повторение изученного материала в 5-7 классах</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9</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lang w:eastAsia="en-US"/>
              </w:rPr>
            </w:pPr>
            <w:r>
              <w:rPr>
                <w:rFonts w:ascii="Times New Roman" w:hAnsi="Times New Roman"/>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tcPr>
          <w:p w:rsidR="00B93EEF" w:rsidRDefault="00B93EEF">
            <w:pPr>
              <w:spacing w:before="120" w:after="0" w:line="240" w:lineRule="auto"/>
              <w:ind w:left="567"/>
              <w:jc w:val="center"/>
              <w:rPr>
                <w:rFonts w:ascii="Times New Roman" w:hAnsi="Times New Roman"/>
                <w:sz w:val="24"/>
                <w:szCs w:val="24"/>
                <w:lang w:eastAsia="en-US"/>
              </w:rPr>
            </w:pP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sz w:val="24"/>
                <w:szCs w:val="24"/>
                <w:lang w:eastAsia="en-US"/>
              </w:rPr>
              <w:t xml:space="preserve">Итого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136</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16</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lang w:eastAsia="en-US"/>
              </w:rPr>
            </w:pPr>
            <w:r>
              <w:rPr>
                <w:rFonts w:ascii="Times New Roman" w:hAnsi="Times New Roman"/>
                <w:lang w:eastAsia="en-US"/>
              </w:rPr>
              <w:t>9</w:t>
            </w:r>
          </w:p>
        </w:tc>
      </w:tr>
    </w:tbl>
    <w:p w:rsidR="00B93EEF" w:rsidRDefault="00B93EEF" w:rsidP="00A05FF0">
      <w:pPr>
        <w:spacing w:line="240" w:lineRule="auto"/>
        <w:contextualSpacing/>
        <w:rPr>
          <w:rFonts w:ascii="Times New Roman" w:hAnsi="Times New Roman"/>
          <w:sz w:val="24"/>
          <w:szCs w:val="24"/>
          <w:u w:val="single"/>
        </w:rPr>
      </w:pPr>
    </w:p>
    <w:p w:rsidR="00B93EEF" w:rsidRDefault="00B93EEF" w:rsidP="00B93EEF">
      <w:pPr>
        <w:spacing w:line="240" w:lineRule="auto"/>
        <w:ind w:left="567"/>
        <w:contextualSpacing/>
        <w:jc w:val="center"/>
        <w:rPr>
          <w:rFonts w:ascii="Times New Roman" w:hAnsi="Times New Roman"/>
          <w:sz w:val="24"/>
          <w:szCs w:val="24"/>
          <w:u w:val="single"/>
        </w:rPr>
      </w:pPr>
    </w:p>
    <w:p w:rsidR="00B93EEF" w:rsidRDefault="00B93EEF" w:rsidP="00B93EEF">
      <w:pPr>
        <w:spacing w:after="0" w:line="240" w:lineRule="auto"/>
        <w:ind w:left="567"/>
        <w:jc w:val="center"/>
        <w:rPr>
          <w:rFonts w:ascii="Times New Roman" w:hAnsi="Times New Roman"/>
          <w:b/>
          <w:bCs/>
          <w:color w:val="000000"/>
        </w:rPr>
      </w:pPr>
    </w:p>
    <w:p w:rsidR="00B93EEF" w:rsidRDefault="00A05FF0" w:rsidP="00B93EEF">
      <w:pPr>
        <w:spacing w:after="0" w:line="240" w:lineRule="auto"/>
        <w:ind w:left="567"/>
        <w:jc w:val="center"/>
        <w:rPr>
          <w:rFonts w:ascii="Times New Roman" w:hAnsi="Times New Roman"/>
          <w:b/>
          <w:bCs/>
          <w:color w:val="000000"/>
        </w:rPr>
      </w:pPr>
      <w:r>
        <w:rPr>
          <w:rFonts w:ascii="Times New Roman" w:hAnsi="Times New Roman"/>
          <w:b/>
          <w:bCs/>
          <w:color w:val="000000"/>
        </w:rPr>
        <w:t>Содержание тем учебного курса</w:t>
      </w:r>
    </w:p>
    <w:p w:rsidR="00B93EEF" w:rsidRDefault="00B93EEF" w:rsidP="00B93EEF">
      <w:pPr>
        <w:pStyle w:val="ad"/>
        <w:spacing w:before="360"/>
        <w:ind w:left="567"/>
        <w:rPr>
          <w:rFonts w:ascii="Times New Roman" w:hAnsi="Times New Roman"/>
          <w:b/>
          <w:bCs/>
          <w:iCs/>
          <w:caps/>
          <w:sz w:val="22"/>
        </w:rPr>
      </w:pPr>
      <w:r>
        <w:rPr>
          <w:rFonts w:ascii="Times New Roman" w:hAnsi="Times New Roman"/>
          <w:b/>
          <w:bCs/>
          <w:iCs/>
          <w:caps/>
          <w:sz w:val="22"/>
        </w:rPr>
        <w:t>языковая и Лингвистическая (языковедческая) компетенции</w:t>
      </w:r>
    </w:p>
    <w:p w:rsidR="00B93EEF" w:rsidRDefault="00B93EEF" w:rsidP="00B93EEF">
      <w:pPr>
        <w:tabs>
          <w:tab w:val="left" w:pos="2985"/>
        </w:tabs>
        <w:snapToGrid w:val="0"/>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Русский язык как развивающееся явление. ( 1 час)</w:t>
      </w:r>
    </w:p>
    <w:p w:rsidR="00B93EEF" w:rsidRDefault="00B93EEF" w:rsidP="00B93EEF">
      <w:pPr>
        <w:tabs>
          <w:tab w:val="left" w:pos="2985"/>
        </w:tabs>
        <w:snapToGrid w:val="0"/>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 xml:space="preserve"> Лексические и фразеологические новации последних лет. </w:t>
      </w:r>
    </w:p>
    <w:p w:rsidR="00B93EEF" w:rsidRDefault="00B93EEF" w:rsidP="00B93EEF">
      <w:pPr>
        <w:tabs>
          <w:tab w:val="left" w:pos="2985"/>
        </w:tabs>
        <w:snapToGrid w:val="0"/>
        <w:spacing w:after="0" w:line="240" w:lineRule="auto"/>
        <w:ind w:left="567"/>
        <w:jc w:val="both"/>
        <w:rPr>
          <w:rFonts w:ascii="Times New Roman" w:hAnsi="Times New Roman"/>
          <w:b/>
          <w:bCs/>
          <w:color w:val="000000"/>
          <w:sz w:val="24"/>
          <w:szCs w:val="24"/>
        </w:rPr>
      </w:pPr>
      <w:r>
        <w:rPr>
          <w:rFonts w:ascii="Times New Roman" w:hAnsi="Times New Roman"/>
          <w:b/>
          <w:bCs/>
          <w:color w:val="000000"/>
          <w:sz w:val="24"/>
          <w:szCs w:val="24"/>
        </w:rPr>
        <w:t>Повторение пройденного в 5-6 классах. (11 часов)</w:t>
      </w:r>
    </w:p>
    <w:p w:rsidR="00B93EEF" w:rsidRDefault="00B93EEF" w:rsidP="00B93EEF">
      <w:pPr>
        <w:tabs>
          <w:tab w:val="left" w:pos="2985"/>
        </w:tabs>
        <w:snapToGrid w:val="0"/>
        <w:spacing w:after="0" w:line="240" w:lineRule="auto"/>
        <w:ind w:left="567"/>
        <w:jc w:val="both"/>
        <w:rPr>
          <w:rFonts w:ascii="Times New Roman" w:hAnsi="Times New Roman"/>
          <w:i/>
          <w:color w:val="262626"/>
        </w:rPr>
      </w:pPr>
      <w:r>
        <w:rPr>
          <w:rFonts w:ascii="Times New Roman" w:hAnsi="Times New Roman"/>
          <w:color w:val="000000"/>
          <w:sz w:val="24"/>
          <w:szCs w:val="24"/>
        </w:rPr>
        <w:t>Публицистический стиль, его жанры, языковые особенности. Орфографические, пунктуационные условия написания слов. Морфемные признаки слова.</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Морфологические признаки частей речи. Опознавательные признаки морфемики, орфографии, морфологии, синтаксиса, пунктуации.</w:t>
      </w:r>
    </w:p>
    <w:p w:rsidR="00B93EEF" w:rsidRDefault="00B93EEF" w:rsidP="00B93EEF">
      <w:pPr>
        <w:spacing w:after="0" w:line="240" w:lineRule="auto"/>
        <w:ind w:left="567"/>
        <w:jc w:val="both"/>
        <w:rPr>
          <w:rFonts w:cs="Calibri"/>
          <w:color w:val="000000"/>
        </w:rPr>
      </w:pPr>
      <w:r>
        <w:rPr>
          <w:rFonts w:ascii="Times New Roman" w:hAnsi="Times New Roman"/>
          <w:b/>
          <w:bCs/>
          <w:color w:val="000000"/>
          <w:sz w:val="24"/>
          <w:szCs w:val="24"/>
        </w:rPr>
        <w:t>Морфология. Орфография. Культура речи. (75 часов)</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Причастие</w:t>
      </w:r>
      <w:r>
        <w:rPr>
          <w:rFonts w:ascii="Times New Roman" w:hAnsi="Times New Roman"/>
          <w:color w:val="000000"/>
          <w:sz w:val="24"/>
          <w:szCs w:val="24"/>
        </w:rPr>
        <w:t>. Повторение пройденного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Правописание суффиксов причастий. Н и НН в суффиксах причастий. Описание внешности человека.</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Деепричастие. </w:t>
      </w:r>
      <w:r>
        <w:rPr>
          <w:rFonts w:ascii="Times New Roman" w:hAnsi="Times New Roman"/>
          <w:color w:val="000000"/>
          <w:sz w:val="24"/>
          <w:szCs w:val="24"/>
        </w:rPr>
        <w:t>Повторение пройденного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Наречие. </w:t>
      </w:r>
      <w:r>
        <w:rPr>
          <w:rFonts w:ascii="Times New Roman" w:hAnsi="Times New Roman"/>
          <w:color w:val="000000"/>
          <w:sz w:val="24"/>
          <w:szCs w:val="24"/>
        </w:rPr>
        <w:t>Наречие как часть речи. Синтаксическая роль. Текстообразующая роль. Словообразование наречий. </w:t>
      </w:r>
      <w:r>
        <w:rPr>
          <w:rFonts w:ascii="Times New Roman" w:hAnsi="Times New Roman"/>
          <w:b/>
          <w:bCs/>
          <w:color w:val="000000"/>
          <w:sz w:val="24"/>
          <w:szCs w:val="24"/>
        </w:rPr>
        <w:t> </w:t>
      </w:r>
      <w:r>
        <w:rPr>
          <w:rFonts w:ascii="Times New Roman" w:hAnsi="Times New Roman"/>
          <w:color w:val="000000"/>
          <w:sz w:val="24"/>
          <w:szCs w:val="24"/>
        </w:rPr>
        <w:t>Не с наречиями. Правописание суффиксов наречий. Н и НН в суффиксах наречий.</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Описание действий как вид текста.</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Категория состояния.</w:t>
      </w:r>
      <w:r>
        <w:rPr>
          <w:rFonts w:ascii="Times New Roman" w:hAnsi="Times New Roman"/>
          <w:color w:val="000000"/>
          <w:sz w:val="24"/>
          <w:szCs w:val="24"/>
        </w:rPr>
        <w:t> Категория состояния как часть речи. Отличие от наречий. Синтаксическая роль.</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Выборочное изложение текста с описанием состояния человека или природы.</w:t>
      </w:r>
    </w:p>
    <w:p w:rsidR="00B93EEF" w:rsidRDefault="00B93EEF" w:rsidP="00B93EEF">
      <w:pPr>
        <w:spacing w:after="0" w:line="240" w:lineRule="auto"/>
        <w:ind w:left="567"/>
        <w:jc w:val="both"/>
        <w:rPr>
          <w:rFonts w:cs="Calibri"/>
          <w:color w:val="000000"/>
        </w:rPr>
      </w:pPr>
      <w:r>
        <w:rPr>
          <w:rFonts w:ascii="Times New Roman" w:hAnsi="Times New Roman"/>
          <w:b/>
          <w:bCs/>
          <w:color w:val="000000"/>
          <w:sz w:val="24"/>
          <w:szCs w:val="24"/>
        </w:rPr>
        <w:lastRenderedPageBreak/>
        <w:t>Служебные части речи. Культура речи. (38 часов)</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Предлог</w:t>
      </w:r>
      <w:r>
        <w:rPr>
          <w:rFonts w:ascii="Times New Roman" w:hAnsi="Times New Roman"/>
          <w:color w:val="000000"/>
          <w:sz w:val="24"/>
          <w:szCs w:val="24"/>
        </w:rPr>
        <w:t> как служебная часть речи. Синтаксическая роль предлогов. Непроизводные и производные предлоги. Простые и составные. Текстообразующая роль предлогов. Слитное и раздельное написания предлогов. Дефис в предлогах.</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Рассказ от своего имени на основе прочитанного. Рассказ на основе увиденного на картине.</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Союз</w:t>
      </w:r>
      <w:r>
        <w:rPr>
          <w:rFonts w:ascii="Times New Roman" w:hAnsi="Times New Roman"/>
          <w:color w:val="000000"/>
          <w:sz w:val="24"/>
          <w:szCs w:val="24"/>
        </w:rPr>
        <w:t> как служебная часть речи. Синтаксическая роль союзов. Сочинительные и подчинительные союзы. Простые и составные. Текстообразующая роль союзов. Слитное и раздельное написания союзов.</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Устное рассуждение на дискуссионную тему, языковые особенности.</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Частица  </w:t>
      </w:r>
      <w:r>
        <w:rPr>
          <w:rFonts w:ascii="Times New Roman" w:hAnsi="Times New Roman"/>
          <w:color w:val="000000"/>
          <w:sz w:val="24"/>
          <w:szCs w:val="24"/>
        </w:rPr>
        <w:t>как служебная часть речи. Синтаксическая роль частиц. Текстообразующая роль. Формообразующие и смысловые частицы. Различение НЕ и НИ, их правописание.</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Рассказ по данному сюжету.</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Междометие. Звукоподражательные слова.</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B93EEF" w:rsidRPr="00A05FF0" w:rsidRDefault="00B93EEF" w:rsidP="00A05FF0">
      <w:pPr>
        <w:spacing w:after="0" w:line="240" w:lineRule="auto"/>
        <w:ind w:left="567"/>
        <w:jc w:val="both"/>
        <w:rPr>
          <w:rFonts w:cs="Calibri"/>
          <w:color w:val="000000"/>
        </w:rPr>
      </w:pPr>
      <w:r>
        <w:rPr>
          <w:rFonts w:ascii="Times New Roman" w:hAnsi="Times New Roman"/>
          <w:b/>
          <w:bCs/>
          <w:color w:val="000000"/>
          <w:sz w:val="24"/>
          <w:szCs w:val="24"/>
        </w:rPr>
        <w:t>Повторение и систематизация изученного материала в 7 классе</w:t>
      </w:r>
      <w:r>
        <w:rPr>
          <w:rFonts w:ascii="Times New Roman" w:hAnsi="Times New Roman"/>
          <w:b/>
          <w:bCs/>
          <w:i/>
          <w:iCs/>
          <w:color w:val="000000"/>
          <w:sz w:val="24"/>
          <w:szCs w:val="24"/>
        </w:rPr>
        <w:t xml:space="preserve">. </w:t>
      </w:r>
      <w:r>
        <w:rPr>
          <w:rFonts w:ascii="Times New Roman" w:hAnsi="Times New Roman"/>
          <w:b/>
          <w:bCs/>
          <w:iCs/>
          <w:color w:val="000000"/>
          <w:sz w:val="24"/>
          <w:szCs w:val="24"/>
        </w:rPr>
        <w:t>(9 часов)</w:t>
      </w:r>
    </w:p>
    <w:p w:rsidR="00B93EEF" w:rsidRDefault="00B93EEF" w:rsidP="00B93EEF">
      <w:pPr>
        <w:pStyle w:val="2"/>
        <w:spacing w:before="360" w:after="0"/>
        <w:ind w:left="567" w:firstLine="0"/>
        <w:jc w:val="center"/>
        <w:rPr>
          <w:rFonts w:ascii="Times New Roman" w:hAnsi="Times New Roman" w:cs="Times New Roman"/>
          <w:i w:val="0"/>
          <w:iCs w:val="0"/>
          <w:sz w:val="22"/>
          <w:szCs w:val="22"/>
        </w:rPr>
      </w:pPr>
      <w:r>
        <w:rPr>
          <w:rFonts w:ascii="Times New Roman" w:hAnsi="Times New Roman" w:cs="Times New Roman"/>
          <w:i w:val="0"/>
          <w:iCs w:val="0"/>
          <w:sz w:val="22"/>
          <w:szCs w:val="22"/>
        </w:rPr>
        <w:t xml:space="preserve">ТРЕБОВАНИЯ К УРОВНЮ ПОДГОТОВКИ </w:t>
      </w:r>
    </w:p>
    <w:p w:rsidR="00B93EEF" w:rsidRDefault="00B93EEF" w:rsidP="003333C9">
      <w:pPr>
        <w:spacing w:line="240" w:lineRule="auto"/>
        <w:ind w:left="567"/>
        <w:jc w:val="both"/>
        <w:rPr>
          <w:rFonts w:ascii="Times New Roman" w:hAnsi="Times New Roman"/>
          <w:b/>
          <w:bCs/>
          <w:i/>
          <w:iCs/>
        </w:rPr>
      </w:pPr>
      <w:r>
        <w:rPr>
          <w:rFonts w:ascii="Times New Roman" w:hAnsi="Times New Roman"/>
          <w:b/>
          <w:bCs/>
          <w:i/>
          <w:iCs/>
        </w:rPr>
        <w:t>В результате изучения русского языка ученик 7 класса  должен</w:t>
      </w:r>
      <w:r>
        <w:rPr>
          <w:rFonts w:ascii="Times New Roman" w:hAnsi="Times New Roman"/>
          <w:b/>
        </w:rPr>
        <w:t>знать</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изученные разделы науки о языке;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основные единицы языка, их признаки;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B93EEF" w:rsidRDefault="00B93EEF" w:rsidP="00B93EEF">
      <w:pPr>
        <w:spacing w:after="0" w:line="240" w:lineRule="auto"/>
        <w:ind w:left="567"/>
        <w:jc w:val="both"/>
        <w:rPr>
          <w:rFonts w:ascii="Times New Roman" w:hAnsi="Times New Roman"/>
        </w:rPr>
      </w:pPr>
      <w:r>
        <w:rPr>
          <w:rFonts w:ascii="Times New Roman" w:hAnsi="Times New Roman"/>
          <w:b/>
          <w:bCs/>
        </w:rPr>
        <w:t>уметь</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опознавать языковые единицы, проводить различные виды их анализа;</w:t>
      </w:r>
    </w:p>
    <w:p w:rsidR="00B93EEF" w:rsidRDefault="00B93EEF" w:rsidP="00B93EEF">
      <w:pPr>
        <w:spacing w:after="0" w:line="240" w:lineRule="auto"/>
        <w:ind w:left="567"/>
        <w:jc w:val="both"/>
        <w:rPr>
          <w:rFonts w:ascii="Times New Roman" w:hAnsi="Times New Roman"/>
          <w:b/>
          <w:bCs/>
        </w:rPr>
      </w:pPr>
      <w:r>
        <w:rPr>
          <w:rFonts w:ascii="Times New Roman" w:hAnsi="Times New Roman"/>
          <w:b/>
          <w:bCs/>
        </w:rPr>
        <w:t>использовать приобретенные знания и умения в практической деятельности и повседневной жизни:</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адекватно понимать информацию устного сообщения;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читать тексты разных стилей, используя разные виды чтения (изучающее, ознакомительное, просмотровое);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воспроизводить текст с заданной степенью свернутости (пересказ, изложение, конспект, план);</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осуществлять выбор и организацию языковых средств в соответствии с темой, целями, сферой и ситуацией общения в собственной речевой практике;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lastRenderedPageBreak/>
        <w:t>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этические нормы речевого общения (нормы речевого этикета);</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в практике письма основные правила орфографии и пунктуации;</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извлекать информацию из различных источников; свободно пользоваться лингвистическими словарями, справочной литературой, средствами массовой информации, в том числе представленными в электронном виде на различных информационных носителях (компакт-диски учебного назначения, ресурсы Интернета).</w:t>
      </w:r>
    </w:p>
    <w:p w:rsidR="00B93EEF" w:rsidRDefault="00B93EEF" w:rsidP="00B93EEF">
      <w:pPr>
        <w:pStyle w:val="a3"/>
        <w:spacing w:before="0" w:beforeAutospacing="0" w:after="0" w:afterAutospacing="0"/>
        <w:ind w:left="567"/>
        <w:contextualSpacing/>
        <w:rPr>
          <w:b/>
          <w:bCs/>
        </w:rPr>
      </w:pPr>
    </w:p>
    <w:p w:rsidR="00B93EEF" w:rsidRDefault="00B93EEF" w:rsidP="00B93EEF">
      <w:pPr>
        <w:pStyle w:val="a3"/>
        <w:spacing w:before="0" w:beforeAutospacing="0" w:after="0" w:afterAutospacing="0"/>
        <w:ind w:left="567"/>
        <w:contextualSpacing/>
        <w:jc w:val="center"/>
        <w:rPr>
          <w:b/>
          <w:bCs/>
          <w:sz w:val="22"/>
          <w:szCs w:val="22"/>
        </w:rPr>
      </w:pPr>
      <w:r>
        <w:rPr>
          <w:b/>
          <w:sz w:val="22"/>
          <w:szCs w:val="22"/>
        </w:rPr>
        <w:t>Список дополнительной литературы:</w:t>
      </w:r>
    </w:p>
    <w:p w:rsidR="00B93EEF" w:rsidRDefault="00B93EEF" w:rsidP="00B93EEF">
      <w:pPr>
        <w:pStyle w:val="af"/>
        <w:numPr>
          <w:ilvl w:val="0"/>
          <w:numId w:val="8"/>
        </w:numPr>
        <w:spacing w:line="240" w:lineRule="auto"/>
        <w:rPr>
          <w:rFonts w:ascii="Times New Roman" w:hAnsi="Times New Roman"/>
        </w:rPr>
      </w:pPr>
      <w:r>
        <w:rPr>
          <w:rFonts w:ascii="Times New Roman" w:hAnsi="Times New Roman"/>
        </w:rPr>
        <w:t>Богданова Г.А. Тестовые задания по русскому языку. 7 класс: пособие для учащихся общеоб</w:t>
      </w:r>
      <w:r w:rsidR="00515976">
        <w:rPr>
          <w:rFonts w:ascii="Times New Roman" w:hAnsi="Times New Roman"/>
        </w:rPr>
        <w:t>разовательных учреждений / Г.А.Б</w:t>
      </w:r>
      <w:r>
        <w:rPr>
          <w:rFonts w:ascii="Times New Roman" w:hAnsi="Times New Roman"/>
        </w:rPr>
        <w:t>огданова . – 5-е издание. – М.: Просвещение. 2012.</w:t>
      </w:r>
    </w:p>
    <w:p w:rsidR="00B93EEF" w:rsidRDefault="00B93EEF" w:rsidP="00B93EEF">
      <w:pPr>
        <w:pStyle w:val="af"/>
        <w:numPr>
          <w:ilvl w:val="0"/>
          <w:numId w:val="8"/>
        </w:numPr>
        <w:spacing w:line="240" w:lineRule="auto"/>
        <w:rPr>
          <w:rFonts w:ascii="Times New Roman" w:hAnsi="Times New Roman"/>
        </w:rPr>
      </w:pPr>
      <w:r>
        <w:rPr>
          <w:rFonts w:ascii="Times New Roman" w:hAnsi="Times New Roman"/>
        </w:rPr>
        <w:t>Богданова Г.А. уроки русского языка в 7 классе. Пособие для учителей общеобразовательных учреждений – 7-е издание. – М.: Просвещение. 2011</w:t>
      </w:r>
    </w:p>
    <w:p w:rsidR="00B93EEF" w:rsidRDefault="00B93EEF" w:rsidP="00B93EEF">
      <w:pPr>
        <w:pStyle w:val="af"/>
        <w:numPr>
          <w:ilvl w:val="0"/>
          <w:numId w:val="8"/>
        </w:numPr>
        <w:spacing w:line="240" w:lineRule="auto"/>
        <w:rPr>
          <w:rFonts w:ascii="Times New Roman" w:hAnsi="Times New Roman"/>
        </w:rPr>
      </w:pPr>
      <w:r>
        <w:rPr>
          <w:rFonts w:ascii="Times New Roman" w:hAnsi="Times New Roman"/>
        </w:rPr>
        <w:t>Малюшкин А.Б. Комплексный анализ текста. Рабочая тетрадь. 7 класс. – М.: ТЦ Сфера, 2011.</w:t>
      </w:r>
    </w:p>
    <w:p w:rsidR="00B93EEF" w:rsidRDefault="00A05FF0" w:rsidP="008B1128">
      <w:pPr>
        <w:spacing w:line="240" w:lineRule="auto"/>
        <w:jc w:val="center"/>
        <w:rPr>
          <w:rFonts w:ascii="Times New Roman" w:hAnsi="Times New Roman"/>
          <w:b/>
        </w:rPr>
      </w:pPr>
      <w:r>
        <w:rPr>
          <w:rFonts w:ascii="Times New Roman" w:hAnsi="Times New Roman"/>
          <w:b/>
        </w:rPr>
        <w:t>График контрольных работ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1"/>
        <w:gridCol w:w="945"/>
        <w:gridCol w:w="1019"/>
        <w:gridCol w:w="7096"/>
      </w:tblGrid>
      <w:tr w:rsidR="00B93EEF" w:rsidTr="00B93EEF">
        <w:trPr>
          <w:trHeight w:val="567"/>
        </w:trPr>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w:t>
            </w:r>
          </w:p>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урока</w:t>
            </w:r>
          </w:p>
        </w:tc>
        <w:tc>
          <w:tcPr>
            <w:tcW w:w="1019"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 xml:space="preserve">Дата </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 xml:space="preserve">Тема </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10</w:t>
            </w:r>
          </w:p>
        </w:tc>
        <w:tc>
          <w:tcPr>
            <w:tcW w:w="1019" w:type="dxa"/>
            <w:tcBorders>
              <w:top w:val="single" w:sz="4" w:space="0" w:color="000000"/>
              <w:left w:val="single" w:sz="4" w:space="0" w:color="000000"/>
              <w:bottom w:val="single" w:sz="4" w:space="0" w:color="000000"/>
              <w:right w:val="single" w:sz="4" w:space="0" w:color="000000"/>
            </w:tcBorders>
          </w:tcPr>
          <w:p w:rsidR="00B93EEF" w:rsidRDefault="006947D6" w:rsidP="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w:t>
            </w:r>
            <w:r w:rsidR="00CF7CA0">
              <w:rPr>
                <w:rFonts w:ascii="Times New Roman" w:hAnsi="Times New Roman"/>
                <w:snapToGrid w:val="0"/>
                <w:sz w:val="24"/>
                <w:szCs w:val="24"/>
                <w:lang w:eastAsia="en-US"/>
              </w:rPr>
              <w:t>8</w:t>
            </w:r>
            <w:r w:rsidR="003333C9">
              <w:rPr>
                <w:rFonts w:ascii="Times New Roman" w:hAnsi="Times New Roman"/>
                <w:snapToGrid w:val="0"/>
                <w:sz w:val="24"/>
                <w:szCs w:val="24"/>
                <w:lang w:eastAsia="en-US"/>
              </w:rPr>
              <w:t>.09</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000000"/>
                <w:lang w:eastAsia="en-US"/>
              </w:rPr>
              <w:t>Контрольный диктант</w:t>
            </w:r>
            <w:r>
              <w:rPr>
                <w:rFonts w:ascii="Times New Roman" w:hAnsi="Times New Roman"/>
                <w:color w:val="000000"/>
                <w:lang w:eastAsia="en-US"/>
              </w:rPr>
              <w:t xml:space="preserve">  по теме «Повторение изученного материала в 5-6 классах»</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32</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rsidP="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w:t>
            </w:r>
            <w:r w:rsidR="00422CA2">
              <w:rPr>
                <w:rFonts w:ascii="Times New Roman" w:hAnsi="Times New Roman"/>
                <w:snapToGrid w:val="0"/>
                <w:sz w:val="24"/>
                <w:szCs w:val="24"/>
                <w:lang w:eastAsia="en-US"/>
              </w:rPr>
              <w:t>3</w:t>
            </w:r>
            <w:r w:rsidR="00840F08">
              <w:rPr>
                <w:rFonts w:ascii="Times New Roman" w:hAnsi="Times New Roman"/>
                <w:snapToGrid w:val="0"/>
                <w:sz w:val="24"/>
                <w:szCs w:val="24"/>
                <w:lang w:eastAsia="en-US"/>
              </w:rPr>
              <w:t>.1</w:t>
            </w:r>
            <w:r>
              <w:rPr>
                <w:rFonts w:ascii="Times New Roman" w:hAnsi="Times New Roman"/>
                <w:snapToGrid w:val="0"/>
                <w:sz w:val="24"/>
                <w:szCs w:val="24"/>
                <w:lang w:eastAsia="en-US"/>
              </w:rPr>
              <w:t>0</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000000"/>
                <w:lang w:eastAsia="en-US"/>
              </w:rPr>
              <w:t>Контрольный диктант</w:t>
            </w:r>
            <w:r>
              <w:rPr>
                <w:rFonts w:ascii="Times New Roman" w:hAnsi="Times New Roman"/>
                <w:color w:val="000000"/>
                <w:lang w:eastAsia="en-US"/>
              </w:rPr>
              <w:t xml:space="preserve">  по теме « Причастие как часть речи. Причастный оборот» .</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3</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50</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rsidP="00085822">
            <w:pPr>
              <w:spacing w:after="0" w:line="240" w:lineRule="auto"/>
              <w:rPr>
                <w:rFonts w:ascii="Times New Roman" w:hAnsi="Times New Roman"/>
                <w:snapToGrid w:val="0"/>
                <w:sz w:val="24"/>
                <w:szCs w:val="24"/>
                <w:lang w:eastAsia="en-US"/>
              </w:rPr>
            </w:pPr>
            <w:r>
              <w:rPr>
                <w:rFonts w:ascii="Times New Roman" w:hAnsi="Times New Roman"/>
                <w:snapToGrid w:val="0"/>
                <w:sz w:val="24"/>
                <w:szCs w:val="24"/>
                <w:lang w:eastAsia="en-US"/>
              </w:rPr>
              <w:t>0</w:t>
            </w:r>
            <w:r w:rsidR="00422CA2">
              <w:rPr>
                <w:rFonts w:ascii="Times New Roman" w:hAnsi="Times New Roman"/>
                <w:snapToGrid w:val="0"/>
                <w:sz w:val="24"/>
                <w:szCs w:val="24"/>
                <w:lang w:eastAsia="en-US"/>
              </w:rPr>
              <w:t>2</w:t>
            </w:r>
            <w:r w:rsidR="00840F08">
              <w:rPr>
                <w:rFonts w:ascii="Times New Roman" w:hAnsi="Times New Roman"/>
                <w:snapToGrid w:val="0"/>
                <w:sz w:val="24"/>
                <w:szCs w:val="24"/>
                <w:lang w:eastAsia="en-US"/>
              </w:rPr>
              <w:t>.12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000000"/>
                <w:lang w:eastAsia="en-US"/>
              </w:rPr>
            </w:pPr>
            <w:r>
              <w:rPr>
                <w:rFonts w:ascii="Times New Roman" w:hAnsi="Times New Roman"/>
                <w:b/>
                <w:color w:val="000000"/>
                <w:lang w:eastAsia="en-US"/>
              </w:rPr>
              <w:t>Контроль</w:t>
            </w:r>
            <w:r>
              <w:rPr>
                <w:rFonts w:ascii="Times New Roman" w:hAnsi="Times New Roman"/>
                <w:b/>
                <w:color w:val="000000"/>
                <w:lang w:eastAsia="en-US"/>
              </w:rPr>
              <w:softHyphen/>
              <w:t>ный диктант</w:t>
            </w:r>
            <w:r>
              <w:rPr>
                <w:rFonts w:ascii="Times New Roman" w:hAnsi="Times New Roman"/>
                <w:color w:val="000000"/>
                <w:lang w:eastAsia="en-US"/>
              </w:rPr>
              <w:t xml:space="preserve"> по теме</w:t>
            </w:r>
          </w:p>
          <w:p w:rsidR="00B93EEF" w:rsidRDefault="00B93EEF">
            <w:pPr>
              <w:spacing w:after="0" w:line="240" w:lineRule="auto"/>
              <w:rPr>
                <w:rFonts w:ascii="Times New Roman" w:hAnsi="Times New Roman"/>
                <w:snapToGrid w:val="0"/>
                <w:sz w:val="24"/>
                <w:szCs w:val="24"/>
                <w:lang w:eastAsia="en-US"/>
              </w:rPr>
            </w:pPr>
            <w:r>
              <w:rPr>
                <w:rFonts w:ascii="Times New Roman" w:hAnsi="Times New Roman"/>
                <w:color w:val="000000"/>
                <w:lang w:eastAsia="en-US"/>
              </w:rPr>
              <w:t xml:space="preserve"> « Правописание причастий. Пунктуация при  причастном обороте» .</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4</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61</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19</w:t>
            </w:r>
            <w:r w:rsidR="00840F08">
              <w:rPr>
                <w:rFonts w:ascii="Times New Roman" w:hAnsi="Times New Roman"/>
                <w:snapToGrid w:val="0"/>
                <w:sz w:val="24"/>
                <w:szCs w:val="24"/>
                <w:lang w:eastAsia="en-US"/>
              </w:rPr>
              <w:t>.12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«Деепричастие»</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5</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83</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10</w:t>
            </w:r>
            <w:r w:rsidR="00840F08">
              <w:rPr>
                <w:rFonts w:ascii="Times New Roman" w:hAnsi="Times New Roman"/>
                <w:snapToGrid w:val="0"/>
                <w:sz w:val="24"/>
                <w:szCs w:val="24"/>
                <w:lang w:eastAsia="en-US"/>
              </w:rPr>
              <w:t>.02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«Наречие»</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6</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96</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03</w:t>
            </w:r>
            <w:r w:rsidR="00840F08">
              <w:rPr>
                <w:rFonts w:ascii="Times New Roman" w:hAnsi="Times New Roman"/>
                <w:snapToGrid w:val="0"/>
                <w:sz w:val="24"/>
                <w:szCs w:val="24"/>
                <w:lang w:eastAsia="en-US"/>
              </w:rPr>
              <w:t>.03</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«Предлог»</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7</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111</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07</w:t>
            </w:r>
            <w:r w:rsidR="00840F08">
              <w:rPr>
                <w:rFonts w:ascii="Times New Roman" w:hAnsi="Times New Roman"/>
                <w:snapToGrid w:val="0"/>
                <w:sz w:val="24"/>
                <w:szCs w:val="24"/>
                <w:lang w:eastAsia="en-US"/>
              </w:rPr>
              <w:t>.04</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«Союз как часть речи»</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8</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124</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29</w:t>
            </w:r>
            <w:r w:rsidR="00085822">
              <w:rPr>
                <w:rFonts w:ascii="Times New Roman" w:hAnsi="Times New Roman"/>
                <w:snapToGrid w:val="0"/>
                <w:sz w:val="24"/>
                <w:szCs w:val="24"/>
                <w:lang w:eastAsia="en-US"/>
              </w:rPr>
              <w:t>.</w:t>
            </w:r>
            <w:r>
              <w:rPr>
                <w:rFonts w:ascii="Times New Roman" w:hAnsi="Times New Roman"/>
                <w:snapToGrid w:val="0"/>
                <w:sz w:val="24"/>
                <w:szCs w:val="24"/>
                <w:lang w:eastAsia="en-US"/>
              </w:rPr>
              <w:t>04</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«Частица как часть речи»</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9</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135</w:t>
            </w:r>
          </w:p>
        </w:tc>
        <w:tc>
          <w:tcPr>
            <w:tcW w:w="1019" w:type="dxa"/>
            <w:tcBorders>
              <w:top w:val="single" w:sz="4" w:space="0" w:color="000000"/>
              <w:left w:val="single" w:sz="4" w:space="0" w:color="000000"/>
              <w:bottom w:val="single" w:sz="4" w:space="0" w:color="000000"/>
              <w:right w:val="single" w:sz="4" w:space="0" w:color="000000"/>
            </w:tcBorders>
          </w:tcPr>
          <w:p w:rsidR="00B93EEF" w:rsidRDefault="00422CA2"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25</w:t>
            </w:r>
            <w:r w:rsidR="00085822">
              <w:rPr>
                <w:rFonts w:ascii="Times New Roman" w:hAnsi="Times New Roman"/>
                <w:snapToGrid w:val="0"/>
                <w:sz w:val="24"/>
                <w:szCs w:val="24"/>
                <w:lang w:eastAsia="en-US"/>
              </w:rPr>
              <w:t>.</w:t>
            </w:r>
            <w:r w:rsidR="00840F08">
              <w:rPr>
                <w:rFonts w:ascii="Times New Roman" w:hAnsi="Times New Roman"/>
                <w:snapToGrid w:val="0"/>
                <w:sz w:val="24"/>
                <w:szCs w:val="24"/>
                <w:lang w:eastAsia="en-US"/>
              </w:rPr>
              <w:t>05</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840F08">
            <w:pPr>
              <w:spacing w:after="0" w:line="240" w:lineRule="auto"/>
              <w:rPr>
                <w:rFonts w:ascii="Times New Roman" w:hAnsi="Times New Roman"/>
                <w:snapToGrid w:val="0"/>
                <w:sz w:val="24"/>
                <w:szCs w:val="24"/>
                <w:lang w:eastAsia="en-US"/>
              </w:rPr>
            </w:pPr>
            <w:r>
              <w:rPr>
                <w:rFonts w:ascii="Times New Roman" w:hAnsi="Times New Roman"/>
                <w:b/>
                <w:bCs/>
                <w:color w:val="262626"/>
                <w:lang w:eastAsia="en-US"/>
              </w:rPr>
              <w:t>Итоговый контрольный диктант</w:t>
            </w:r>
          </w:p>
        </w:tc>
      </w:tr>
    </w:tbl>
    <w:p w:rsidR="00B93EEF" w:rsidRDefault="00B93EEF" w:rsidP="00B93EEF">
      <w:pPr>
        <w:spacing w:after="0" w:line="240" w:lineRule="auto"/>
        <w:sectPr w:rsidR="00B93EEF" w:rsidSect="008B1128">
          <w:footerReference w:type="default" r:id="rId8"/>
          <w:pgSz w:w="16838" w:h="11906" w:orient="landscape"/>
          <w:pgMar w:top="425" w:right="1134" w:bottom="851" w:left="1134" w:header="709" w:footer="709" w:gutter="0"/>
          <w:cols w:space="720"/>
          <w:docGrid w:linePitch="299"/>
        </w:sectPr>
      </w:pPr>
    </w:p>
    <w:p w:rsidR="00B93EEF" w:rsidRDefault="00B93EEF" w:rsidP="00B93EEF">
      <w:pPr>
        <w:spacing w:line="240" w:lineRule="auto"/>
      </w:pPr>
    </w:p>
    <w:p w:rsidR="00B93EEF" w:rsidRDefault="00B93EEF" w:rsidP="00B93EEF">
      <w:pPr>
        <w:spacing w:line="240" w:lineRule="auto"/>
        <w:jc w:val="center"/>
        <w:rPr>
          <w:rFonts w:ascii="Times New Roman" w:hAnsi="Times New Roman"/>
          <w:b/>
        </w:rPr>
      </w:pPr>
      <w:r>
        <w:rPr>
          <w:rFonts w:ascii="Times New Roman" w:hAnsi="Times New Roman"/>
          <w:b/>
        </w:rPr>
        <w:t>Календарно-тематическое планирование</w:t>
      </w:r>
    </w:p>
    <w:tbl>
      <w:tblPr>
        <w:tblW w:w="16029" w:type="dxa"/>
        <w:tblInd w:w="-410" w:type="dxa"/>
        <w:tblLayout w:type="fixed"/>
        <w:tblLook w:val="04A0"/>
      </w:tblPr>
      <w:tblGrid>
        <w:gridCol w:w="660"/>
        <w:gridCol w:w="1134"/>
        <w:gridCol w:w="368"/>
        <w:gridCol w:w="612"/>
        <w:gridCol w:w="28"/>
        <w:gridCol w:w="4068"/>
        <w:gridCol w:w="28"/>
        <w:gridCol w:w="5076"/>
        <w:gridCol w:w="28"/>
        <w:gridCol w:w="1174"/>
        <w:gridCol w:w="28"/>
        <w:gridCol w:w="2797"/>
        <w:gridCol w:w="28"/>
      </w:tblGrid>
      <w:tr w:rsidR="00B93EEF" w:rsidTr="008B1128">
        <w:trPr>
          <w:trHeight w:val="1045"/>
        </w:trPr>
        <w:tc>
          <w:tcPr>
            <w:tcW w:w="660" w:type="dxa"/>
            <w:vMerge w:val="restart"/>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w:t>
            </w:r>
          </w:p>
          <w:p w:rsidR="00B93EEF" w:rsidRDefault="00B93EEF">
            <w:pPr>
              <w:tabs>
                <w:tab w:val="left" w:pos="2985"/>
              </w:tabs>
              <w:spacing w:line="240" w:lineRule="auto"/>
              <w:jc w:val="center"/>
              <w:rPr>
                <w:rFonts w:ascii="Times New Roman" w:hAnsi="Times New Roman"/>
                <w:b/>
                <w:color w:val="262626"/>
                <w:lang w:eastAsia="en-US"/>
              </w:rPr>
            </w:pPr>
            <w:r>
              <w:rPr>
                <w:rFonts w:ascii="Times New Roman" w:hAnsi="Times New Roman"/>
                <w:b/>
                <w:color w:val="262626"/>
                <w:lang w:eastAsia="en-US"/>
              </w:rPr>
              <w:t>урока</w:t>
            </w:r>
          </w:p>
        </w:tc>
        <w:tc>
          <w:tcPr>
            <w:tcW w:w="2142" w:type="dxa"/>
            <w:gridSpan w:val="4"/>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дата</w:t>
            </w: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Тема урока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Стандарты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 xml:space="preserve">Кодификатор </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Основные теоретические понятия</w:t>
            </w:r>
          </w:p>
          <w:p w:rsidR="00B93EEF" w:rsidRDefault="00B93EEF">
            <w:pPr>
              <w:tabs>
                <w:tab w:val="left" w:pos="2985"/>
              </w:tabs>
              <w:spacing w:line="240" w:lineRule="auto"/>
              <w:jc w:val="center"/>
              <w:rPr>
                <w:rFonts w:ascii="Times New Roman" w:hAnsi="Times New Roman"/>
                <w:b/>
                <w:i/>
                <w:color w:val="262626"/>
                <w:sz w:val="20"/>
                <w:szCs w:val="20"/>
                <w:lang w:eastAsia="en-US"/>
              </w:rPr>
            </w:pPr>
          </w:p>
        </w:tc>
      </w:tr>
      <w:tr w:rsidR="00B93EEF" w:rsidTr="00303400">
        <w:trPr>
          <w:gridAfter w:val="1"/>
          <w:wAfter w:w="28" w:type="dxa"/>
          <w:trHeight w:val="542"/>
        </w:trPr>
        <w:tc>
          <w:tcPr>
            <w:tcW w:w="660" w:type="dxa"/>
            <w:vMerge/>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lang w:eastAsia="en-US"/>
              </w:rPr>
            </w:pPr>
          </w:p>
        </w:tc>
        <w:tc>
          <w:tcPr>
            <w:tcW w:w="1134"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По плану</w:t>
            </w:r>
          </w:p>
        </w:tc>
        <w:tc>
          <w:tcPr>
            <w:tcW w:w="980"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коррекция</w:t>
            </w:r>
          </w:p>
        </w:tc>
        <w:tc>
          <w:tcPr>
            <w:tcW w:w="4096"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vAlign w:val="center"/>
            <w:hideMark/>
          </w:tcPr>
          <w:p w:rsidR="00B93EEF" w:rsidRDefault="00B93EEF">
            <w:pPr>
              <w:spacing w:after="0" w:line="240" w:lineRule="auto"/>
              <w:rPr>
                <w:rFonts w:ascii="Times New Roman" w:hAnsi="Times New Roman"/>
                <w:b/>
                <w:i/>
                <w:color w:val="262626"/>
                <w:sz w:val="20"/>
                <w:szCs w:val="20"/>
                <w:lang w:eastAsia="en-US"/>
              </w:rPr>
            </w:pPr>
          </w:p>
        </w:tc>
      </w:tr>
      <w:tr w:rsidR="00B93EEF" w:rsidTr="00303400">
        <w:trPr>
          <w:trHeight w:val="1547"/>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2</w:t>
            </w:r>
            <w:r>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Русский язык как развивающееся явление.</w:t>
            </w:r>
            <w:r>
              <w:rPr>
                <w:rFonts w:ascii="Times New Roman" w:hAnsi="Times New Roman"/>
                <w:color w:val="262626"/>
                <w:sz w:val="20"/>
                <w:szCs w:val="20"/>
                <w:lang w:eastAsia="en-US"/>
              </w:rPr>
              <w:t xml:space="preserve"> Лексические и фразеологические новации последних лет.  </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spacing w:after="0" w:line="240" w:lineRule="auto"/>
              <w:jc w:val="both"/>
              <w:rPr>
                <w:rFonts w:ascii="Times New Roman" w:hAnsi="Times New Roman"/>
                <w:b/>
                <w:i/>
                <w:color w:val="FF0000"/>
                <w:sz w:val="20"/>
                <w:szCs w:val="20"/>
                <w:lang w:eastAsia="en-US"/>
              </w:rPr>
            </w:pPr>
            <w:r>
              <w:rPr>
                <w:rFonts w:ascii="Times New Roman" w:hAnsi="Times New Roman"/>
                <w:b/>
                <w:i/>
                <w:color w:val="000000" w:themeColor="text1"/>
                <w:sz w:val="20"/>
                <w:szCs w:val="20"/>
                <w:lang w:eastAsia="en-US"/>
              </w:rPr>
              <w:t>Знать:</w:t>
            </w:r>
            <w:r>
              <w:rPr>
                <w:rFonts w:ascii="Times New Roman" w:hAnsi="Times New Roman"/>
                <w:sz w:val="20"/>
                <w:szCs w:val="20"/>
                <w:lang w:eastAsia="en-US"/>
              </w:rPr>
              <w:t xml:space="preserve"> функциональные разновидности языка, их основные признаки</w:t>
            </w:r>
          </w:p>
          <w:p w:rsidR="00B93EEF" w:rsidRDefault="00B93EEF">
            <w:pPr>
              <w:spacing w:after="0" w:line="240" w:lineRule="auto"/>
              <w:jc w:val="both"/>
              <w:rPr>
                <w:rFonts w:ascii="Times New Roman" w:hAnsi="Times New Roman"/>
                <w:sz w:val="20"/>
                <w:szCs w:val="20"/>
                <w:lang w:eastAsia="en-US"/>
              </w:rPr>
            </w:pPr>
            <w:r>
              <w:rPr>
                <w:rFonts w:ascii="Times New Roman" w:hAnsi="Times New Roman"/>
                <w:b/>
                <w:i/>
                <w:sz w:val="20"/>
                <w:szCs w:val="20"/>
                <w:lang w:eastAsia="en-US"/>
              </w:rPr>
              <w:t>Уметь:</w:t>
            </w:r>
            <w:r>
              <w:rPr>
                <w:rFonts w:ascii="Times New Roman" w:hAnsi="Times New Roman"/>
                <w:sz w:val="20"/>
                <w:szCs w:val="20"/>
                <w:lang w:eastAsia="en-US"/>
              </w:rPr>
              <w:t xml:space="preserve"> 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Русский язык как система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Новации в языке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367"/>
        </w:trPr>
        <w:tc>
          <w:tcPr>
            <w:tcW w:w="16029" w:type="dxa"/>
            <w:gridSpan w:val="13"/>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Повторение изученного материала в 5 – 6 классах (11 часов из них № часа Р.Р. и 1 час К.Д.)</w:t>
            </w:r>
          </w:p>
        </w:tc>
      </w:tr>
      <w:tr w:rsidR="00B93EEF" w:rsidTr="00303400">
        <w:trPr>
          <w:trHeight w:val="1874"/>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3333C9" w:rsidRDefault="003333C9" w:rsidP="008B1128">
            <w:pPr>
              <w:tabs>
                <w:tab w:val="left" w:pos="2985"/>
              </w:tabs>
              <w:snapToGrid w:val="0"/>
              <w:spacing w:after="0" w:line="240" w:lineRule="auto"/>
              <w:jc w:val="both"/>
              <w:rPr>
                <w:rFonts w:ascii="Times New Roman" w:hAnsi="Times New Roman"/>
                <w:color w:val="262626"/>
                <w:lang w:eastAsia="en-US"/>
              </w:rPr>
            </w:pPr>
            <w:r w:rsidRPr="003333C9">
              <w:rPr>
                <w:rFonts w:ascii="Times New Roman" w:hAnsi="Times New Roman"/>
                <w:color w:val="262626"/>
                <w:lang w:eastAsia="en-US"/>
              </w:rPr>
              <w:t>0</w:t>
            </w:r>
            <w:r w:rsidR="00A14F08">
              <w:rPr>
                <w:rFonts w:ascii="Times New Roman" w:hAnsi="Times New Roman"/>
                <w:color w:val="262626"/>
                <w:lang w:eastAsia="en-US"/>
              </w:rPr>
              <w:t>3</w:t>
            </w:r>
            <w:r w:rsidRP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Синтаксис. Синтаксический разбор. Пунктуация. Пунктуационный разбор.</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color w:val="000000"/>
                <w:sz w:val="20"/>
                <w:szCs w:val="20"/>
                <w:lang w:eastAsia="en-US"/>
              </w:rPr>
              <w:t xml:space="preserve">понятия </w:t>
            </w:r>
            <w:r>
              <w:rPr>
                <w:rFonts w:ascii="Times New Roman" w:hAnsi="Times New Roman"/>
                <w:i/>
                <w:iCs/>
                <w:color w:val="000000"/>
                <w:sz w:val="20"/>
                <w:szCs w:val="20"/>
                <w:lang w:eastAsia="en-US"/>
              </w:rPr>
              <w:t>синтаксис, пунк</w:t>
            </w:r>
            <w:r>
              <w:rPr>
                <w:rFonts w:ascii="Times New Roman" w:hAnsi="Times New Roman"/>
                <w:i/>
                <w:iCs/>
                <w:color w:val="000000"/>
                <w:sz w:val="20"/>
                <w:szCs w:val="20"/>
                <w:lang w:eastAsia="en-US"/>
              </w:rPr>
              <w:softHyphen/>
              <w:t xml:space="preserve">туация, </w:t>
            </w:r>
            <w:r>
              <w:rPr>
                <w:rFonts w:ascii="Times New Roman" w:hAnsi="Times New Roman"/>
                <w:iCs/>
                <w:color w:val="000000"/>
                <w:sz w:val="20"/>
                <w:szCs w:val="20"/>
                <w:lang w:eastAsia="en-US"/>
              </w:rPr>
              <w:t>значение знаков препинания для понимания текста</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отличие простого предложения от сложного.</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выделять и разбирать словосочетания, расставлять знаки препинания при однородных членах предложения,  </w:t>
            </w:r>
            <w:r>
              <w:rPr>
                <w:rFonts w:ascii="Times New Roman" w:hAnsi="Times New Roman"/>
                <w:color w:val="000000"/>
                <w:sz w:val="20"/>
                <w:szCs w:val="20"/>
                <w:lang w:eastAsia="en-US"/>
              </w:rPr>
              <w:t>выполнять синтаксический разбор предложений.</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Синтаксис</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Синтаксический разбор</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Грамматическая основа</w:t>
            </w:r>
          </w:p>
        </w:tc>
      </w:tr>
      <w:tr w:rsidR="00B93EEF" w:rsidTr="00303400">
        <w:trPr>
          <w:trHeight w:val="66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3333C9"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04</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Лексика и фразеология.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iCs/>
                <w:color w:val="000000"/>
                <w:sz w:val="20"/>
                <w:szCs w:val="20"/>
                <w:lang w:eastAsia="en-US"/>
              </w:rPr>
              <w:t>понятия</w:t>
            </w:r>
            <w:r>
              <w:rPr>
                <w:rFonts w:ascii="Times New Roman" w:hAnsi="Times New Roman"/>
                <w:i/>
                <w:iCs/>
                <w:color w:val="000000"/>
                <w:sz w:val="20"/>
                <w:szCs w:val="20"/>
                <w:lang w:eastAsia="en-US"/>
              </w:rPr>
              <w:t xml:space="preserve"> лексика, лекси</w:t>
            </w:r>
            <w:r>
              <w:rPr>
                <w:rFonts w:ascii="Times New Roman" w:hAnsi="Times New Roman"/>
                <w:i/>
                <w:iCs/>
                <w:color w:val="000000"/>
                <w:sz w:val="20"/>
                <w:szCs w:val="20"/>
                <w:lang w:eastAsia="en-US"/>
              </w:rPr>
              <w:softHyphen/>
              <w:t xml:space="preserve">ческое значение слова; </w:t>
            </w:r>
            <w:r>
              <w:rPr>
                <w:rFonts w:ascii="Times New Roman" w:hAnsi="Times New Roman"/>
                <w:i/>
                <w:color w:val="000000"/>
                <w:sz w:val="20"/>
                <w:szCs w:val="20"/>
                <w:lang w:eastAsia="en-US"/>
              </w:rPr>
              <w:t>фразеология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определять лексическое значение слов с помощью тол</w:t>
            </w:r>
            <w:r>
              <w:rPr>
                <w:rFonts w:ascii="Times New Roman" w:hAnsi="Times New Roman"/>
                <w:color w:val="000000"/>
                <w:sz w:val="20"/>
                <w:szCs w:val="20"/>
                <w:lang w:eastAsia="en-US"/>
              </w:rPr>
              <w:softHyphen/>
              <w:t>кового словаря; объяснять различие лексического и грамматического значений слова; правильно упо</w:t>
            </w:r>
            <w:r>
              <w:rPr>
                <w:rFonts w:ascii="Times New Roman" w:hAnsi="Times New Roman"/>
                <w:color w:val="000000"/>
                <w:sz w:val="20"/>
                <w:szCs w:val="20"/>
                <w:lang w:eastAsia="en-US"/>
              </w:rPr>
              <w:softHyphen/>
              <w:t>треблять слова в устной и пись</w:t>
            </w:r>
            <w:r>
              <w:rPr>
                <w:rFonts w:ascii="Times New Roman" w:hAnsi="Times New Roman"/>
                <w:color w:val="000000"/>
                <w:sz w:val="20"/>
                <w:szCs w:val="20"/>
                <w:lang w:eastAsia="en-US"/>
              </w:rPr>
              <w:softHyphen/>
              <w:t>менной речи; разграничивать лексическое и грамматическое значения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Лексика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Лексическое значение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Толковый словарь</w:t>
            </w:r>
          </w:p>
        </w:tc>
      </w:tr>
      <w:tr w:rsidR="00B93EEF" w:rsidTr="00303400">
        <w:trPr>
          <w:trHeight w:val="932"/>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05</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 xml:space="preserve">Фонетика и орфография. Гласные и согласные  звуки.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 xml:space="preserve">понятия </w:t>
            </w:r>
            <w:r>
              <w:rPr>
                <w:rFonts w:ascii="Times New Roman" w:hAnsi="Times New Roman"/>
                <w:i/>
                <w:iCs/>
                <w:color w:val="000000"/>
                <w:sz w:val="20"/>
                <w:szCs w:val="20"/>
                <w:lang w:eastAsia="en-US"/>
              </w:rPr>
              <w:t>фонетика, гра</w:t>
            </w:r>
            <w:r>
              <w:rPr>
                <w:rFonts w:ascii="Times New Roman" w:hAnsi="Times New Roman"/>
                <w:i/>
                <w:iCs/>
                <w:color w:val="000000"/>
                <w:sz w:val="20"/>
                <w:szCs w:val="20"/>
                <w:lang w:eastAsia="en-US"/>
              </w:rPr>
              <w:softHyphen/>
              <w:t xml:space="preserve">фика, орфография; </w:t>
            </w:r>
            <w:r>
              <w:rPr>
                <w:rFonts w:ascii="Times New Roman" w:hAnsi="Times New Roman"/>
                <w:color w:val="000000"/>
                <w:sz w:val="20"/>
                <w:szCs w:val="20"/>
                <w:lang w:eastAsia="en-US"/>
              </w:rPr>
              <w:t xml:space="preserve">различия между гласными и согласными звуками.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производить фонетический разбор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Фонетика, фонема, орфоэпия, фонетический разбор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Орфоэпический словарь</w:t>
            </w:r>
          </w:p>
        </w:tc>
      </w:tr>
      <w:tr w:rsidR="00B93EEF" w:rsidTr="00303400">
        <w:trPr>
          <w:trHeight w:val="201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snapToGrid w:val="0"/>
              <w:spacing w:after="0" w:line="240" w:lineRule="auto"/>
              <w:rPr>
                <w:rFonts w:ascii="Times New Roman" w:hAnsi="Times New Roman"/>
                <w:color w:val="262626"/>
                <w:lang w:eastAsia="en-US"/>
              </w:rPr>
            </w:pPr>
            <w:r>
              <w:rPr>
                <w:rFonts w:ascii="Times New Roman" w:hAnsi="Times New Roman"/>
                <w:color w:val="262626"/>
                <w:lang w:eastAsia="en-US"/>
              </w:rPr>
              <w:t>09</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Словообразование. Орфография. Морфема.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color w:val="000000"/>
                <w:sz w:val="20"/>
                <w:szCs w:val="20"/>
                <w:lang w:eastAsia="en-US"/>
              </w:rPr>
              <w:t xml:space="preserve">понятия </w:t>
            </w:r>
            <w:r>
              <w:rPr>
                <w:rFonts w:ascii="Times New Roman" w:hAnsi="Times New Roman"/>
                <w:i/>
                <w:iCs/>
                <w:color w:val="000000"/>
                <w:sz w:val="20"/>
                <w:szCs w:val="20"/>
                <w:lang w:eastAsia="en-US"/>
              </w:rPr>
              <w:t>морфемика, мор</w:t>
            </w:r>
            <w:r>
              <w:rPr>
                <w:rFonts w:ascii="Times New Roman" w:hAnsi="Times New Roman"/>
                <w:i/>
                <w:iCs/>
                <w:color w:val="000000"/>
                <w:sz w:val="20"/>
                <w:szCs w:val="20"/>
                <w:lang w:eastAsia="en-US"/>
              </w:rPr>
              <w:softHyphen/>
              <w:t xml:space="preserve">фема, образование слов, изменение слов, однокоренные слова, формы одного и того же слова.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определять состав слова; выделять морфемы соответству</w:t>
            </w:r>
            <w:r>
              <w:rPr>
                <w:rFonts w:ascii="Times New Roman" w:hAnsi="Times New Roman"/>
                <w:color w:val="000000"/>
                <w:sz w:val="20"/>
                <w:szCs w:val="20"/>
                <w:lang w:eastAsia="en-US"/>
              </w:rPr>
              <w:softHyphen/>
              <w:t>ющими значками; различать формы одного и того же слова и однокоренные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 xml:space="preserve">Морфема, словообразование, способы образования слов, морфемный разбор словообразовательный разбор </w:t>
            </w:r>
          </w:p>
        </w:tc>
      </w:tr>
      <w:tr w:rsidR="00B93EEF" w:rsidTr="00303400">
        <w:trPr>
          <w:trHeight w:val="796"/>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Морфология и орфография.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отличие самостоятельных и служебных частей речи, особенности глагола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Морфология (грамматика)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грамматические признаки частей речи</w:t>
            </w:r>
          </w:p>
        </w:tc>
      </w:tr>
      <w:tr w:rsidR="00B93EEF" w:rsidTr="00303400">
        <w:trPr>
          <w:trHeight w:val="65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11</w:t>
            </w:r>
            <w:r w:rsidR="003333C9">
              <w:rPr>
                <w:rFonts w:ascii="Times New Roman" w:hAnsi="Times New Roman"/>
                <w:i/>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Морфология и орфография.</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000000"/>
                <w:sz w:val="20"/>
                <w:szCs w:val="20"/>
                <w:lang w:eastAsia="en-US"/>
              </w:rPr>
              <w:t>Морфологический разбор слова.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отличие самостоятельных и служебных частей речи, особенности глагола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Морфология (грамматика)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грамматические признаки частей речи</w:t>
            </w:r>
          </w:p>
        </w:tc>
      </w:tr>
      <w:tr w:rsidR="00B93EEF" w:rsidTr="00303400">
        <w:trPr>
          <w:trHeight w:val="1212"/>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2</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spacing w:after="0" w:line="240" w:lineRule="auto"/>
              <w:jc w:val="both"/>
              <w:rPr>
                <w:rFonts w:ascii="Times New Roman" w:hAnsi="Times New Roman"/>
                <w:b/>
                <w:sz w:val="20"/>
                <w:szCs w:val="20"/>
                <w:lang w:eastAsia="en-US"/>
              </w:rPr>
            </w:pPr>
            <w:r>
              <w:rPr>
                <w:rFonts w:ascii="Times New Roman" w:hAnsi="Times New Roman"/>
                <w:b/>
                <w:sz w:val="20"/>
                <w:szCs w:val="20"/>
                <w:lang w:eastAsia="en-US"/>
              </w:rPr>
              <w:t xml:space="preserve">Развитие речи. </w:t>
            </w:r>
            <w:r>
              <w:rPr>
                <w:rFonts w:ascii="Times New Roman" w:hAnsi="Times New Roman"/>
                <w:sz w:val="20"/>
                <w:szCs w:val="20"/>
                <w:lang w:eastAsia="en-US"/>
              </w:rPr>
              <w:t>Текст как продукт речевой деятельности. Функционально-смысловые типы текста: повествование, описание, рассуждение. Структура текста.</w:t>
            </w:r>
          </w:p>
          <w:p w:rsidR="00B93EEF" w:rsidRDefault="00B93EEF">
            <w:pPr>
              <w:tabs>
                <w:tab w:val="left" w:pos="2985"/>
              </w:tabs>
              <w:snapToGrid w:val="0"/>
              <w:spacing w:after="0" w:line="240" w:lineRule="auto"/>
              <w:rPr>
                <w:rFonts w:ascii="Times New Roman" w:hAnsi="Times New Roman"/>
                <w:b/>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что такое текст, типы текстов и стили.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озаглавливать текст, делить на абзацы, определять тип  и стиль текста; соотносить стили текстов и жанры.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Текст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Признаки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Способы связи предложений в тексте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Микротема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6</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 xml:space="preserve">Развитие речи. </w:t>
            </w:r>
            <w:r>
              <w:rPr>
                <w:rFonts w:ascii="Times New Roman" w:hAnsi="Times New Roman"/>
                <w:color w:val="262626"/>
                <w:sz w:val="20"/>
                <w:szCs w:val="20"/>
                <w:lang w:eastAsia="en-US"/>
              </w:rPr>
              <w:t>Функциональные разновидности языка: разговорный язык и стили речи (научный, официально-деловой, публицистический, язык художественной литературы).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autoSpaceDE w:val="0"/>
              <w:autoSpaceDN w:val="0"/>
              <w:adjustRightInd w:val="0"/>
              <w:spacing w:after="0" w:line="240" w:lineRule="auto"/>
              <w:rPr>
                <w:rFonts w:ascii="Times New Roman" w:hAnsi="Times New Roman"/>
                <w:iCs/>
                <w:color w:val="FF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озаглавливать текст, делить на абзацы, определять тип  и стиль текста; соотносить стили текстов и жанры.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Стилистические особенности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Отличительные признаки стилей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8B1128" w:rsidRDefault="003333C9" w:rsidP="008B112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1</w:t>
            </w:r>
            <w:r w:rsidR="00A14F08">
              <w:rPr>
                <w:rFonts w:ascii="Times New Roman" w:hAnsi="Times New Roman"/>
                <w:color w:val="262626"/>
                <w:lang w:eastAsia="en-US"/>
              </w:rPr>
              <w:t>7</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b/>
                <w:color w:val="000000"/>
                <w:sz w:val="20"/>
                <w:szCs w:val="20"/>
                <w:lang w:eastAsia="en-US"/>
              </w:rPr>
              <w:t>Контрольный диктант</w:t>
            </w:r>
            <w:r>
              <w:rPr>
                <w:rFonts w:ascii="Times New Roman" w:hAnsi="Times New Roman"/>
                <w:color w:val="000000"/>
                <w:sz w:val="20"/>
                <w:szCs w:val="20"/>
                <w:lang w:eastAsia="en-US"/>
              </w:rPr>
              <w:t xml:space="preserve">  по теме «Повторение изученного материала в 5-6 классах»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FF0000"/>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 xml:space="preserve">ку и выполнять </w:t>
            </w:r>
            <w:r>
              <w:rPr>
                <w:rFonts w:ascii="Times New Roman" w:hAnsi="Times New Roman"/>
                <w:iCs/>
                <w:color w:val="000000" w:themeColor="text1"/>
                <w:sz w:val="20"/>
                <w:szCs w:val="20"/>
                <w:lang w:eastAsia="en-US"/>
              </w:rPr>
              <w:lastRenderedPageBreak/>
              <w:t>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18</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000000"/>
                <w:sz w:val="20"/>
                <w:szCs w:val="20"/>
                <w:lang w:eastAsia="en-US"/>
              </w:rPr>
              <w:t>Анализ контрольного диктанта по теме «Повторение изученного материала в 5-6 классах»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w:t>
            </w:r>
            <w:r>
              <w:rPr>
                <w:rFonts w:ascii="Times New Roman" w:hAnsi="Times New Roman"/>
                <w:iCs/>
                <w:color w:val="000000"/>
                <w:sz w:val="20"/>
                <w:szCs w:val="20"/>
                <w:lang w:eastAsia="en-US"/>
              </w:rPr>
              <w:softHyphen/>
              <w:t>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w:t>
            </w:r>
          </w:p>
        </w:tc>
        <w:tc>
          <w:tcPr>
            <w:tcW w:w="1134" w:type="dxa"/>
            <w:tcBorders>
              <w:top w:val="single" w:sz="4" w:space="0" w:color="000000"/>
              <w:left w:val="single" w:sz="4" w:space="0" w:color="000000"/>
              <w:bottom w:val="single" w:sz="4" w:space="0" w:color="000000"/>
              <w:right w:val="nil"/>
            </w:tcBorders>
          </w:tcPr>
          <w:p w:rsidR="00B93EEF" w:rsidRPr="008B1128"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19</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 xml:space="preserve">Развитие речи. </w:t>
            </w:r>
            <w:r>
              <w:rPr>
                <w:rFonts w:ascii="Times New Roman" w:hAnsi="Times New Roman"/>
                <w:color w:val="262626"/>
                <w:sz w:val="20"/>
                <w:szCs w:val="20"/>
                <w:lang w:eastAsia="en-US"/>
              </w:rPr>
              <w:t>Подготовка  к домашнему сочинению по картине И. Бродского «Летний сад осенью» в форме письма другу.</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Уметь </w:t>
            </w:r>
            <w:r>
              <w:rPr>
                <w:rFonts w:ascii="Times New Roman" w:hAnsi="Times New Roman"/>
                <w:color w:val="262626"/>
                <w:sz w:val="20"/>
                <w:szCs w:val="20"/>
                <w:lang w:eastAsia="en-US"/>
              </w:rPr>
              <w:t>составлять текст-описание по картине-пейзажу, уметь вычленять структурные части собственного текста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i/>
                <w:i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МОРФОЛОГИЯ И ОРФОГРАФИЯ. КУЛЬТУРА РЕЧИ( 75 часов)</w:t>
            </w: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ПРИЧАСТИЕ (39 часов из них 4 часа Р.Р. и 2 часа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13</w:t>
            </w:r>
          </w:p>
        </w:tc>
        <w:tc>
          <w:tcPr>
            <w:tcW w:w="1134" w:type="dxa"/>
            <w:tcBorders>
              <w:top w:val="single" w:sz="4" w:space="0" w:color="000000"/>
              <w:left w:val="single" w:sz="4" w:space="0" w:color="000000"/>
              <w:bottom w:val="single" w:sz="4" w:space="0" w:color="000000"/>
              <w:right w:val="nil"/>
            </w:tcBorders>
          </w:tcPr>
          <w:p w:rsidR="00B93EEF" w:rsidRDefault="00DD3B2C"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3</w:t>
            </w:r>
            <w:r w:rsidR="00303400">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Причастие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находить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Причастие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Глагол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Имя прилагательное</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14</w:t>
            </w:r>
          </w:p>
        </w:tc>
        <w:tc>
          <w:tcPr>
            <w:tcW w:w="1134" w:type="dxa"/>
            <w:tcBorders>
              <w:top w:val="single" w:sz="4" w:space="0" w:color="000000"/>
              <w:left w:val="single" w:sz="4" w:space="0" w:color="000000"/>
              <w:bottom w:val="single" w:sz="4" w:space="0" w:color="000000"/>
              <w:right w:val="nil"/>
            </w:tcBorders>
          </w:tcPr>
          <w:p w:rsidR="00B93EEF" w:rsidRPr="008B1128" w:rsidRDefault="00303400" w:rsidP="008B112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A14F08">
              <w:rPr>
                <w:rFonts w:ascii="Times New Roman" w:hAnsi="Times New Roman"/>
                <w:color w:val="262626"/>
                <w:lang w:eastAsia="en-US"/>
              </w:rPr>
              <w:t>4</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Грамматические признаки глагола в причастии.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находить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глагола в русском языке, глагольные грамматические признаки</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15</w:t>
            </w:r>
          </w:p>
        </w:tc>
        <w:tc>
          <w:tcPr>
            <w:tcW w:w="1134" w:type="dxa"/>
            <w:tcBorders>
              <w:top w:val="single" w:sz="4" w:space="0" w:color="000000"/>
              <w:left w:val="single" w:sz="4" w:space="0" w:color="000000"/>
              <w:bottom w:val="single" w:sz="4" w:space="0" w:color="000000"/>
              <w:right w:val="nil"/>
            </w:tcBorders>
          </w:tcPr>
          <w:p w:rsidR="00B93EEF" w:rsidRPr="008B1128" w:rsidRDefault="00303400">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A14F08">
              <w:rPr>
                <w:rFonts w:ascii="Times New Roman" w:hAnsi="Times New Roman"/>
                <w:color w:val="262626"/>
                <w:lang w:eastAsia="en-US"/>
              </w:rPr>
              <w:t>5</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Грамматические признаки прилагательного в причастии.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находить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признаки прилагательного</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16</w:t>
            </w:r>
          </w:p>
        </w:tc>
        <w:tc>
          <w:tcPr>
            <w:tcW w:w="1134" w:type="dxa"/>
            <w:tcBorders>
              <w:top w:val="single" w:sz="4" w:space="0" w:color="000000"/>
              <w:left w:val="single" w:sz="4" w:space="0" w:color="000000"/>
              <w:bottom w:val="single" w:sz="4" w:space="0" w:color="000000"/>
              <w:right w:val="nil"/>
            </w:tcBorders>
          </w:tcPr>
          <w:p w:rsidR="00B93EEF" w:rsidRPr="008B1128"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26</w:t>
            </w:r>
            <w:r w:rsidR="00303400"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Публицистический стиль. Основные признаки, сфера употребления, типичные ситуации речевого общения.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публицистический стиль как функциональная разновидность языка.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находить признаки публицистического стиля, создавать устное выступление в публицистическом стиле, подбирать примеры текстов изучаемого стиля; составлять развернутый план выступления.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8.3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Публицистический стиль и его признаки</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17</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01.10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Склонение причастий и правописание гласных в падежных окончаниях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склонения причастий, правило написания гласных в падежных окончаниях причастий.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склонять причастия, применяя алгоритм определения падежного окончания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склонения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падежа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18</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30.09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Склонение причастий и правописание </w:t>
            </w:r>
            <w:r>
              <w:rPr>
                <w:rFonts w:ascii="Times New Roman" w:hAnsi="Times New Roman"/>
                <w:color w:val="262626"/>
                <w:sz w:val="20"/>
                <w:szCs w:val="20"/>
                <w:lang w:eastAsia="en-US"/>
              </w:rPr>
              <w:lastRenderedPageBreak/>
              <w:t>гласных в падежных окончаниях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lastRenderedPageBreak/>
              <w:t>Знать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 xml:space="preserve">особенности склонения причастий, правило </w:t>
            </w:r>
            <w:r>
              <w:rPr>
                <w:rFonts w:ascii="Times New Roman" w:hAnsi="Times New Roman"/>
                <w:iCs/>
                <w:color w:val="000000"/>
                <w:sz w:val="20"/>
                <w:szCs w:val="20"/>
                <w:lang w:eastAsia="en-US"/>
              </w:rPr>
              <w:lastRenderedPageBreak/>
              <w:t>написания гласных в падежных окончаниях причастий.</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склонять причастия, применяя алгоритм определения падежного окончания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19</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01</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Причастный оборот.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определение причастного оборота, условия обособления причастного оборота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причастный оборот, опознавать одиночные причастия и причастные обороты, </w:t>
            </w:r>
            <w:r>
              <w:rPr>
                <w:rFonts w:ascii="Times New Roman" w:hAnsi="Times New Roman"/>
                <w:sz w:val="20"/>
                <w:szCs w:val="20"/>
                <w:lang w:eastAsia="en-US"/>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Причастный оборот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обособление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зависимое слово, определяемое слово</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20</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02</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Выделение причастного оборота запятыми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определение причастного оборота, условия обособления причастного оборота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причастный оборот, опознавать одиночные причастия и причастные обороты, </w:t>
            </w:r>
            <w:r>
              <w:rPr>
                <w:rFonts w:ascii="Times New Roman" w:hAnsi="Times New Roman"/>
                <w:sz w:val="20"/>
                <w:szCs w:val="20"/>
                <w:lang w:eastAsia="en-US"/>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Причастный оборот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обособление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зависимое слово, определяемое слово</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21</w:t>
            </w:r>
          </w:p>
        </w:tc>
        <w:tc>
          <w:tcPr>
            <w:tcW w:w="1134" w:type="dxa"/>
            <w:tcBorders>
              <w:top w:val="single" w:sz="4" w:space="0" w:color="000000"/>
              <w:left w:val="single" w:sz="4" w:space="0" w:color="000000"/>
              <w:bottom w:val="single" w:sz="4" w:space="0" w:color="000000"/>
              <w:right w:val="nil"/>
            </w:tcBorders>
            <w:hideMark/>
          </w:tcPr>
          <w:p w:rsidR="00B93EEF" w:rsidRPr="008B1128" w:rsidRDefault="00DD3B2C" w:rsidP="008B1128">
            <w:pPr>
              <w:tabs>
                <w:tab w:val="left" w:pos="2985"/>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0</w:t>
            </w:r>
            <w:r w:rsidR="00A14F08">
              <w:rPr>
                <w:rFonts w:ascii="Times New Roman" w:hAnsi="Times New Roman"/>
                <w:iCs/>
                <w:color w:val="262626"/>
                <w:lang w:eastAsia="en-US"/>
              </w:rPr>
              <w:t>3</w:t>
            </w:r>
            <w:r w:rsidR="00303400" w:rsidRPr="008B1128">
              <w:rPr>
                <w:rFonts w:ascii="Times New Roman" w:hAnsi="Times New Roman"/>
                <w:iCs/>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Описание внешности человека. Портрет в литературном произведении.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виды словесного описания внешности человека, роль портрета в художественном произведении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находить и  анализировать портретные описания человека; анализировать роль причастных оборотов и причастий в портретных характеристиках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8.3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Типы речи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Описание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22</w:t>
            </w:r>
          </w:p>
        </w:tc>
        <w:tc>
          <w:tcPr>
            <w:tcW w:w="1134" w:type="dxa"/>
            <w:tcBorders>
              <w:top w:val="single" w:sz="4" w:space="0" w:color="000000"/>
              <w:left w:val="single" w:sz="4" w:space="0" w:color="000000"/>
              <w:bottom w:val="single" w:sz="4" w:space="0" w:color="000000"/>
              <w:right w:val="nil"/>
            </w:tcBorders>
          </w:tcPr>
          <w:p w:rsidR="00B93EEF" w:rsidRDefault="00DD3B2C"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7</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и страдательные причастия</w:t>
            </w: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признаки действительных и страдательных причастий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sz w:val="20"/>
                <w:szCs w:val="20"/>
                <w:lang w:eastAsia="en-US"/>
              </w:rPr>
              <w:t>отличать виды причастий друг от друга, находить действительные и страдательные причастия в текстах, выделять причастные обороты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Действительны причастия страдательные причастия (залог 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23</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08</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Полные и краткие </w:t>
            </w:r>
            <w:r>
              <w:rPr>
                <w:rFonts w:ascii="Times New Roman" w:hAnsi="Times New Roman"/>
                <w:i/>
                <w:color w:val="262626"/>
                <w:sz w:val="20"/>
                <w:szCs w:val="20"/>
                <w:lang w:eastAsia="en-US"/>
              </w:rPr>
              <w:t xml:space="preserve">формы </w:t>
            </w:r>
            <w:r>
              <w:rPr>
                <w:rFonts w:ascii="Times New Roman" w:hAnsi="Times New Roman"/>
                <w:color w:val="262626"/>
                <w:sz w:val="20"/>
                <w:szCs w:val="20"/>
                <w:lang w:eastAsia="en-US"/>
              </w:rPr>
              <w:t>страдательных причастий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особенности краткой и полной формы страдательных причастий, синтаксическая роль полных и кратких причастий </w:t>
            </w:r>
          </w:p>
          <w:p w:rsidR="00B93EEF" w:rsidRDefault="00B93EEF">
            <w:pPr>
              <w:tabs>
                <w:tab w:val="left" w:pos="2985"/>
              </w:tabs>
              <w:snapToGrid w:val="0"/>
              <w:spacing w:after="0" w:line="240" w:lineRule="auto"/>
              <w:jc w:val="both"/>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краткие и полные формы страдательных причастий, определять синтаксическую роль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причастия</w:t>
            </w:r>
          </w:p>
          <w:p w:rsidR="00B93EEF" w:rsidRDefault="00B93EEF">
            <w:pPr>
              <w:tabs>
                <w:tab w:val="left" w:pos="2985"/>
              </w:tabs>
              <w:snapToGrid w:val="0"/>
              <w:spacing w:after="0" w:line="240" w:lineRule="auto"/>
              <w:rPr>
                <w:rFonts w:ascii="Times New Roman" w:hAnsi="Times New Roman"/>
                <w:bCs/>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24</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09</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причастия настоящего времени.</w:t>
            </w:r>
          </w:p>
          <w:p w:rsidR="00B93EEF" w:rsidRDefault="00B93EEF">
            <w:pPr>
              <w:tabs>
                <w:tab w:val="left" w:pos="2985"/>
              </w:tabs>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действительных причастий настоящего времени, суффиксы действительных причастий настоящего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распознавать действительные причастия настоящего времени, образовывать действительные причастия от разных глаголов, применять </w:t>
            </w:r>
            <w:r>
              <w:rPr>
                <w:rFonts w:ascii="Times New Roman" w:hAnsi="Times New Roman"/>
                <w:iCs/>
                <w:color w:val="000000"/>
                <w:sz w:val="20"/>
                <w:szCs w:val="20"/>
                <w:lang w:eastAsia="en-US"/>
              </w:rPr>
              <w:lastRenderedPageBreak/>
              <w:t>орфографическое правило при образовании действительных причастий настоящего времени.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времени глагола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настоящего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25</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0</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Гласные в суффиксах действительных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действительных причастий настоящего времени, суффиксы действительных причастий настоящего времени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распознавать действительные причастия настоящего времени, образовывать действительные причастия от разных глаголов, применять орфографическое правило при образовании действительных причастий настоящего времени.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26</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4</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причастия прошедшего времени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действительных причастий прошедшего времени, суффиксы действительных причастий прошедшего времени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распознавать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прошедшего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27</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15</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Действительные причастия настоящего и прошедшего времени. Изложение от 3-го лица</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действительных причастий прошедшего времени, суффиксы действительных причастий прошедшего времени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распознавать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28</w:t>
            </w:r>
          </w:p>
        </w:tc>
        <w:tc>
          <w:tcPr>
            <w:tcW w:w="1134" w:type="dxa"/>
            <w:tcBorders>
              <w:top w:val="single" w:sz="4" w:space="0" w:color="000000"/>
              <w:left w:val="single" w:sz="4" w:space="0" w:color="000000"/>
              <w:bottom w:val="single" w:sz="4" w:space="0" w:color="000000"/>
              <w:right w:val="nil"/>
            </w:tcBorders>
          </w:tcPr>
          <w:p w:rsidR="00B93EEF" w:rsidRDefault="00303400">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6</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Страдательные причастия настоящего времени. Гласные в суффиксах </w:t>
            </w:r>
          </w:p>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страдательных причастий настоящего времени, суффиксы страдательных причастий настоящего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распознавать страдательные причастия настоящего времени, образовывать страдательные  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времени глагола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настоящего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29</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17</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Гласные в суффиксах </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страдательных причастий настоящего времени, суффиксы страдательных причастий настоящего времени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распознавать страдательные причастия настоящего времени, образовывать страдательные  </w:t>
            </w:r>
            <w:r>
              <w:rPr>
                <w:rFonts w:ascii="Times New Roman" w:hAnsi="Times New Roman"/>
                <w:iCs/>
                <w:color w:val="000000"/>
                <w:sz w:val="20"/>
                <w:szCs w:val="20"/>
                <w:lang w:eastAsia="en-US"/>
              </w:rPr>
              <w:lastRenderedPageBreak/>
              <w:t>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30</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1</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000000"/>
                <w:sz w:val="20"/>
                <w:szCs w:val="20"/>
                <w:lang w:eastAsia="en-US"/>
              </w:rPr>
            </w:pPr>
            <w:r>
              <w:rPr>
                <w:rFonts w:ascii="Times New Roman" w:hAnsi="Times New Roman"/>
                <w:b/>
                <w:color w:val="000000"/>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Сжатое изложение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определять тему и основ</w:t>
            </w:r>
            <w:r>
              <w:rPr>
                <w:rFonts w:ascii="Times New Roman" w:hAnsi="Times New Roman"/>
                <w:color w:val="000000"/>
                <w:sz w:val="20"/>
                <w:szCs w:val="20"/>
                <w:lang w:eastAsia="en-US"/>
              </w:rPr>
              <w:softHyphen/>
              <w:t>ную мысль текста, составлять его план; писать сжатое  изложение, сохра</w:t>
            </w:r>
            <w:r>
              <w:rPr>
                <w:rFonts w:ascii="Times New Roman" w:hAnsi="Times New Roman"/>
                <w:color w:val="000000"/>
                <w:sz w:val="20"/>
                <w:szCs w:val="20"/>
                <w:lang w:eastAsia="en-US"/>
              </w:rPr>
              <w:softHyphen/>
              <w:t>няя структуру текста и авторский стиль</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31</w:t>
            </w:r>
          </w:p>
        </w:tc>
        <w:tc>
          <w:tcPr>
            <w:tcW w:w="1134" w:type="dxa"/>
            <w:tcBorders>
              <w:top w:val="single" w:sz="4" w:space="0" w:color="000000"/>
              <w:left w:val="single" w:sz="4" w:space="0" w:color="000000"/>
              <w:bottom w:val="single" w:sz="4" w:space="0" w:color="000000"/>
              <w:right w:val="nil"/>
            </w:tcBorders>
          </w:tcPr>
          <w:p w:rsidR="00B93EEF" w:rsidRPr="008B1128" w:rsidRDefault="00DD3B2C" w:rsidP="00A14F0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A14F08">
              <w:rPr>
                <w:rFonts w:ascii="Times New Roman" w:hAnsi="Times New Roman"/>
                <w:color w:val="262626"/>
                <w:lang w:eastAsia="en-US"/>
              </w:rPr>
              <w:t>2</w:t>
            </w:r>
            <w:r w:rsidR="00303400" w:rsidRPr="008B1128">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Страдательные причастия прошедшего времени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B93EEF" w:rsidRDefault="00B93EEF">
            <w:pPr>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распознавать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прошедшего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32</w:t>
            </w:r>
          </w:p>
        </w:tc>
        <w:tc>
          <w:tcPr>
            <w:tcW w:w="1134" w:type="dxa"/>
            <w:tcBorders>
              <w:top w:val="single" w:sz="4" w:space="0" w:color="000000"/>
              <w:left w:val="single" w:sz="4" w:space="0" w:color="000000"/>
              <w:bottom w:val="single" w:sz="4" w:space="0" w:color="000000"/>
              <w:right w:val="nil"/>
            </w:tcBorders>
          </w:tcPr>
          <w:p w:rsidR="00B93EEF" w:rsidRPr="00CF7CA0" w:rsidRDefault="00A14F08" w:rsidP="00DD3B2C">
            <w:pPr>
              <w:tabs>
                <w:tab w:val="left" w:pos="2985"/>
              </w:tabs>
              <w:snapToGrid w:val="0"/>
              <w:spacing w:after="0" w:line="240" w:lineRule="auto"/>
              <w:rPr>
                <w:rFonts w:ascii="Times New Roman" w:hAnsi="Times New Roman"/>
                <w:b/>
                <w:color w:val="262626"/>
                <w:lang w:eastAsia="en-US"/>
              </w:rPr>
            </w:pPr>
            <w:r>
              <w:rPr>
                <w:rFonts w:ascii="Times New Roman" w:hAnsi="Times New Roman"/>
                <w:b/>
                <w:color w:val="262626"/>
                <w:lang w:eastAsia="en-US"/>
              </w:rPr>
              <w:t>23</w:t>
            </w:r>
            <w:r w:rsidR="00303400" w:rsidRPr="00CF7CA0">
              <w:rPr>
                <w:rFonts w:ascii="Times New Roman" w:hAnsi="Times New Roman"/>
                <w:b/>
                <w:color w:val="262626"/>
                <w:lang w:eastAsia="en-US"/>
              </w:rPr>
              <w:t>.1</w:t>
            </w:r>
            <w:r w:rsidR="00DD3B2C" w:rsidRPr="00CF7CA0">
              <w:rPr>
                <w:rFonts w:ascii="Times New Roman" w:hAnsi="Times New Roman"/>
                <w:b/>
                <w:color w:val="262626"/>
                <w:lang w:eastAsia="en-US"/>
              </w:rPr>
              <w:t>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000000"/>
                <w:sz w:val="20"/>
                <w:szCs w:val="20"/>
                <w:lang w:eastAsia="en-US"/>
              </w:rPr>
              <w:t>Контрольный диктант</w:t>
            </w:r>
            <w:r>
              <w:rPr>
                <w:rFonts w:ascii="Times New Roman" w:hAnsi="Times New Roman"/>
                <w:color w:val="000000"/>
                <w:sz w:val="20"/>
                <w:szCs w:val="20"/>
                <w:lang w:eastAsia="en-US"/>
              </w:rPr>
              <w:t xml:space="preserve">  по теме « Причастие как часть речи. Причастный оборот» .</w:t>
            </w:r>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CF7CA0" w:rsidRDefault="00CF7CA0" w:rsidP="00CF7CA0">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33</w:t>
            </w:r>
          </w:p>
        </w:tc>
        <w:tc>
          <w:tcPr>
            <w:tcW w:w="1134" w:type="dxa"/>
            <w:tcBorders>
              <w:top w:val="single" w:sz="4" w:space="0" w:color="000000"/>
              <w:left w:val="single" w:sz="4" w:space="0" w:color="000000"/>
              <w:bottom w:val="single" w:sz="4" w:space="0" w:color="000000"/>
              <w:right w:val="nil"/>
            </w:tcBorders>
          </w:tcPr>
          <w:p w:rsidR="00B93EEF" w:rsidRPr="00CF7CA0"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24.10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Анализ контрольного диктанта по теме « Причастие»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CF7CA0" w:rsidRDefault="00CF7CA0" w:rsidP="00CF7CA0">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выполнять работу над ошибками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34</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28.10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Суффиксы страдательных причастий прошедшего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особенности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B93EEF" w:rsidRDefault="00CF7CA0" w:rsidP="00CF7CA0">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распознавать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35</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5</w:t>
            </w:r>
            <w:r w:rsidR="00303400">
              <w:rPr>
                <w:rFonts w:ascii="Times New Roman" w:hAnsi="Times New Roman"/>
                <w:color w:val="262626"/>
                <w:lang w:eastAsia="en-US"/>
              </w:rPr>
              <w:t>.1</w:t>
            </w:r>
            <w:r>
              <w:rPr>
                <w:rFonts w:ascii="Times New Roman" w:hAnsi="Times New Roman"/>
                <w:color w:val="262626"/>
                <w:lang w:eastAsia="en-US"/>
              </w:rPr>
              <w:t>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6947D6">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262626"/>
                <w:sz w:val="20"/>
                <w:szCs w:val="20"/>
                <w:lang w:eastAsia="en-US"/>
              </w:rPr>
              <w:t>Гласные перед Н в полных и кратких страдательных причастиях</w:t>
            </w:r>
            <w:r w:rsidR="00B93EEF">
              <w:rPr>
                <w:rFonts w:ascii="Times New Roman" w:hAnsi="Times New Roman"/>
                <w:color w:val="000000"/>
                <w:sz w:val="20"/>
                <w:szCs w:val="20"/>
                <w:lang w:eastAsia="en-US"/>
              </w:rPr>
              <w:t>ак часть речи. Причастный оборот» .</w:t>
            </w:r>
          </w:p>
        </w:tc>
        <w:tc>
          <w:tcPr>
            <w:tcW w:w="5104" w:type="dxa"/>
            <w:gridSpan w:val="2"/>
            <w:tcBorders>
              <w:top w:val="single" w:sz="4" w:space="0" w:color="000000"/>
              <w:left w:val="single" w:sz="4" w:space="0" w:color="000000"/>
              <w:bottom w:val="single" w:sz="4" w:space="0" w:color="000000"/>
              <w:right w:val="nil"/>
            </w:tcBorders>
            <w:hideMark/>
          </w:tcPr>
          <w:p w:rsidR="006947D6" w:rsidRDefault="006947D6" w:rsidP="006947D6">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правило написания гласных перед Н в полных и кратких страдательных причастиях.</w:t>
            </w:r>
          </w:p>
          <w:p w:rsidR="00B93EEF" w:rsidRDefault="006947D6" w:rsidP="006947D6">
            <w:pPr>
              <w:tabs>
                <w:tab w:val="left" w:pos="2985"/>
              </w:tabs>
              <w:snapToGri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орфографическое правило при написании  гласных перед Н в суффиксах полных и кратких страдательных причастиях; составлять сложные предложения, включая в них причастия и причастные обороты.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36</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06</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Одна и две буквы Н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отличительные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отличать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составлять предложения с прямой речью, использую представленные словосочетания</w:t>
            </w:r>
          </w:p>
          <w:p w:rsidR="00B93EEF" w:rsidRDefault="00B93EEF">
            <w:pPr>
              <w:snapToGrid w:val="0"/>
              <w:spacing w:after="0" w:line="240" w:lineRule="auto"/>
              <w:rPr>
                <w:rFonts w:ascii="Times New Roman" w:hAnsi="Times New Roman"/>
                <w:i/>
                <w:iCs/>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Залог причастия суффикс страдательного 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37</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07</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 и НН в суффиксах страдательных причастий прошедшего времени и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отличительные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отличать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составлять предложения с прямой речью, использую представленные словосочетания</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38</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1</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sz w:val="20"/>
                <w:szCs w:val="20"/>
                <w:lang w:eastAsia="en-US"/>
              </w:rPr>
              <w:t>Н и НН в суффиксах кратких страдательных причастий и в кратких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отличительные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отличать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заменять глаголы на краткие причастия и или прилагательные на однокоренные причастия; составлять текст в публицистическом стиле.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Временный признак</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Постоянный признак</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отглагольное прилагательное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39</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2</w:t>
            </w:r>
            <w:r w:rsidR="00D37964">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sz w:val="20"/>
                <w:szCs w:val="20"/>
                <w:lang w:eastAsia="en-US"/>
              </w:rPr>
            </w:pPr>
            <w:r>
              <w:rPr>
                <w:rFonts w:ascii="Times New Roman" w:hAnsi="Times New Roman"/>
                <w:sz w:val="20"/>
                <w:szCs w:val="20"/>
                <w:lang w:eastAsia="en-US"/>
              </w:rPr>
              <w:t>Н и НН в суффиксах кратких страдательных причастий и в кратких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отличительные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отличать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xml:space="preserve">; заменять глаголы на краткие причастия и или прилагательные на однокоренные причастия; составлять </w:t>
            </w:r>
            <w:r>
              <w:rPr>
                <w:rFonts w:ascii="Times New Roman" w:hAnsi="Times New Roman"/>
                <w:iCs/>
                <w:color w:val="000000"/>
                <w:sz w:val="20"/>
                <w:szCs w:val="20"/>
                <w:lang w:eastAsia="en-US"/>
              </w:rPr>
              <w:lastRenderedPageBreak/>
              <w:t>текст в публицистическом стиле.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6.8</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lastRenderedPageBreak/>
              <w:t>40</w:t>
            </w:r>
          </w:p>
        </w:tc>
        <w:tc>
          <w:tcPr>
            <w:tcW w:w="1134" w:type="dxa"/>
            <w:tcBorders>
              <w:top w:val="single" w:sz="4" w:space="0" w:color="000000"/>
              <w:left w:val="single" w:sz="4" w:space="0" w:color="000000"/>
              <w:bottom w:val="single" w:sz="4" w:space="0" w:color="000000"/>
              <w:right w:val="nil"/>
            </w:tcBorders>
          </w:tcPr>
          <w:p w:rsidR="00B93EEF" w:rsidRPr="008B1128" w:rsidRDefault="00D37964" w:rsidP="008B1128">
            <w:pPr>
              <w:tabs>
                <w:tab w:val="left" w:pos="2985"/>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1</w:t>
            </w:r>
            <w:r w:rsidR="00A14F08">
              <w:rPr>
                <w:rFonts w:ascii="Times New Roman" w:hAnsi="Times New Roman"/>
                <w:iCs/>
                <w:color w:val="262626"/>
                <w:lang w:eastAsia="en-US"/>
              </w:rPr>
              <w:t>3</w:t>
            </w:r>
            <w:r w:rsidRPr="008B1128">
              <w:rPr>
                <w:rFonts w:ascii="Times New Roman" w:hAnsi="Times New Roman"/>
                <w:iCs/>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Выборочное изложение.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Упражнение № 130. </w:t>
            </w: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передавать сжато содержание прочитанного текста, уметь выделять микротемы.</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Виды сжатия текста, микротемы</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41</w:t>
            </w:r>
          </w:p>
        </w:tc>
        <w:tc>
          <w:tcPr>
            <w:tcW w:w="1134" w:type="dxa"/>
            <w:tcBorders>
              <w:top w:val="single" w:sz="4" w:space="0" w:color="000000"/>
              <w:left w:val="single" w:sz="4" w:space="0" w:color="000000"/>
              <w:bottom w:val="single" w:sz="4" w:space="0" w:color="000000"/>
              <w:right w:val="nil"/>
            </w:tcBorders>
          </w:tcPr>
          <w:p w:rsidR="00B93EEF" w:rsidRPr="008B1128" w:rsidRDefault="00A14F08">
            <w:pPr>
              <w:tabs>
                <w:tab w:val="left" w:pos="2985"/>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14</w:t>
            </w:r>
            <w:r w:rsidR="00DD3B2C" w:rsidRPr="008B1128">
              <w:rPr>
                <w:rFonts w:ascii="Times New Roman" w:hAnsi="Times New Roman"/>
                <w:iCs/>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Написание  изложения.</w:t>
            </w:r>
          </w:p>
          <w:p w:rsidR="00B93EEF" w:rsidRDefault="00B93EEF">
            <w:pPr>
              <w:tabs>
                <w:tab w:val="left" w:pos="2985"/>
              </w:tabs>
              <w:snapToGrid w:val="0"/>
              <w:spacing w:after="0" w:line="240" w:lineRule="auto"/>
              <w:rPr>
                <w:rFonts w:ascii="Times New Roman" w:hAnsi="Times New Roman"/>
                <w:b/>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передавать сжато содержание прочитанного текста, уметь выделять микротемы.</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42</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18</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причастия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морфологические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характеризовать причастие  по его морфологическим признакам и синтаксической роли; </w:t>
            </w:r>
            <w:r>
              <w:rPr>
                <w:rFonts w:ascii="Times New Roman" w:hAnsi="Times New Roman"/>
                <w:color w:val="000000"/>
                <w:sz w:val="20"/>
                <w:szCs w:val="20"/>
                <w:lang w:eastAsia="en-US"/>
              </w:rPr>
              <w:t>выполнять устный и письменный морфологический разбор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43</w:t>
            </w:r>
          </w:p>
          <w:p w:rsidR="00B93EEF" w:rsidRDefault="00B93EEF">
            <w:pPr>
              <w:tabs>
                <w:tab w:val="left" w:pos="2985"/>
              </w:tabs>
              <w:snapToGrid w:val="0"/>
              <w:spacing w:after="0" w:line="240" w:lineRule="auto"/>
              <w:ind w:left="170"/>
              <w:rPr>
                <w:rFonts w:ascii="Times New Roman" w:hAnsi="Times New Roman"/>
                <w:color w:val="262626"/>
                <w:lang w:eastAsia="en-US"/>
              </w:rPr>
            </w:pPr>
          </w:p>
          <w:p w:rsidR="00B93EEF" w:rsidRDefault="00B93EEF">
            <w:pPr>
              <w:tabs>
                <w:tab w:val="left" w:pos="2985"/>
              </w:tabs>
              <w:snapToGrid w:val="0"/>
              <w:spacing w:after="0" w:line="240" w:lineRule="auto"/>
              <w:ind w:left="170"/>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A14F08"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19</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НЕ с причастиями</w:t>
            </w:r>
          </w:p>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правило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44</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0</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НЕ с причастиями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правило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45</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1</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sz w:val="20"/>
                <w:szCs w:val="20"/>
                <w:lang w:eastAsia="en-US"/>
              </w:rPr>
              <w:t>Слитное и раздельное написание НЕ с причастиями и другими частями речи.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правило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46</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25</w:t>
            </w:r>
            <w:r w:rsidR="00DD3B2C">
              <w:rPr>
                <w:rFonts w:ascii="Times New Roman" w:hAnsi="Times New Roman"/>
                <w:color w:val="262626"/>
                <w:lang w:eastAsia="en-US"/>
              </w:rPr>
              <w:t>.11</w:t>
            </w:r>
          </w:p>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Буквы Е – Ё после шипящих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w:t>
            </w:r>
            <w:r>
              <w:rPr>
                <w:rFonts w:ascii="Times New Roman" w:hAnsi="Times New Roman"/>
                <w:sz w:val="20"/>
                <w:szCs w:val="20"/>
                <w:lang w:eastAsia="en-US"/>
              </w:rPr>
              <w:t>букв О и Ё после шипящих в суффиксах страдательных причастий прошедшего времени; правило постановки знаков препинания при причастном 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sz w:val="20"/>
                <w:szCs w:val="20"/>
                <w:lang w:eastAsia="en-US"/>
              </w:rPr>
              <w:t>Уметь</w:t>
            </w:r>
            <w:r>
              <w:rPr>
                <w:rFonts w:ascii="Times New Roman" w:hAnsi="Times New Roman"/>
                <w:b/>
                <w:sz w:val="20"/>
                <w:szCs w:val="20"/>
                <w:lang w:eastAsia="en-US"/>
              </w:rPr>
              <w:t>:</w:t>
            </w:r>
            <w:r>
              <w:rPr>
                <w:rFonts w:ascii="Times New Roman" w:hAnsi="Times New Roman"/>
                <w:sz w:val="20"/>
                <w:szCs w:val="20"/>
                <w:lang w:eastAsia="en-US"/>
              </w:rPr>
              <w:t xml:space="preserve"> применять </w:t>
            </w:r>
            <w:r>
              <w:rPr>
                <w:rFonts w:ascii="Times New Roman" w:hAnsi="Times New Roman"/>
                <w:iCs/>
                <w:color w:val="000000"/>
                <w:sz w:val="20"/>
                <w:szCs w:val="20"/>
                <w:lang w:eastAsia="en-US"/>
              </w:rPr>
              <w:t xml:space="preserve">правило написания </w:t>
            </w:r>
            <w:r>
              <w:rPr>
                <w:rFonts w:ascii="Times New Roman" w:hAnsi="Times New Roman"/>
                <w:sz w:val="20"/>
                <w:szCs w:val="20"/>
                <w:lang w:eastAsia="en-US"/>
              </w:rPr>
              <w:t xml:space="preserve">букв О и Ё после </w:t>
            </w:r>
            <w:r>
              <w:rPr>
                <w:rFonts w:ascii="Times New Roman" w:hAnsi="Times New Roman"/>
                <w:sz w:val="20"/>
                <w:szCs w:val="20"/>
                <w:lang w:eastAsia="en-US"/>
              </w:rPr>
              <w:lastRenderedPageBreak/>
              <w:t>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47</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6</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Буквы Е – Ё после шипящих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w:t>
            </w:r>
            <w:r>
              <w:rPr>
                <w:rFonts w:ascii="Times New Roman" w:hAnsi="Times New Roman"/>
                <w:sz w:val="20"/>
                <w:szCs w:val="20"/>
                <w:lang w:eastAsia="en-US"/>
              </w:rPr>
              <w:t>букв О и Ё после шипящих в суффиксах страдательных причастий прошедшего времени; правило постановки знаков препинания при причастном обороте.</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sz w:val="20"/>
                <w:szCs w:val="20"/>
                <w:lang w:eastAsia="en-US"/>
              </w:rPr>
              <w:t>Уметь</w:t>
            </w:r>
            <w:r>
              <w:rPr>
                <w:rFonts w:ascii="Times New Roman" w:hAnsi="Times New Roman"/>
                <w:b/>
                <w:sz w:val="20"/>
                <w:szCs w:val="20"/>
                <w:lang w:eastAsia="en-US"/>
              </w:rPr>
              <w:t>:</w:t>
            </w:r>
            <w:r>
              <w:rPr>
                <w:rFonts w:ascii="Times New Roman" w:hAnsi="Times New Roman"/>
                <w:sz w:val="20"/>
                <w:szCs w:val="20"/>
                <w:lang w:eastAsia="en-US"/>
              </w:rPr>
              <w:t xml:space="preserve"> применять </w:t>
            </w:r>
            <w:r>
              <w:rPr>
                <w:rFonts w:ascii="Times New Roman" w:hAnsi="Times New Roman"/>
                <w:iCs/>
                <w:color w:val="000000"/>
                <w:sz w:val="20"/>
                <w:szCs w:val="20"/>
                <w:lang w:eastAsia="en-US"/>
              </w:rPr>
              <w:t xml:space="preserve">правило написания </w:t>
            </w:r>
            <w:r>
              <w:rPr>
                <w:rFonts w:ascii="Times New Roman" w:hAnsi="Times New Roman"/>
                <w:sz w:val="20"/>
                <w:szCs w:val="20"/>
                <w:lang w:eastAsia="en-US"/>
              </w:rPr>
              <w:t>букв О и Ё после 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nil"/>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48</w:t>
            </w:r>
          </w:p>
        </w:tc>
        <w:tc>
          <w:tcPr>
            <w:tcW w:w="1134" w:type="dxa"/>
            <w:tcBorders>
              <w:top w:val="nil"/>
              <w:left w:val="single" w:sz="4" w:space="0" w:color="000000"/>
              <w:bottom w:val="single" w:sz="4" w:space="0" w:color="000000"/>
              <w:right w:val="nil"/>
            </w:tcBorders>
          </w:tcPr>
          <w:p w:rsidR="00B93EEF" w:rsidRDefault="00A14F0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27.11</w:t>
            </w:r>
          </w:p>
        </w:tc>
        <w:tc>
          <w:tcPr>
            <w:tcW w:w="1008" w:type="dxa"/>
            <w:gridSpan w:val="3"/>
            <w:tcBorders>
              <w:top w:val="nil"/>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nil"/>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Сочинение – описание внешности человека.</w:t>
            </w:r>
          </w:p>
        </w:tc>
        <w:tc>
          <w:tcPr>
            <w:tcW w:w="5104" w:type="dxa"/>
            <w:gridSpan w:val="2"/>
            <w:tcBorders>
              <w:top w:val="nil"/>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sz w:val="20"/>
                <w:szCs w:val="20"/>
                <w:lang w:eastAsia="en-US"/>
              </w:rPr>
              <w:t xml:space="preserve"> 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отбирать необходимый материал для сочинения-описания, писать сочинение-описание внешности человека.</w:t>
            </w:r>
          </w:p>
        </w:tc>
        <w:tc>
          <w:tcPr>
            <w:tcW w:w="1202" w:type="dxa"/>
            <w:gridSpan w:val="2"/>
            <w:tcBorders>
              <w:top w:val="nil"/>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nil"/>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49</w:t>
            </w:r>
          </w:p>
        </w:tc>
        <w:tc>
          <w:tcPr>
            <w:tcW w:w="1134" w:type="dxa"/>
            <w:tcBorders>
              <w:top w:val="single" w:sz="4" w:space="0" w:color="000000"/>
              <w:left w:val="single" w:sz="4" w:space="0" w:color="000000"/>
              <w:bottom w:val="single" w:sz="4" w:space="0" w:color="000000"/>
              <w:right w:val="nil"/>
            </w:tcBorders>
          </w:tcPr>
          <w:p w:rsidR="00B93EEF" w:rsidRPr="00D37964" w:rsidRDefault="00A14F08">
            <w:pPr>
              <w:tabs>
                <w:tab w:val="left" w:pos="2985"/>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28</w:t>
            </w:r>
            <w:r w:rsidR="00D37964" w:rsidRPr="00D37964">
              <w:rPr>
                <w:rFonts w:ascii="Times New Roman" w:hAnsi="Times New Roman"/>
                <w:bCs/>
                <w:color w:val="262626"/>
                <w:lang w:eastAsia="en-US"/>
              </w:rPr>
              <w:t>.1</w:t>
            </w:r>
            <w:r>
              <w:rPr>
                <w:rFonts w:ascii="Times New Roman" w:hAnsi="Times New Roman"/>
                <w:bCs/>
                <w:color w:val="262626"/>
                <w:lang w:eastAsia="en-US"/>
              </w:rPr>
              <w:t>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Повторение изученного материала  о причастии.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причастий; расставлять знаки препинания при причастных оборотах.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50</w:t>
            </w:r>
          </w:p>
        </w:tc>
        <w:tc>
          <w:tcPr>
            <w:tcW w:w="1134" w:type="dxa"/>
            <w:tcBorders>
              <w:top w:val="single" w:sz="4" w:space="0" w:color="000000"/>
              <w:left w:val="single" w:sz="4" w:space="0" w:color="000000"/>
              <w:bottom w:val="single" w:sz="4" w:space="0" w:color="000000"/>
              <w:right w:val="nil"/>
            </w:tcBorders>
          </w:tcPr>
          <w:p w:rsidR="00B93EEF" w:rsidRPr="00085822" w:rsidRDefault="006947D6" w:rsidP="008B1128">
            <w:pPr>
              <w:tabs>
                <w:tab w:val="left" w:pos="2985"/>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0</w:t>
            </w:r>
            <w:r w:rsidR="00A14F08">
              <w:rPr>
                <w:rFonts w:ascii="Times New Roman" w:hAnsi="Times New Roman"/>
                <w:b/>
                <w:bCs/>
                <w:color w:val="262626"/>
                <w:lang w:eastAsia="en-US"/>
              </w:rPr>
              <w:t>2</w:t>
            </w:r>
            <w:r w:rsidR="00DD3B2C" w:rsidRPr="00085822">
              <w:rPr>
                <w:rFonts w:ascii="Times New Roman" w:hAnsi="Times New Roman"/>
                <w:b/>
                <w:bCs/>
                <w:color w:val="262626"/>
                <w:lang w:eastAsia="en-US"/>
              </w:rPr>
              <w:t>.1</w:t>
            </w:r>
            <w:r w:rsidRPr="00085822">
              <w:rPr>
                <w:rFonts w:ascii="Times New Roman" w:hAnsi="Times New Roman"/>
                <w:b/>
                <w:bCs/>
                <w:color w:val="262626"/>
                <w:lang w:eastAsia="en-US"/>
              </w:rPr>
              <w:t>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b/>
                <w:color w:val="000000"/>
                <w:sz w:val="20"/>
                <w:szCs w:val="20"/>
                <w:lang w:eastAsia="en-US"/>
              </w:rPr>
              <w:t>Контроль</w:t>
            </w:r>
            <w:r>
              <w:rPr>
                <w:rFonts w:ascii="Times New Roman" w:hAnsi="Times New Roman"/>
                <w:b/>
                <w:color w:val="000000"/>
                <w:sz w:val="20"/>
                <w:szCs w:val="20"/>
                <w:lang w:eastAsia="en-US"/>
              </w:rPr>
              <w:softHyphen/>
              <w:t>ный диктант</w:t>
            </w:r>
            <w:r>
              <w:rPr>
                <w:rFonts w:ascii="Times New Roman" w:hAnsi="Times New Roman"/>
                <w:color w:val="000000"/>
                <w:sz w:val="20"/>
                <w:szCs w:val="20"/>
                <w:lang w:eastAsia="en-US"/>
              </w:rPr>
              <w:t xml:space="preserve"> по теме</w:t>
            </w:r>
          </w:p>
          <w:p w:rsidR="00B93EEF" w:rsidRDefault="00B93EEF">
            <w:pPr>
              <w:tabs>
                <w:tab w:val="left" w:pos="2985"/>
              </w:tabs>
              <w:snapToGrid w:val="0"/>
              <w:spacing w:after="0" w:line="240" w:lineRule="auto"/>
              <w:rPr>
                <w:rFonts w:ascii="Times New Roman" w:hAnsi="Times New Roman"/>
                <w:sz w:val="20"/>
                <w:szCs w:val="20"/>
                <w:lang w:eastAsia="en-US"/>
              </w:rPr>
            </w:pPr>
            <w:r>
              <w:rPr>
                <w:rFonts w:ascii="Times New Roman" w:hAnsi="Times New Roman"/>
                <w:color w:val="000000"/>
                <w:sz w:val="20"/>
                <w:szCs w:val="20"/>
                <w:lang w:eastAsia="en-US"/>
              </w:rPr>
              <w:t xml:space="preserve"> « Правописание причастий. Пунктуация при  причастном обороте»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51</w:t>
            </w:r>
          </w:p>
        </w:tc>
        <w:tc>
          <w:tcPr>
            <w:tcW w:w="1134" w:type="dxa"/>
            <w:tcBorders>
              <w:top w:val="single" w:sz="4" w:space="0" w:color="000000"/>
              <w:left w:val="single" w:sz="4" w:space="0" w:color="000000"/>
              <w:bottom w:val="single" w:sz="4" w:space="0" w:color="000000"/>
              <w:right w:val="nil"/>
            </w:tcBorders>
          </w:tcPr>
          <w:p w:rsidR="00B93EEF" w:rsidRPr="00D37964" w:rsidRDefault="006947D6" w:rsidP="008B1128">
            <w:pPr>
              <w:tabs>
                <w:tab w:val="left" w:pos="2985"/>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0</w:t>
            </w:r>
            <w:r w:rsidR="00A14F08">
              <w:rPr>
                <w:rFonts w:ascii="Times New Roman" w:hAnsi="Times New Roman"/>
                <w:bCs/>
                <w:color w:val="262626"/>
                <w:lang w:eastAsia="en-US"/>
              </w:rPr>
              <w:t>3</w:t>
            </w:r>
            <w:r w:rsidR="00D37964" w:rsidRPr="00D37964">
              <w:rPr>
                <w:rFonts w:ascii="Times New Roman" w:hAnsi="Times New Roman"/>
                <w:bCs/>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sz w:val="20"/>
                <w:szCs w:val="20"/>
                <w:lang w:eastAsia="en-US"/>
              </w:rPr>
            </w:pPr>
            <w:r>
              <w:rPr>
                <w:rFonts w:ascii="Times New Roman" w:hAnsi="Times New Roman"/>
                <w:color w:val="000000"/>
                <w:sz w:val="20"/>
                <w:szCs w:val="20"/>
                <w:lang w:eastAsia="en-US"/>
              </w:rPr>
              <w:t>Анализ контроль</w:t>
            </w:r>
            <w:r>
              <w:rPr>
                <w:rFonts w:ascii="Times New Roman" w:hAnsi="Times New Roman"/>
                <w:color w:val="000000"/>
                <w:sz w:val="20"/>
                <w:szCs w:val="20"/>
                <w:lang w:eastAsia="en-US"/>
              </w:rPr>
              <w:softHyphen/>
              <w:t>ного диктанта.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w:t>
            </w:r>
            <w:r>
              <w:rPr>
                <w:rFonts w:ascii="Times New Roman" w:hAnsi="Times New Roman"/>
                <w:iCs/>
                <w:color w:val="000000"/>
                <w:sz w:val="20"/>
                <w:szCs w:val="20"/>
                <w:lang w:eastAsia="en-US"/>
              </w:rPr>
              <w:softHyphen/>
              <w:t>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ДЕЕПРИЧАСТИЕ (10 часов из них 1 час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52</w:t>
            </w:r>
          </w:p>
        </w:tc>
        <w:tc>
          <w:tcPr>
            <w:tcW w:w="1502" w:type="dxa"/>
            <w:gridSpan w:val="2"/>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4</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Деепричастие, его наречные и глагольные признаки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глагольные и наречные признаки деепричастия, морфологические признаки и синтаксическую роль деепричастия.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находить и дифференцировать деепричастия по указанным признакам, отличать деепричастия от глаголов и наречий; соблюдать нормы употребления деепричастий.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Деепричастие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особенности деепричастия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53</w:t>
            </w:r>
          </w:p>
        </w:tc>
        <w:tc>
          <w:tcPr>
            <w:tcW w:w="1502" w:type="dxa"/>
            <w:gridSpan w:val="2"/>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5</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Деепричастный оборот. Запятые при деепричастном обороте.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понятие деепричастный оборот, правило постановки знаков препинания при деепричастном </w:t>
            </w:r>
            <w:r>
              <w:rPr>
                <w:rFonts w:ascii="Times New Roman" w:hAnsi="Times New Roman"/>
                <w:iCs/>
                <w:color w:val="000000"/>
                <w:sz w:val="20"/>
                <w:szCs w:val="20"/>
                <w:lang w:eastAsia="en-US"/>
              </w:rPr>
              <w:lastRenderedPageBreak/>
              <w:t>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заменять глаголы на причастия и деепричастия; определять функцию деепричастий в художественном тексте.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lastRenderedPageBreak/>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Обособление деепричастного </w:t>
            </w:r>
            <w:r>
              <w:rPr>
                <w:rFonts w:ascii="Times New Roman" w:hAnsi="Times New Roman"/>
                <w:color w:val="262626"/>
                <w:sz w:val="20"/>
                <w:szCs w:val="20"/>
                <w:lang w:eastAsia="en-US"/>
              </w:rPr>
              <w:lastRenderedPageBreak/>
              <w:t>оборота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54</w:t>
            </w:r>
          </w:p>
        </w:tc>
        <w:tc>
          <w:tcPr>
            <w:tcW w:w="1502" w:type="dxa"/>
            <w:gridSpan w:val="2"/>
            <w:tcBorders>
              <w:top w:val="single" w:sz="4" w:space="0" w:color="000000"/>
              <w:left w:val="single" w:sz="4" w:space="0" w:color="000000"/>
              <w:bottom w:val="single" w:sz="4" w:space="0" w:color="000000"/>
              <w:right w:val="nil"/>
            </w:tcBorders>
          </w:tcPr>
          <w:p w:rsidR="00B93EE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9</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 Запятые при деепричастном обороте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понятие деепричастный оборот, правило постановки знаков препинания при деепричастном 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заменять глаголы на причастия и деепричастия; определять функцию деепричастий в художественном тексте.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Обособление деепричастного оборота</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55</w:t>
            </w:r>
          </w:p>
        </w:tc>
        <w:tc>
          <w:tcPr>
            <w:tcW w:w="1502" w:type="dxa"/>
            <w:gridSpan w:val="2"/>
            <w:tcBorders>
              <w:top w:val="single" w:sz="4" w:space="0" w:color="000000"/>
              <w:left w:val="single" w:sz="4" w:space="0" w:color="000000"/>
              <w:bottom w:val="single" w:sz="4" w:space="0" w:color="000000"/>
              <w:right w:val="nil"/>
            </w:tcBorders>
          </w:tcPr>
          <w:p w:rsidR="00B93EEF" w:rsidRPr="008B1128" w:rsidRDefault="00A14F08">
            <w:pPr>
              <w:tabs>
                <w:tab w:val="left" w:pos="4155"/>
                <w:tab w:val="center" w:pos="4770"/>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10</w:t>
            </w:r>
            <w:r w:rsidR="00D37964" w:rsidRPr="008B1128">
              <w:rPr>
                <w:rFonts w:ascii="Times New Roman" w:hAnsi="Times New Roman"/>
                <w:iCs/>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Раздельное написание НЕ с деепричастиями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НЕ с деепричастиями.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правило написания НЕ с деепричастиями и другими частями речи.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56</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1</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Деепричастия несовершенного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несовершенного вида, правописание суффиксов деепричастий несовершенного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несовершенного вида, образовывать деепричастия несовершенного вида от глаголов, выделять суффиксы деепричастий; находить деепричастия и деепричастные обороты; производить различные виды разборов.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Категория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Несовершенный вид</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Незавершенное действие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57</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2</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Деепричастия 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совершенного вида, правописание суффиксов деепричастий совершенного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однородными членами предложения.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58</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6</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Суффиксы деепричастий 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совершенного вида, правописание суффиксов деепричастий совершенного вида.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w:t>
            </w:r>
            <w:r>
              <w:rPr>
                <w:rFonts w:ascii="Times New Roman" w:hAnsi="Times New Roman"/>
                <w:iCs/>
                <w:color w:val="000000"/>
                <w:sz w:val="20"/>
                <w:szCs w:val="20"/>
                <w:lang w:eastAsia="en-US"/>
              </w:rPr>
              <w:lastRenderedPageBreak/>
              <w:t>однородными членами предложения.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59</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17</w:t>
            </w:r>
            <w:r w:rsidR="00D37964">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Сочинение с описанием действия. </w:t>
            </w:r>
            <w:r>
              <w:rPr>
                <w:rFonts w:ascii="Times New Roman" w:hAnsi="Times New Roman"/>
                <w:color w:val="262626"/>
                <w:sz w:val="20"/>
                <w:szCs w:val="20"/>
                <w:lang w:eastAsia="en-US"/>
              </w:rPr>
              <w:t>Сочинение по картине С. Григорьева «Вратарь».</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составлять рассказ по картине, подбирая материалы.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Типы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Повествование </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60</w:t>
            </w:r>
          </w:p>
        </w:tc>
        <w:tc>
          <w:tcPr>
            <w:tcW w:w="1502" w:type="dxa"/>
            <w:gridSpan w:val="2"/>
            <w:tcBorders>
              <w:top w:val="single" w:sz="4" w:space="0" w:color="000000"/>
              <w:left w:val="single" w:sz="4" w:space="0" w:color="000000"/>
              <w:bottom w:val="single" w:sz="4" w:space="0" w:color="000000"/>
              <w:right w:val="nil"/>
            </w:tcBorders>
          </w:tcPr>
          <w:p w:rsidR="00B93EEF" w:rsidRPr="008B1128" w:rsidRDefault="00A14F08"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18</w:t>
            </w:r>
            <w:r w:rsidR="00DD3B2C" w:rsidRPr="008B1128">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Повторение изученного о деепричастии. Морфологический разбор деепричастия.</w:t>
            </w:r>
          </w:p>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образовывать различные формы глаголов, причастий  и деепричастий;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деепричастий; расставлять знаки препинания при деепричастных оборотах.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Грамматическое значение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признаки</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48" w:right="-3"/>
              <w:jc w:val="center"/>
              <w:rPr>
                <w:rFonts w:ascii="Times New Roman" w:hAnsi="Times New Roman"/>
                <w:color w:val="262626"/>
                <w:lang w:eastAsia="en-US"/>
              </w:rPr>
            </w:pPr>
            <w:r>
              <w:rPr>
                <w:rFonts w:ascii="Times New Roman" w:hAnsi="Times New Roman"/>
                <w:color w:val="262626"/>
                <w:lang w:eastAsia="en-US"/>
              </w:rPr>
              <w:t>61</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A14F08" w:rsidP="008B1128">
            <w:pPr>
              <w:tabs>
                <w:tab w:val="left" w:pos="4155"/>
                <w:tab w:val="center" w:pos="4770"/>
              </w:tabs>
              <w:snapToGrid w:val="0"/>
              <w:spacing w:after="0" w:line="240" w:lineRule="auto"/>
              <w:rPr>
                <w:rFonts w:ascii="Times New Roman" w:hAnsi="Times New Roman"/>
                <w:b/>
                <w:bCs/>
                <w:color w:val="262626"/>
                <w:lang w:eastAsia="en-US"/>
              </w:rPr>
            </w:pPr>
            <w:r>
              <w:rPr>
                <w:rFonts w:ascii="Times New Roman" w:hAnsi="Times New Roman"/>
                <w:b/>
                <w:bCs/>
                <w:color w:val="262626"/>
                <w:lang w:eastAsia="en-US"/>
              </w:rPr>
              <w:t>19</w:t>
            </w:r>
            <w:r w:rsidR="00D07E95" w:rsidRPr="00085822">
              <w:rPr>
                <w:rFonts w:ascii="Times New Roman" w:hAnsi="Times New Roman"/>
                <w:b/>
                <w:bCs/>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«Деепричастие»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rsidP="006947D6">
            <w:pPr>
              <w:tabs>
                <w:tab w:val="left" w:pos="2985"/>
              </w:tabs>
              <w:snapToGrid w:val="0"/>
              <w:spacing w:after="0" w:line="240" w:lineRule="auto"/>
              <w:rPr>
                <w:rFonts w:ascii="Times New Roman" w:hAnsi="Times New Roman"/>
                <w:b/>
                <w:color w:val="000000"/>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НАРЕЧИЕ(23 часа  из них 3 часа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62</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3</w:t>
            </w:r>
            <w:r w:rsidR="00D07E95">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Наречие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общекатегориальное значение наречий, морфологические признаки наречий, синтаксическая роль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находить и  характеризовать наречия, определять их морфологические признаки, синтаксическую роль наречий; находить словосочетания с наречиями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Наречие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63</w:t>
            </w:r>
          </w:p>
        </w:tc>
        <w:tc>
          <w:tcPr>
            <w:tcW w:w="1134" w:type="dxa"/>
            <w:tcBorders>
              <w:top w:val="single" w:sz="4" w:space="0" w:color="000000"/>
              <w:left w:val="single" w:sz="4" w:space="0" w:color="000000"/>
              <w:bottom w:val="single" w:sz="4" w:space="0" w:color="000000"/>
              <w:right w:val="nil"/>
            </w:tcBorders>
          </w:tcPr>
          <w:p w:rsidR="00B93EEF" w:rsidRPr="008B1128" w:rsidRDefault="00DD3B2C" w:rsidP="008B1128">
            <w:pPr>
              <w:tabs>
                <w:tab w:val="left" w:pos="4155"/>
                <w:tab w:val="center" w:pos="4770"/>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A14F08">
              <w:rPr>
                <w:rFonts w:ascii="Times New Roman" w:hAnsi="Times New Roman"/>
                <w:color w:val="262626"/>
                <w:lang w:eastAsia="en-US"/>
              </w:rPr>
              <w:t>4</w:t>
            </w:r>
            <w:r w:rsidR="00D07E95" w:rsidRPr="008B1128">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Употребление наречий в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нормы употребления наречий с точки зрения норм литературного языка, функции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употреблять наречия в рамках языковых норм, составлять словосочетания с наречиями; способы словообразования.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64</w:t>
            </w:r>
          </w:p>
        </w:tc>
        <w:tc>
          <w:tcPr>
            <w:tcW w:w="1134" w:type="dxa"/>
            <w:tcBorders>
              <w:top w:val="single" w:sz="4" w:space="0" w:color="000000"/>
              <w:left w:val="single" w:sz="4" w:space="0" w:color="000000"/>
              <w:bottom w:val="single" w:sz="4" w:space="0" w:color="000000"/>
              <w:right w:val="nil"/>
            </w:tcBorders>
          </w:tcPr>
          <w:p w:rsidR="00B93EEF" w:rsidRPr="008B1128" w:rsidRDefault="006947D6" w:rsidP="008B1128">
            <w:pPr>
              <w:tabs>
                <w:tab w:val="left" w:pos="4155"/>
                <w:tab w:val="center" w:pos="4770"/>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A14F08">
              <w:rPr>
                <w:rFonts w:ascii="Times New Roman" w:hAnsi="Times New Roman"/>
                <w:color w:val="262626"/>
                <w:lang w:eastAsia="en-US"/>
              </w:rPr>
              <w:t>5</w:t>
            </w:r>
            <w:r w:rsidR="00D07E95" w:rsidRPr="008B1128">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Смысловые группы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смысловые группы наречий.</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находить наречия, определять их разряд; выписывать словосочетания с наречиями; составлять синонимические ряды с наречиями.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Разряды наречия (смысловые группы)</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65</w:t>
            </w:r>
          </w:p>
        </w:tc>
        <w:tc>
          <w:tcPr>
            <w:tcW w:w="1134" w:type="dxa"/>
            <w:tcBorders>
              <w:top w:val="single" w:sz="4" w:space="0" w:color="000000"/>
              <w:left w:val="single" w:sz="4" w:space="0" w:color="000000"/>
              <w:bottom w:val="single" w:sz="4" w:space="0" w:color="000000"/>
              <w:right w:val="nil"/>
            </w:tcBorders>
          </w:tcPr>
          <w:p w:rsidR="00B93EEF" w:rsidRDefault="00A14F0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26.12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Степени сравнения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степени сравнения наречий, способы образования сравнительной и превосходной степени сравнения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распознавать степени сравнения наречий, образовывать различные степени сравнения наречий, находить в текстах наречия  разных форм.</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66</w:t>
            </w:r>
          </w:p>
        </w:tc>
        <w:tc>
          <w:tcPr>
            <w:tcW w:w="1134" w:type="dxa"/>
            <w:tcBorders>
              <w:top w:val="single" w:sz="4" w:space="0" w:color="000000"/>
              <w:left w:val="single" w:sz="4" w:space="0" w:color="000000"/>
              <w:bottom w:val="single" w:sz="4" w:space="0" w:color="000000"/>
              <w:right w:val="nil"/>
            </w:tcBorders>
          </w:tcPr>
          <w:p w:rsidR="00B93EEF" w:rsidRPr="008214CF" w:rsidRDefault="00A14F08">
            <w:pPr>
              <w:tabs>
                <w:tab w:val="left" w:pos="2985"/>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30.12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lastRenderedPageBreak/>
              <w:t xml:space="preserve"> Написать сочинение по картине И. Попова «Первый снег» в форме дневниковых записей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lastRenderedPageBreak/>
              <w:t>Знать</w:t>
            </w:r>
            <w:r>
              <w:rPr>
                <w:rFonts w:ascii="Times New Roman" w:hAnsi="Times New Roman"/>
                <w:color w:val="262626"/>
                <w:sz w:val="20"/>
                <w:szCs w:val="20"/>
                <w:lang w:eastAsia="en-US"/>
              </w:rPr>
              <w:t xml:space="preserve"> отличительные особенности текстов в форме </w:t>
            </w:r>
            <w:r>
              <w:rPr>
                <w:rFonts w:ascii="Times New Roman" w:hAnsi="Times New Roman"/>
                <w:color w:val="262626"/>
                <w:sz w:val="20"/>
                <w:szCs w:val="20"/>
                <w:lang w:eastAsia="en-US"/>
              </w:rPr>
              <w:lastRenderedPageBreak/>
              <w:t>дневниковых записей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sz w:val="20"/>
                <w:szCs w:val="20"/>
                <w:lang w:eastAsia="en-US"/>
              </w:rPr>
              <w:t xml:space="preserve"> определять тему, основную мысль текста, его принадлежность к определенной функциональной разновидности языка, функционально-смысловому типу и стилю</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Форма дневниковой записи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67</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3</w:t>
            </w:r>
            <w:r w:rsidR="00DD3B2C">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Морфологический разбор наречия.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Знать</w:t>
            </w:r>
            <w:r>
              <w:rPr>
                <w:rFonts w:ascii="Times New Roman" w:hAnsi="Times New Roman"/>
                <w:color w:val="262626"/>
                <w:sz w:val="20"/>
                <w:szCs w:val="20"/>
                <w:lang w:eastAsia="en-US"/>
              </w:rPr>
              <w:t xml:space="preserve"> грамматические признаки наречия, уметь производить морфологический разбор наречия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68</w:t>
            </w:r>
          </w:p>
        </w:tc>
        <w:tc>
          <w:tcPr>
            <w:tcW w:w="1134" w:type="dxa"/>
            <w:tcBorders>
              <w:top w:val="single" w:sz="4" w:space="0" w:color="000000"/>
              <w:left w:val="single" w:sz="4" w:space="0" w:color="000000"/>
              <w:bottom w:val="single" w:sz="4" w:space="0" w:color="000000"/>
              <w:right w:val="nil"/>
            </w:tcBorders>
          </w:tcPr>
          <w:p w:rsidR="00B93EEF" w:rsidRPr="008214C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4</w:t>
            </w:r>
            <w:r w:rsidR="008214CF">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Слитное и раздельное написание НЕ с наречиями на  -О и –Е.</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слитного и раздельного написания НЕ с наречиями, основные способы словообразования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при написании НЕ с наречиями, находить наречия в орфографическом словаре; озаглавливать текст, делить на абзацы, находить наречия с текстообразующей функцией.</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Синоним</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Противопоставление союзом 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69</w:t>
            </w:r>
          </w:p>
        </w:tc>
        <w:tc>
          <w:tcPr>
            <w:tcW w:w="1134" w:type="dxa"/>
            <w:tcBorders>
              <w:top w:val="single" w:sz="4" w:space="0" w:color="000000"/>
              <w:left w:val="single" w:sz="4" w:space="0" w:color="000000"/>
              <w:bottom w:val="single" w:sz="4" w:space="0" w:color="000000"/>
              <w:right w:val="nil"/>
            </w:tcBorders>
          </w:tcPr>
          <w:p w:rsidR="00B93EEF" w:rsidRPr="008214C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15</w:t>
            </w:r>
            <w:r w:rsidR="00DD3B2C">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Употребление НЕ с разными частями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правила правописания НЕ с различными частями речи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частеречную принадлежность, применять изученные орфографические правила при написании различных частей речи с НЕ.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70</w:t>
            </w:r>
          </w:p>
        </w:tc>
        <w:tc>
          <w:tcPr>
            <w:tcW w:w="1134" w:type="dxa"/>
            <w:tcBorders>
              <w:top w:val="single" w:sz="4" w:space="0" w:color="000000"/>
              <w:left w:val="single" w:sz="4" w:space="0" w:color="000000"/>
              <w:bottom w:val="single" w:sz="4" w:space="0" w:color="000000"/>
              <w:right w:val="nil"/>
            </w:tcBorders>
          </w:tcPr>
          <w:p w:rsidR="00B93EEF" w:rsidRDefault="00A14F08" w:rsidP="006947D6">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16</w:t>
            </w:r>
            <w:r w:rsidR="00DD3B2C">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Буквы Е и И в приставках НЕ- и НИ- отрицательных наречий.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образование отрицательных местоимений и наречий; </w:t>
            </w:r>
            <w:r>
              <w:rPr>
                <w:rFonts w:ascii="Times New Roman" w:hAnsi="Times New Roman"/>
                <w:color w:val="000000"/>
                <w:sz w:val="20"/>
                <w:szCs w:val="20"/>
                <w:lang w:eastAsia="en-US"/>
              </w:rPr>
              <w:t>правописание Е и И в приставках НЕ- и НИ- отрицательных наречий.</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правило правописания Е и И в приставках НЕ- и НИ- отрицательных наречий; составлять устное высказывание, используя ключевые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Вопросительные наречия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Отрицательные наречия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71</w:t>
            </w:r>
          </w:p>
        </w:tc>
        <w:tc>
          <w:tcPr>
            <w:tcW w:w="1134" w:type="dxa"/>
            <w:tcBorders>
              <w:top w:val="single" w:sz="4" w:space="0" w:color="000000"/>
              <w:left w:val="single" w:sz="4" w:space="0" w:color="000000"/>
              <w:bottom w:val="single" w:sz="4" w:space="0" w:color="000000"/>
              <w:right w:val="nil"/>
            </w:tcBorders>
          </w:tcPr>
          <w:p w:rsidR="00B93EEF" w:rsidRPr="008B1128"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20</w:t>
            </w:r>
            <w:r w:rsidR="00DD3B2C" w:rsidRPr="008B1128">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Буквы Е и И в приставках НЕ- и НИ- отрицательных наречий.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образование отрицательных местоимений и наречий; </w:t>
            </w:r>
            <w:r>
              <w:rPr>
                <w:rFonts w:ascii="Times New Roman" w:hAnsi="Times New Roman"/>
                <w:color w:val="000000"/>
                <w:sz w:val="20"/>
                <w:szCs w:val="20"/>
                <w:lang w:eastAsia="en-US"/>
              </w:rPr>
              <w:t>правописание Е и И в приставках НЕ- и НИ- отрицательных наречий.</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правило правописания Е и И в приставках НЕ- и НИ- отрицательных наречий; составлять устное высказывание, используя ключевые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72</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1</w:t>
            </w:r>
            <w:r w:rsidR="008214CF">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 и НН в наречиях на –О и –Е.</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алгоритм написания Н и НН в наречиях.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Н и НН в наречиях; применять правило написания Н и НН в разных частях речи.</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6.8</w:t>
            </w:r>
          </w:p>
        </w:tc>
        <w:tc>
          <w:tcPr>
            <w:tcW w:w="2825" w:type="dxa"/>
            <w:gridSpan w:val="2"/>
            <w:tcBorders>
              <w:top w:val="single" w:sz="4" w:space="0" w:color="000000"/>
              <w:left w:val="single" w:sz="4" w:space="0" w:color="000000"/>
              <w:bottom w:val="nil"/>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73</w:t>
            </w:r>
          </w:p>
        </w:tc>
        <w:tc>
          <w:tcPr>
            <w:tcW w:w="1134" w:type="dxa"/>
            <w:tcBorders>
              <w:top w:val="single" w:sz="4" w:space="0" w:color="000000"/>
              <w:left w:val="single" w:sz="4" w:space="0" w:color="000000"/>
              <w:bottom w:val="nil"/>
              <w:right w:val="nil"/>
            </w:tcBorders>
          </w:tcPr>
          <w:p w:rsidR="00B93EEF" w:rsidRDefault="008214CF"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2</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Урок – практикум по теме «Правописание Н и НН в разных частях речи»</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алгоритм написания Н и НН в разных частях речи;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Н и НН в наречиях; применять правило написания Н и НН в разных частях речи.</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6.8</w:t>
            </w:r>
          </w:p>
        </w:tc>
        <w:tc>
          <w:tcPr>
            <w:tcW w:w="2825" w:type="dxa"/>
            <w:gridSpan w:val="2"/>
            <w:tcBorders>
              <w:top w:val="single" w:sz="4" w:space="0" w:color="000000"/>
              <w:left w:val="single" w:sz="4" w:space="0" w:color="000000"/>
              <w:bottom w:val="nil"/>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74</w:t>
            </w:r>
          </w:p>
        </w:tc>
        <w:tc>
          <w:tcPr>
            <w:tcW w:w="1134" w:type="dxa"/>
            <w:tcBorders>
              <w:top w:val="single" w:sz="4" w:space="0" w:color="000000"/>
              <w:left w:val="single" w:sz="4" w:space="0" w:color="000000"/>
              <w:bottom w:val="single" w:sz="4" w:space="0" w:color="000000"/>
              <w:right w:val="nil"/>
            </w:tcBorders>
          </w:tcPr>
          <w:p w:rsidR="00B93EEF" w:rsidRDefault="008214CF"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3</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Описание действий.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Публицистический стиль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Жанр </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75</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27</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ind w:left="252" w:hanging="252"/>
              <w:rPr>
                <w:rFonts w:ascii="Times New Roman" w:hAnsi="Times New Roman"/>
                <w:color w:val="262626"/>
                <w:sz w:val="20"/>
                <w:szCs w:val="20"/>
                <w:lang w:eastAsia="en-US"/>
              </w:rPr>
            </w:pPr>
            <w:r>
              <w:rPr>
                <w:rFonts w:ascii="Times New Roman" w:hAnsi="Times New Roman"/>
                <w:sz w:val="20"/>
                <w:szCs w:val="20"/>
                <w:lang w:eastAsia="en-US"/>
              </w:rPr>
              <w:t>Буквы О и Е после шипящих на конце наречий.</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букв О и Е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букв О и Е после шипящих на конце наречий; дифференцировать слова с различными видами орфограмм.</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6.3</w:t>
            </w:r>
          </w:p>
        </w:tc>
        <w:tc>
          <w:tcPr>
            <w:tcW w:w="2825" w:type="dxa"/>
            <w:gridSpan w:val="2"/>
            <w:tcBorders>
              <w:top w:val="single" w:sz="4" w:space="0" w:color="000000"/>
              <w:left w:val="single" w:sz="4" w:space="0" w:color="000000"/>
              <w:bottom w:val="nil"/>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Сильная позиция гласного</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76</w:t>
            </w:r>
          </w:p>
        </w:tc>
        <w:tc>
          <w:tcPr>
            <w:tcW w:w="1134" w:type="dxa"/>
            <w:tcBorders>
              <w:top w:val="single" w:sz="4" w:space="0" w:color="000000"/>
              <w:left w:val="single" w:sz="4" w:space="0" w:color="000000"/>
              <w:bottom w:val="single" w:sz="4" w:space="0" w:color="000000"/>
              <w:right w:val="nil"/>
            </w:tcBorders>
          </w:tcPr>
          <w:p w:rsidR="00B93EEF" w:rsidRDefault="00A14F08"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28</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Буквы О и А на конце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О и А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применять правило написания О и А после шипящих на конце наречий, графически обозначать  изучаемую орфограмму.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словообразования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приставочный способ словообразования</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77</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29</w:t>
            </w:r>
            <w:r w:rsidR="008214CF">
              <w:rPr>
                <w:rFonts w:ascii="Times New Roman" w:hAnsi="Times New Roman"/>
                <w:color w:val="262626"/>
                <w:lang w:eastAsia="en-US"/>
              </w:rPr>
              <w:t>.0</w:t>
            </w:r>
            <w:r>
              <w:rPr>
                <w:rFonts w:ascii="Times New Roman" w:hAnsi="Times New Roman"/>
                <w:color w:val="262626"/>
                <w:lang w:eastAsia="en-US"/>
              </w:rPr>
              <w:t>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Изложение текста с описанием действия (упр. 248)</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приёмы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писать подробное изложение рассказа, создавать собственный рассказ от лица героя картины.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Идея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Авторская позиция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Тема текста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78</w:t>
            </w:r>
          </w:p>
        </w:tc>
        <w:tc>
          <w:tcPr>
            <w:tcW w:w="1134" w:type="dxa"/>
            <w:tcBorders>
              <w:top w:val="single" w:sz="4" w:space="0" w:color="000000"/>
              <w:left w:val="single" w:sz="4" w:space="0" w:color="000000"/>
              <w:bottom w:val="single" w:sz="4" w:space="0" w:color="000000"/>
              <w:right w:val="nil"/>
            </w:tcBorders>
          </w:tcPr>
          <w:p w:rsidR="00B93EEF" w:rsidRDefault="00A14F08"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30</w:t>
            </w:r>
            <w:r w:rsidR="00212BBD">
              <w:rPr>
                <w:rFonts w:ascii="Times New Roman" w:hAnsi="Times New Roman"/>
                <w:color w:val="262626"/>
                <w:lang w:eastAsia="en-US"/>
              </w:rPr>
              <w:t>.0</w:t>
            </w:r>
            <w:r>
              <w:rPr>
                <w:rFonts w:ascii="Times New Roman" w:hAnsi="Times New Roman"/>
                <w:color w:val="262626"/>
                <w:lang w:eastAsia="en-US"/>
              </w:rPr>
              <w:t>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между частями слова в наречиях.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дефиса между частями слова в наречиях; способы образования наречий; неопределенные местоимения и наречия.</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дефиса между частями слова в наречиях; образовывать наречия различными способами; сопоставлять дефисное написание неопределенных местоимений и наречий; </w:t>
            </w:r>
            <w:r>
              <w:rPr>
                <w:rFonts w:ascii="Times New Roman" w:hAnsi="Times New Roman"/>
                <w:color w:val="000000"/>
                <w:sz w:val="20"/>
                <w:szCs w:val="20"/>
                <w:lang w:eastAsia="en-US"/>
              </w:rPr>
              <w:t>отличать наречия с приставками от сочетаний предлогов с существительными, прилагательными и местоимениями.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79</w:t>
            </w:r>
          </w:p>
        </w:tc>
        <w:tc>
          <w:tcPr>
            <w:tcW w:w="1134" w:type="dxa"/>
            <w:tcBorders>
              <w:top w:val="single" w:sz="4" w:space="0" w:color="000000"/>
              <w:left w:val="single" w:sz="4" w:space="0" w:color="000000"/>
              <w:bottom w:val="single" w:sz="4" w:space="0" w:color="000000"/>
              <w:right w:val="nil"/>
            </w:tcBorders>
          </w:tcPr>
          <w:p w:rsidR="00B93EEF" w:rsidRDefault="00212BBD" w:rsidP="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3.</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между частями слова в наречиях.</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Урок закрепления знаний.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дефиса между частями слова в наречиях; способы образования наречий; неопределенные местоимения и наречия.</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дефиса между </w:t>
            </w:r>
            <w:r>
              <w:rPr>
                <w:rFonts w:ascii="Times New Roman" w:hAnsi="Times New Roman"/>
                <w:iCs/>
                <w:color w:val="000000"/>
                <w:sz w:val="20"/>
                <w:szCs w:val="20"/>
                <w:lang w:eastAsia="en-US"/>
              </w:rPr>
              <w:lastRenderedPageBreak/>
              <w:t xml:space="preserve">частями слова в наречиях; образовывать наречия различными способами; сопоставлять дефисное написание неопределенных местоимений и наречий; </w:t>
            </w:r>
            <w:r>
              <w:rPr>
                <w:rFonts w:ascii="Times New Roman" w:hAnsi="Times New Roman"/>
                <w:color w:val="000000"/>
                <w:sz w:val="20"/>
                <w:szCs w:val="20"/>
                <w:lang w:eastAsia="en-US"/>
              </w:rPr>
              <w:t>отличать наречия с приставками от сочетаний предлогов с существительными, прилагательными и местоимениями.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80</w:t>
            </w:r>
          </w:p>
        </w:tc>
        <w:tc>
          <w:tcPr>
            <w:tcW w:w="1134" w:type="dxa"/>
            <w:tcBorders>
              <w:top w:val="single" w:sz="4" w:space="0" w:color="000000"/>
              <w:left w:val="single" w:sz="4" w:space="0" w:color="000000"/>
              <w:bottom w:val="single" w:sz="4" w:space="0" w:color="000000"/>
              <w:right w:val="nil"/>
            </w:tcBorders>
          </w:tcPr>
          <w:p w:rsidR="00B93EEF" w:rsidRDefault="00212BBD"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4</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Слитное и раздельное написание приставок в наречиях, образованных от существительных и количественных числительных.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слитного и раздельного написания приставок в наречиях, образованных от существительных и количественных числительных.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81</w:t>
            </w:r>
          </w:p>
        </w:tc>
        <w:tc>
          <w:tcPr>
            <w:tcW w:w="1134" w:type="dxa"/>
            <w:tcBorders>
              <w:top w:val="single" w:sz="4" w:space="0" w:color="000000"/>
              <w:left w:val="single" w:sz="4" w:space="0" w:color="000000"/>
              <w:bottom w:val="single" w:sz="4" w:space="0" w:color="000000"/>
              <w:right w:val="nil"/>
            </w:tcBorders>
          </w:tcPr>
          <w:p w:rsidR="00B93EEF" w:rsidRPr="008214C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05</w:t>
            </w:r>
            <w:r w:rsidR="00212BBD">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Мягкий знак после шипящих на конце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Ь знака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Ь знака после шипящих на конце наречий; правописание Ь знака в различных частях речи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6.4</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82</w:t>
            </w:r>
          </w:p>
        </w:tc>
        <w:tc>
          <w:tcPr>
            <w:tcW w:w="1134" w:type="dxa"/>
            <w:tcBorders>
              <w:top w:val="single" w:sz="4" w:space="0" w:color="000000"/>
              <w:left w:val="single" w:sz="4" w:space="0" w:color="000000"/>
              <w:bottom w:val="single" w:sz="4" w:space="0" w:color="000000"/>
              <w:right w:val="nil"/>
            </w:tcBorders>
          </w:tcPr>
          <w:p w:rsidR="00B93EEF" w:rsidRPr="008214C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06</w:t>
            </w:r>
            <w:r w:rsidR="00212BBD">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Повторение изученного о наречии.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образовывать наречия, находить их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83</w:t>
            </w:r>
          </w:p>
        </w:tc>
        <w:tc>
          <w:tcPr>
            <w:tcW w:w="1134" w:type="dxa"/>
            <w:tcBorders>
              <w:top w:val="single" w:sz="4" w:space="0" w:color="000000"/>
              <w:left w:val="single" w:sz="4" w:space="0" w:color="000000"/>
              <w:bottom w:val="single" w:sz="4" w:space="0" w:color="000000"/>
              <w:right w:val="nil"/>
            </w:tcBorders>
          </w:tcPr>
          <w:p w:rsidR="00B93EEF" w:rsidRPr="00085822" w:rsidRDefault="00A14F08">
            <w:pPr>
              <w:tabs>
                <w:tab w:val="left" w:pos="4155"/>
                <w:tab w:val="center" w:pos="4770"/>
              </w:tabs>
              <w:snapToGrid w:val="0"/>
              <w:spacing w:after="0" w:line="240" w:lineRule="auto"/>
              <w:rPr>
                <w:rFonts w:ascii="Times New Roman" w:hAnsi="Times New Roman"/>
                <w:b/>
                <w:bCs/>
                <w:color w:val="262626"/>
                <w:lang w:eastAsia="en-US"/>
              </w:rPr>
            </w:pPr>
            <w:r>
              <w:rPr>
                <w:rFonts w:ascii="Times New Roman" w:hAnsi="Times New Roman"/>
                <w:b/>
                <w:bCs/>
                <w:color w:val="262626"/>
                <w:lang w:eastAsia="en-US"/>
              </w:rPr>
              <w:t>10</w:t>
            </w:r>
            <w:r w:rsidR="00212BBD" w:rsidRPr="00085822">
              <w:rPr>
                <w:rFonts w:ascii="Times New Roman" w:hAnsi="Times New Roman"/>
                <w:b/>
                <w:b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«Наречие»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84</w:t>
            </w:r>
          </w:p>
        </w:tc>
        <w:tc>
          <w:tcPr>
            <w:tcW w:w="1134" w:type="dxa"/>
            <w:tcBorders>
              <w:top w:val="single" w:sz="4" w:space="0" w:color="000000"/>
              <w:left w:val="single" w:sz="4" w:space="0" w:color="000000"/>
              <w:bottom w:val="single" w:sz="4" w:space="0" w:color="000000"/>
              <w:right w:val="nil"/>
            </w:tcBorders>
          </w:tcPr>
          <w:p w:rsidR="00B93EEF" w:rsidRPr="00085822" w:rsidRDefault="006947D6" w:rsidP="008B1128">
            <w:pPr>
              <w:tabs>
                <w:tab w:val="left" w:pos="4155"/>
                <w:tab w:val="center" w:pos="4770"/>
              </w:tabs>
              <w:snapToGrid w:val="0"/>
              <w:spacing w:after="0" w:line="240" w:lineRule="auto"/>
              <w:rPr>
                <w:rFonts w:ascii="Times New Roman" w:hAnsi="Times New Roman"/>
                <w:bCs/>
                <w:color w:val="262626"/>
                <w:lang w:eastAsia="en-US"/>
              </w:rPr>
            </w:pPr>
            <w:r w:rsidRPr="00085822">
              <w:rPr>
                <w:rFonts w:ascii="Times New Roman" w:hAnsi="Times New Roman"/>
                <w:bCs/>
                <w:color w:val="262626"/>
                <w:lang w:eastAsia="en-US"/>
              </w:rPr>
              <w:t>1</w:t>
            </w:r>
            <w:r w:rsidR="00A14F08">
              <w:rPr>
                <w:rFonts w:ascii="Times New Roman" w:hAnsi="Times New Roman"/>
                <w:bCs/>
                <w:color w:val="262626"/>
                <w:lang w:eastAsia="en-US"/>
              </w:rPr>
              <w:t>1</w:t>
            </w:r>
            <w:r w:rsidR="008214CF" w:rsidRPr="00085822">
              <w:rPr>
                <w:rFonts w:ascii="Times New Roman" w:hAnsi="Times New Roman"/>
                <w:b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«Наречие».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color w:val="000000"/>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КАТЕГОРИЯ СОСТОЯНИЯ (3 часа из них 1 час Р.Р.)</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85</w:t>
            </w:r>
          </w:p>
        </w:tc>
        <w:tc>
          <w:tcPr>
            <w:tcW w:w="1134" w:type="dxa"/>
            <w:tcBorders>
              <w:top w:val="single" w:sz="4" w:space="0" w:color="000000"/>
              <w:left w:val="single" w:sz="4" w:space="0" w:color="000000"/>
              <w:bottom w:val="single" w:sz="4" w:space="0" w:color="000000"/>
              <w:right w:val="nil"/>
            </w:tcBorders>
          </w:tcPr>
          <w:p w:rsidR="00B93EEF" w:rsidRDefault="00212BBD"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2</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Категория состояния как часть речи.</w:t>
            </w:r>
            <w:r>
              <w:rPr>
                <w:rFonts w:ascii="Times New Roman" w:hAnsi="Times New Roman"/>
                <w:i/>
                <w:color w:val="262626"/>
                <w:sz w:val="20"/>
                <w:szCs w:val="20"/>
                <w:lang w:eastAsia="en-US"/>
              </w:rPr>
              <w:t xml:space="preserve"> Различение слов категории состояния и других частей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признаки категории состояния как части речи, отличие категории состояния и наречия.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Слова категории состояния</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86</w:t>
            </w:r>
          </w:p>
        </w:tc>
        <w:tc>
          <w:tcPr>
            <w:tcW w:w="1134" w:type="dxa"/>
            <w:tcBorders>
              <w:top w:val="single" w:sz="4" w:space="0" w:color="000000"/>
              <w:left w:val="single" w:sz="4" w:space="0" w:color="000000"/>
              <w:bottom w:val="single" w:sz="4" w:space="0" w:color="000000"/>
              <w:right w:val="nil"/>
            </w:tcBorders>
          </w:tcPr>
          <w:p w:rsidR="00B93EEF" w:rsidRDefault="008214CF" w:rsidP="008B1128">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1</w:t>
            </w:r>
            <w:r w:rsidR="00A14F08">
              <w:rPr>
                <w:rFonts w:ascii="Times New Roman" w:hAnsi="Times New Roman"/>
                <w:i/>
                <w:iCs/>
                <w:color w:val="262626"/>
                <w:lang w:eastAsia="en-US"/>
              </w:rPr>
              <w:t>3</w:t>
            </w:r>
            <w:r w:rsidR="00212BBD">
              <w:rPr>
                <w:rFonts w:ascii="Times New Roman" w:hAnsi="Times New Roman"/>
                <w:i/>
                <w:i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категории состояния.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признаки категории состояния как части речи, отличие категории состояния и наречия, алгоритм </w:t>
            </w:r>
            <w:r>
              <w:rPr>
                <w:rFonts w:ascii="Times New Roman" w:hAnsi="Times New Roman"/>
                <w:iCs/>
                <w:color w:val="000000"/>
                <w:sz w:val="20"/>
                <w:szCs w:val="20"/>
                <w:lang w:eastAsia="en-US"/>
              </w:rPr>
              <w:lastRenderedPageBreak/>
              <w:t>морфологического разбора слов категории состояния.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 выделять грамматическую основу в предложениях, выполнять морфологический разбор слов категории состояния.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335"/>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87</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A14F08">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17</w:t>
            </w:r>
            <w:r w:rsidR="008214CF">
              <w:rPr>
                <w:rFonts w:ascii="Times New Roman" w:hAnsi="Times New Roman"/>
                <w:i/>
                <w:iCs/>
                <w:color w:val="262626"/>
                <w:lang w:eastAsia="en-US"/>
              </w:rPr>
              <w:t>.02</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Сжатое изложение упр. 281</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основные приёмы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писать сжатое изложение, применяя основные принципы сжатия текста, определять стиль текста, тип текста.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Микротема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СЛУЖЕБНЫЕ ЧАСТИ РЕЧИ ( 38 ЧАСОВ)</w:t>
            </w: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ПРЕДЛОГ (10 часов из них 1 час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88</w:t>
            </w:r>
          </w:p>
        </w:tc>
        <w:tc>
          <w:tcPr>
            <w:tcW w:w="1502" w:type="dxa"/>
            <w:gridSpan w:val="2"/>
            <w:tcBorders>
              <w:top w:val="single" w:sz="4" w:space="0" w:color="000000"/>
              <w:left w:val="single" w:sz="4" w:space="0" w:color="000000"/>
              <w:bottom w:val="single" w:sz="4" w:space="0" w:color="000000"/>
              <w:right w:val="nil"/>
            </w:tcBorders>
          </w:tcPr>
          <w:p w:rsidR="00B93EEF" w:rsidRPr="008214CF" w:rsidRDefault="00A14F0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18</w:t>
            </w:r>
            <w:r w:rsidR="00212BBD">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Самостоятельные и служебные части речи. Предлог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особенности самостоятельных и служебных частей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различать самостоятельные и служебные части речи; дифференцировать служебные части речи; различать предлоги, выписывать словосочетания с предлогами, производить морфологический анализ предлога; работать с текстом научного стиля.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Служебные части речи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89</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19</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Употребление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однозначных и многозначных предлогов, значение и условия употребления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употреблять однозначные и многозначные предлоги, составлять словосочетания с предлогами, в случае затруднений пользоваться «Толковым словарем»; исправлять недочеты в употреблении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Предлог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90</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212BBD" w:rsidP="00085822">
            <w:pPr>
              <w:tabs>
                <w:tab w:val="left" w:pos="4155"/>
                <w:tab w:val="center" w:pos="4770"/>
              </w:tabs>
              <w:snapToGrid w:val="0"/>
              <w:spacing w:after="0" w:line="240" w:lineRule="auto"/>
              <w:rPr>
                <w:rFonts w:ascii="Times New Roman" w:hAnsi="Times New Roman"/>
                <w:iCs/>
                <w:color w:val="262626"/>
                <w:lang w:eastAsia="en-US"/>
              </w:rPr>
            </w:pPr>
            <w:r w:rsidRPr="00085822">
              <w:rPr>
                <w:rFonts w:ascii="Times New Roman" w:hAnsi="Times New Roman"/>
                <w:iCs/>
                <w:color w:val="262626"/>
                <w:lang w:eastAsia="en-US"/>
              </w:rPr>
              <w:t>2</w:t>
            </w:r>
            <w:r w:rsidR="00A14F08">
              <w:rPr>
                <w:rFonts w:ascii="Times New Roman" w:hAnsi="Times New Roman"/>
                <w:iCs/>
                <w:color w:val="262626"/>
                <w:lang w:eastAsia="en-US"/>
              </w:rPr>
              <w:t>0</w:t>
            </w:r>
            <w:r w:rsidR="008404CF" w:rsidRPr="00085822">
              <w:rPr>
                <w:rFonts w:ascii="Times New Roman" w:hAnsi="Times New Roman"/>
                <w:iCs/>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Непроизводные и производные предлоги.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непроизводные и производные предлоги, способ образования производных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производные и непроизводные предлоги, 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91</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4</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Различение производных предлогов и самостоятельных частей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непроизводные и производные предлоги, способ образования производных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производные и непроизводные предлоги, 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Производный предлог</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Непроизводный предлог</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92</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5</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Простые и составные предлоги. </w:t>
            </w:r>
            <w:r>
              <w:rPr>
                <w:rFonts w:ascii="Times New Roman" w:hAnsi="Times New Roman"/>
                <w:sz w:val="20"/>
                <w:szCs w:val="20"/>
                <w:lang w:eastAsia="en-US"/>
              </w:rPr>
              <w:lastRenderedPageBreak/>
              <w:t>Морфологический разбор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lastRenderedPageBreak/>
              <w:t>Знать:</w:t>
            </w:r>
            <w:r>
              <w:rPr>
                <w:rFonts w:ascii="Times New Roman" w:hAnsi="Times New Roman"/>
                <w:iCs/>
                <w:color w:val="000000"/>
                <w:sz w:val="20"/>
                <w:szCs w:val="20"/>
                <w:lang w:eastAsia="en-US"/>
              </w:rPr>
              <w:t xml:space="preserve"> простые и составные предлоги, словосочетания с </w:t>
            </w:r>
            <w:r>
              <w:rPr>
                <w:rFonts w:ascii="Times New Roman" w:hAnsi="Times New Roman"/>
                <w:iCs/>
                <w:color w:val="000000"/>
                <w:sz w:val="20"/>
                <w:szCs w:val="20"/>
                <w:lang w:eastAsia="en-US"/>
              </w:rPr>
              <w:lastRenderedPageBreak/>
              <w:t>простыми и составными предлогами; алгоритм морфологического разбора предлога.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простые и составные предлоги, дифференцировать словосочетания с различными предлогами; исправлять неправильное употребление предлогов; производить морфологический разбор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93</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A14F08" w:rsidP="00085822">
            <w:pPr>
              <w:tabs>
                <w:tab w:val="left" w:pos="4155"/>
                <w:tab w:val="center" w:pos="4770"/>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26</w:t>
            </w:r>
            <w:r w:rsidR="008404CF" w:rsidRPr="00085822">
              <w:rPr>
                <w:rFonts w:ascii="Times New Roman" w:hAnsi="Times New Roman"/>
                <w:iCs/>
                <w:color w:val="262626"/>
                <w:lang w:eastAsia="en-US"/>
              </w:rPr>
              <w:t>.0</w:t>
            </w:r>
            <w:r>
              <w:rPr>
                <w:rFonts w:ascii="Times New Roman" w:hAnsi="Times New Roman"/>
                <w:iCs/>
                <w:color w:val="262626"/>
                <w:lang w:eastAsia="en-US"/>
              </w:rPr>
              <w:t>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производных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Знать</w:t>
            </w:r>
            <w:r>
              <w:rPr>
                <w:rFonts w:ascii="Times New Roman" w:hAnsi="Times New Roman"/>
                <w:color w:val="262626"/>
                <w:sz w:val="20"/>
                <w:szCs w:val="20"/>
                <w:lang w:eastAsia="en-US"/>
              </w:rPr>
              <w:t xml:space="preserve">условия слитного и раздельного написания производных предлогов,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отличать производные  предлоги от  частей  речи,  которых они образованы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94</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27.02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Развитие речи</w:t>
            </w:r>
            <w:r>
              <w:rPr>
                <w:rFonts w:ascii="Times New Roman" w:hAnsi="Times New Roman"/>
                <w:color w:val="262626"/>
                <w:sz w:val="20"/>
                <w:szCs w:val="20"/>
                <w:lang w:eastAsia="en-US"/>
              </w:rPr>
              <w:t xml:space="preserve">. Овладение нормами речевого поведения в типичных ситуациях общения. Упражнение № 307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жанровые и стилистические особенности репортажа, уметь составлять диалог</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Уметь:</w:t>
            </w:r>
            <w:r>
              <w:rPr>
                <w:rFonts w:ascii="Times New Roman" w:hAnsi="Times New Roman"/>
                <w:color w:val="262626"/>
                <w:sz w:val="20"/>
                <w:szCs w:val="20"/>
                <w:lang w:eastAsia="en-US"/>
              </w:rPr>
              <w:t xml:space="preserve"> владеть нормами речевого поведения в типичных ситуациях общения.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Репортаж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публицистический стиль</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диалог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95</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2</w:t>
            </w:r>
            <w:r w:rsidR="008404CF">
              <w:rPr>
                <w:rFonts w:ascii="Times New Roman" w:hAnsi="Times New Roman"/>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Повторение изученного по теме «Предлог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находить предлоги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предлогов, исправлять ошибки в употреблении предлогов;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96</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212BBD">
            <w:pPr>
              <w:tabs>
                <w:tab w:val="left" w:pos="4155"/>
                <w:tab w:val="center" w:pos="4770"/>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0</w:t>
            </w:r>
            <w:r w:rsidR="00A14F08">
              <w:rPr>
                <w:rFonts w:ascii="Times New Roman" w:hAnsi="Times New Roman"/>
                <w:b/>
                <w:bCs/>
                <w:color w:val="262626"/>
                <w:lang w:eastAsia="en-US"/>
              </w:rPr>
              <w:t>3</w:t>
            </w:r>
            <w:r w:rsidR="008404CF" w:rsidRPr="00085822">
              <w:rPr>
                <w:rFonts w:ascii="Times New Roman" w:hAnsi="Times New Roman"/>
                <w:b/>
                <w:bCs/>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«Предлог»</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97</w:t>
            </w:r>
          </w:p>
        </w:tc>
        <w:tc>
          <w:tcPr>
            <w:tcW w:w="1502" w:type="dxa"/>
            <w:gridSpan w:val="2"/>
            <w:tcBorders>
              <w:top w:val="single" w:sz="4" w:space="0" w:color="000000"/>
              <w:left w:val="single" w:sz="4" w:space="0" w:color="000000"/>
              <w:bottom w:val="single" w:sz="4" w:space="0" w:color="000000"/>
              <w:right w:val="nil"/>
            </w:tcBorders>
          </w:tcPr>
          <w:p w:rsidR="00B93EEF" w:rsidRPr="008404CF" w:rsidRDefault="00A14F08">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04</w:t>
            </w:r>
            <w:r w:rsidR="008404CF" w:rsidRPr="008404CF">
              <w:rPr>
                <w:rFonts w:ascii="Times New Roman" w:hAnsi="Times New Roman"/>
                <w:bCs/>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«Предлог»</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СОЮЗ ( 15 часов из них 1 час Р.Р. и 1 час К.Д.)</w:t>
            </w: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r>
      <w:tr w:rsidR="00B93EEF" w:rsidTr="00303400">
        <w:trPr>
          <w:trHeight w:val="1742"/>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98</w:t>
            </w:r>
          </w:p>
        </w:tc>
        <w:tc>
          <w:tcPr>
            <w:tcW w:w="1134" w:type="dxa"/>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05</w:t>
            </w:r>
            <w:r w:rsidR="00212BBD">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особенности союза как служебной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средство связи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однородные члены предложения</w:t>
            </w:r>
          </w:p>
        </w:tc>
      </w:tr>
      <w:tr w:rsidR="00B93EEF" w:rsidTr="00303400">
        <w:trPr>
          <w:trHeight w:val="1796"/>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99</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0</w:t>
            </w:r>
            <w:r w:rsidR="00212BBD">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Простые и составные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союза как служебной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средство связи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однородные члены предложения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100</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1</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Сочинительные и подчинительные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особенности сочинительных и подчинительных союзов.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Сочинительные и подчинительные союзы</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сочинительная связь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подчинительная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101</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2</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Запятая между простыми предложениями в союзном сложном предложении.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постановки запятой между простыми предложениями в союзном сложном предложении.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союзное 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r>
              <w:rPr>
                <w:rFonts w:ascii="Times New Roman" w:hAnsi="Times New Roman"/>
                <w:i/>
                <w:iCs/>
                <w:color w:val="262626"/>
                <w:sz w:val="20"/>
                <w:szCs w:val="20"/>
                <w:lang w:eastAsia="en-US"/>
              </w:rPr>
              <w:t>Презентация «Сложное предложения»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102</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b/>
                <w:bCs/>
                <w:color w:val="262626"/>
                <w:lang w:eastAsia="en-US"/>
              </w:rPr>
            </w:pPr>
            <w:r>
              <w:rPr>
                <w:rFonts w:ascii="Times New Roman" w:hAnsi="Times New Roman"/>
                <w:b/>
                <w:bCs/>
                <w:color w:val="262626"/>
                <w:lang w:eastAsia="en-US"/>
              </w:rPr>
              <w:t>16</w:t>
            </w:r>
            <w:r w:rsidR="008404CF">
              <w:rPr>
                <w:rFonts w:ascii="Times New Roman" w:hAnsi="Times New Roman"/>
                <w:b/>
                <w:bCs/>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Запятая между простыми предложениями в союзном сложном предложении.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постановки запятой между простыми предложениями в союзном сложном предложении.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103</w:t>
            </w:r>
          </w:p>
        </w:tc>
        <w:tc>
          <w:tcPr>
            <w:tcW w:w="1134" w:type="dxa"/>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17</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Сочинительные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союзов по значению.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разные по значению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104</w:t>
            </w:r>
          </w:p>
        </w:tc>
        <w:tc>
          <w:tcPr>
            <w:tcW w:w="1134" w:type="dxa"/>
            <w:tcBorders>
              <w:top w:val="single" w:sz="4" w:space="0" w:color="000000"/>
              <w:left w:val="single" w:sz="4" w:space="0" w:color="000000"/>
              <w:bottom w:val="single" w:sz="4" w:space="0" w:color="000000"/>
              <w:right w:val="nil"/>
            </w:tcBorders>
          </w:tcPr>
          <w:p w:rsidR="00B93EEF" w:rsidRPr="008404CF" w:rsidRDefault="00A14F08" w:rsidP="00085822">
            <w:pPr>
              <w:tabs>
                <w:tab w:val="left" w:pos="4155"/>
                <w:tab w:val="center" w:pos="4770"/>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18</w:t>
            </w:r>
            <w:r w:rsidR="008404CF">
              <w:rPr>
                <w:rFonts w:ascii="Times New Roman" w:hAnsi="Times New Roman"/>
                <w:iCs/>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Подчинительные союзы.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подчинительных союзов по значению; </w:t>
            </w:r>
          </w:p>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105</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19</w:t>
            </w:r>
            <w:r w:rsidR="008404CF">
              <w:rPr>
                <w:rFonts w:ascii="Times New Roman" w:hAnsi="Times New Roman"/>
                <w:color w:val="262626"/>
                <w:lang w:eastAsia="en-US"/>
              </w:rPr>
              <w:t>.0</w:t>
            </w:r>
            <w:r>
              <w:rPr>
                <w:rFonts w:ascii="Times New Roman" w:hAnsi="Times New Roman"/>
                <w:color w:val="262626"/>
                <w:lang w:eastAsia="en-US"/>
              </w:rPr>
              <w:t>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 Подчинительные союзы. Различение союзов и союзных слов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подчинительных союзов по значению;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разные по значению </w:t>
            </w:r>
            <w:r>
              <w:rPr>
                <w:rFonts w:ascii="Times New Roman" w:hAnsi="Times New Roman"/>
                <w:iCs/>
                <w:color w:val="000000"/>
                <w:sz w:val="20"/>
                <w:szCs w:val="20"/>
                <w:lang w:eastAsia="en-US"/>
              </w:rPr>
              <w:lastRenderedPageBreak/>
              <w:t xml:space="preserve">подчинительные союзы, составлять сложноподчиненные предложения из данных простых, составлять сложные предложения по схемам, </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Подчинительная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lastRenderedPageBreak/>
              <w:t>106</w:t>
            </w:r>
          </w:p>
        </w:tc>
        <w:tc>
          <w:tcPr>
            <w:tcW w:w="1134" w:type="dxa"/>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30</w:t>
            </w:r>
            <w:r w:rsidR="00212BBD">
              <w:rPr>
                <w:rFonts w:ascii="Times New Roman" w:hAnsi="Times New Roman"/>
                <w:color w:val="262626"/>
                <w:lang w:eastAsia="en-US"/>
              </w:rPr>
              <w:t>.0</w:t>
            </w:r>
            <w:r>
              <w:rPr>
                <w:rFonts w:ascii="Times New Roman" w:hAnsi="Times New Roman"/>
                <w:color w:val="262626"/>
                <w:lang w:eastAsia="en-US"/>
              </w:rPr>
              <w:t>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союза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алгоритм морфологического разбора союза</w:t>
            </w:r>
          </w:p>
          <w:p w:rsidR="00B93EEF" w:rsidRDefault="00B93EEF">
            <w:pPr>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выполнять морфологический разбор союзов.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107</w:t>
            </w:r>
          </w:p>
        </w:tc>
        <w:tc>
          <w:tcPr>
            <w:tcW w:w="1134" w:type="dxa"/>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31.03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 Сочинение-рассуждение на тему «Книга – наш друг и советчик» Упражнение № 343.</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 xml:space="preserve">определение тезиса, аргумента, уметь создавать текст-рассуждение, понимать актуальность проблемы, обозначенной в заглавии, </w:t>
            </w:r>
            <w:r>
              <w:rPr>
                <w:rFonts w:ascii="Times New Roman" w:hAnsi="Times New Roman"/>
                <w:b/>
                <w:i/>
                <w:color w:val="262626"/>
                <w:sz w:val="20"/>
                <w:szCs w:val="20"/>
                <w:lang w:eastAsia="en-US"/>
              </w:rPr>
              <w:t xml:space="preserve">уметь </w:t>
            </w:r>
            <w:r>
              <w:rPr>
                <w:rFonts w:ascii="Times New Roman" w:hAnsi="Times New Roman"/>
                <w:color w:val="262626"/>
                <w:sz w:val="20"/>
                <w:szCs w:val="20"/>
                <w:lang w:eastAsia="en-US"/>
              </w:rPr>
              <w:t xml:space="preserve">доказательно раскрывать тему </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Актуальность</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рассуждение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аргумент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тезис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108</w:t>
            </w:r>
          </w:p>
        </w:tc>
        <w:tc>
          <w:tcPr>
            <w:tcW w:w="1134" w:type="dxa"/>
            <w:tcBorders>
              <w:top w:val="single" w:sz="4" w:space="0" w:color="000000"/>
              <w:left w:val="single" w:sz="4" w:space="0" w:color="000000"/>
              <w:bottom w:val="single" w:sz="4" w:space="0" w:color="000000"/>
              <w:right w:val="nil"/>
            </w:tcBorders>
          </w:tcPr>
          <w:p w:rsidR="00B93EEF" w:rsidRPr="008404CF" w:rsidRDefault="008404CF" w:rsidP="00085822">
            <w:pPr>
              <w:tabs>
                <w:tab w:val="left" w:pos="4155"/>
                <w:tab w:val="center" w:pos="4770"/>
              </w:tabs>
              <w:snapToGrid w:val="0"/>
              <w:spacing w:after="0" w:line="240" w:lineRule="auto"/>
              <w:rPr>
                <w:rFonts w:ascii="Times New Roman" w:hAnsi="Times New Roman"/>
                <w:bCs/>
                <w:color w:val="262626"/>
                <w:lang w:eastAsia="en-US"/>
              </w:rPr>
            </w:pPr>
            <w:r w:rsidRPr="008404CF">
              <w:rPr>
                <w:rFonts w:ascii="Times New Roman" w:hAnsi="Times New Roman"/>
                <w:bCs/>
                <w:color w:val="262626"/>
                <w:lang w:eastAsia="en-US"/>
              </w:rPr>
              <w:t>0</w:t>
            </w:r>
            <w:r w:rsidR="00A14F08">
              <w:rPr>
                <w:rFonts w:ascii="Times New Roman" w:hAnsi="Times New Roman"/>
                <w:bCs/>
                <w:color w:val="262626"/>
                <w:lang w:eastAsia="en-US"/>
              </w:rPr>
              <w:t>1</w:t>
            </w:r>
            <w:r w:rsidR="00212BBD">
              <w:rPr>
                <w:rFonts w:ascii="Times New Roman" w:hAnsi="Times New Roman"/>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Слитное написание союзов ТАКЖЕ, ТОЖЕ, ЧТОБЫ.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союзов.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109</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A14F08">
              <w:rPr>
                <w:rFonts w:ascii="Times New Roman" w:hAnsi="Times New Roman"/>
                <w:color w:val="262626"/>
                <w:lang w:eastAsia="en-US"/>
              </w:rPr>
              <w:t>2</w:t>
            </w:r>
            <w:r w:rsidR="008404CF">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 xml:space="preserve">Слитное написание союзов ТАКЖЕ, ТОЖЕ, ЧТОБЫ. </w:t>
            </w:r>
            <w:r>
              <w:rPr>
                <w:rFonts w:ascii="Times New Roman" w:hAnsi="Times New Roman"/>
                <w:i/>
                <w:color w:val="262626"/>
                <w:sz w:val="20"/>
                <w:szCs w:val="20"/>
                <w:lang w:eastAsia="en-US"/>
              </w:rPr>
              <w:t>Различение союзов и омонимичных сочетаний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союзов.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Омонимичные сочетания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110</w:t>
            </w:r>
          </w:p>
        </w:tc>
        <w:tc>
          <w:tcPr>
            <w:tcW w:w="1134" w:type="dxa"/>
            <w:tcBorders>
              <w:top w:val="single" w:sz="4" w:space="0" w:color="000000"/>
              <w:left w:val="single" w:sz="4" w:space="0" w:color="000000"/>
              <w:bottom w:val="single" w:sz="4" w:space="0" w:color="000000"/>
              <w:right w:val="nil"/>
            </w:tcBorders>
          </w:tcPr>
          <w:p w:rsidR="00B93EEF" w:rsidRPr="008404C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06</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Повторение изученного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находить предлоги и союзы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предлогов и союзов, исправлять ошибки в употреблении предлогов; составлять сложные предложения,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111</w:t>
            </w:r>
          </w:p>
        </w:tc>
        <w:tc>
          <w:tcPr>
            <w:tcW w:w="1134" w:type="dxa"/>
            <w:tcBorders>
              <w:top w:val="single" w:sz="4" w:space="0" w:color="000000"/>
              <w:left w:val="single" w:sz="4" w:space="0" w:color="000000"/>
              <w:bottom w:val="single" w:sz="4" w:space="0" w:color="000000"/>
              <w:right w:val="nil"/>
            </w:tcBorders>
          </w:tcPr>
          <w:p w:rsidR="00B93EEF" w:rsidRPr="00085822" w:rsidRDefault="00A14F08" w:rsidP="00085822">
            <w:pPr>
              <w:tabs>
                <w:tab w:val="left" w:pos="4155"/>
                <w:tab w:val="center" w:pos="4770"/>
              </w:tabs>
              <w:snapToGrid w:val="0"/>
              <w:spacing w:after="0" w:line="240" w:lineRule="auto"/>
              <w:rPr>
                <w:rFonts w:ascii="Times New Roman" w:hAnsi="Times New Roman"/>
                <w:b/>
                <w:bCs/>
                <w:color w:val="262626"/>
                <w:lang w:eastAsia="en-US"/>
              </w:rPr>
            </w:pPr>
            <w:r>
              <w:rPr>
                <w:rFonts w:ascii="Times New Roman" w:hAnsi="Times New Roman"/>
                <w:b/>
                <w:bCs/>
                <w:color w:val="262626"/>
                <w:lang w:eastAsia="en-US"/>
              </w:rPr>
              <w:t>07</w:t>
            </w:r>
            <w:r w:rsidR="00212BBD" w:rsidRPr="00085822">
              <w:rPr>
                <w:rFonts w:ascii="Times New Roman" w:hAnsi="Times New Roman"/>
                <w:b/>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112</w:t>
            </w:r>
          </w:p>
        </w:tc>
        <w:tc>
          <w:tcPr>
            <w:tcW w:w="1134" w:type="dxa"/>
            <w:tcBorders>
              <w:top w:val="single" w:sz="4" w:space="0" w:color="000000"/>
              <w:left w:val="single" w:sz="4" w:space="0" w:color="000000"/>
              <w:bottom w:val="single" w:sz="4" w:space="0" w:color="000000"/>
              <w:right w:val="nil"/>
            </w:tcBorders>
          </w:tcPr>
          <w:p w:rsidR="00B93EEF" w:rsidRPr="008404CF" w:rsidRDefault="00A14F08">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08</w:t>
            </w:r>
            <w:r w:rsidR="008404CF" w:rsidRPr="008404CF">
              <w:rPr>
                <w:rFonts w:ascii="Times New Roman" w:hAnsi="Times New Roman"/>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ЧАСТИЦА (13 часов из них 2 часа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113</w:t>
            </w:r>
          </w:p>
        </w:tc>
        <w:tc>
          <w:tcPr>
            <w:tcW w:w="1134" w:type="dxa"/>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09</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Частица как часть речи.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частицы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выделять частицы в тексте, определять значение частиц в предложении; доказывать </w:t>
            </w:r>
            <w:r>
              <w:rPr>
                <w:rFonts w:ascii="Times New Roman" w:hAnsi="Times New Roman"/>
                <w:iCs/>
                <w:color w:val="000000"/>
                <w:sz w:val="20"/>
                <w:szCs w:val="20"/>
                <w:lang w:eastAsia="en-US"/>
              </w:rPr>
              <w:lastRenderedPageBreak/>
              <w:t>частеречную принадлежность слов.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Частица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114</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3</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Разряды частиц. Формообразующие частицы</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 по значению, употреблению и строению.</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разряды частиц по значению, употреблению и строению, составлять и записывать рассказ по рисункам; озаглавливать текст, определять стиль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Смысловые группы частиц</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115</w:t>
            </w:r>
          </w:p>
        </w:tc>
        <w:tc>
          <w:tcPr>
            <w:tcW w:w="1134" w:type="dxa"/>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4</w:t>
            </w:r>
            <w:r>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Смысловые частицы.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6947D6">
        <w:trPr>
          <w:trHeight w:val="1418"/>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116</w:t>
            </w:r>
          </w:p>
        </w:tc>
        <w:tc>
          <w:tcPr>
            <w:tcW w:w="1134" w:type="dxa"/>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5</w:t>
            </w:r>
            <w:r w:rsidR="008404CF">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Смысловые частицы.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117</w:t>
            </w:r>
          </w:p>
        </w:tc>
        <w:tc>
          <w:tcPr>
            <w:tcW w:w="1134" w:type="dxa"/>
            <w:tcBorders>
              <w:top w:val="single" w:sz="4" w:space="0" w:color="000000"/>
              <w:left w:val="single" w:sz="4" w:space="0" w:color="000000"/>
              <w:bottom w:val="single" w:sz="4" w:space="0" w:color="000000"/>
              <w:right w:val="nil"/>
            </w:tcBorders>
          </w:tcPr>
          <w:p w:rsidR="00B93EEF" w:rsidRDefault="00A14F08" w:rsidP="006947D6">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16</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Раздельное и дефисное написание частиц. Морфологический разбор частицы.</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раздельного и дефисного написания частиц.</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раздельного и дефисного написания частиц, составлять предложения с частицами.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118</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0</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Выступление  на телевидении. Упражнение № 382.</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функции языковых средств, уметь использовать их в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готовить выступление на заданную тему.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Языковые средства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речевое общение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публичное выступление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119</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1</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Отрицательные частицы НЕ и 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отрицательные частицы НЕ и НИ, приставки НЕ- и 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НЕ и НИ как частицы и приставки, подбирать частицы с отрицательным значением.</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Отрицательные частицы</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120</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2</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Различение частицы и приставки НЕ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отрицательные частицы НЕ и НИ, приставки НЕ- и 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НЕ и НИ как частицы и приставки, подбирать частицы с отрицательным значением; составлять словосочетания и предложения с частицами.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Приставка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частица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121</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3</w:t>
            </w:r>
            <w:r w:rsidR="008404CF">
              <w:rPr>
                <w:rFonts w:ascii="Times New Roman" w:hAnsi="Times New Roman"/>
                <w:color w:val="262626"/>
                <w:lang w:eastAsia="en-US"/>
              </w:rPr>
              <w:t>.0</w:t>
            </w:r>
            <w:r>
              <w:rPr>
                <w:rFonts w:ascii="Times New Roman" w:hAnsi="Times New Roman"/>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Частица НИ, приставка НИ-, союз НИ-НИ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отличие частиц, приставок, союзов.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частицу, приставку, союз в упражнениях; обозначать изученные орфограммы; составлять сложные предложения с наречиями, </w:t>
            </w:r>
            <w:r>
              <w:rPr>
                <w:rFonts w:ascii="Times New Roman" w:hAnsi="Times New Roman"/>
                <w:iCs/>
                <w:color w:val="000000"/>
                <w:sz w:val="20"/>
                <w:szCs w:val="20"/>
                <w:lang w:eastAsia="en-US"/>
              </w:rPr>
              <w:lastRenderedPageBreak/>
              <w:t>местоимениями, частицами.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lastRenderedPageBreak/>
              <w:t>122</w:t>
            </w:r>
          </w:p>
        </w:tc>
        <w:tc>
          <w:tcPr>
            <w:tcW w:w="1134" w:type="dxa"/>
            <w:tcBorders>
              <w:top w:val="single" w:sz="4" w:space="0" w:color="000000"/>
              <w:left w:val="single" w:sz="4" w:space="0" w:color="000000"/>
              <w:bottom w:val="single" w:sz="4" w:space="0" w:color="000000"/>
              <w:right w:val="nil"/>
            </w:tcBorders>
          </w:tcPr>
          <w:p w:rsidR="00B93EEF" w:rsidRPr="00085822" w:rsidRDefault="00A14F08">
            <w:pPr>
              <w:tabs>
                <w:tab w:val="left" w:pos="4155"/>
                <w:tab w:val="center" w:pos="4770"/>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27</w:t>
            </w:r>
            <w:r w:rsidR="008404CF" w:rsidRPr="00085822">
              <w:rPr>
                <w:rFonts w:ascii="Times New Roman" w:hAnsi="Times New Roman"/>
                <w:iCs/>
                <w:color w:val="262626"/>
                <w:lang w:eastAsia="en-US"/>
              </w:rPr>
              <w:t>.0</w:t>
            </w:r>
            <w:r w:rsidR="00085822" w:rsidRPr="00085822">
              <w:rPr>
                <w:rFonts w:ascii="Times New Roman" w:hAnsi="Times New Roman"/>
                <w:iCs/>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Сочинение - рассказ по данному сюжету (по упр.402)</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жанра рассказа;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самостоятельно писать сочинение на заданную тему; связно и последовательно изла</w:t>
            </w:r>
            <w:r>
              <w:rPr>
                <w:rFonts w:ascii="Times New Roman" w:hAnsi="Times New Roman"/>
                <w:color w:val="000000"/>
                <w:sz w:val="20"/>
                <w:szCs w:val="20"/>
                <w:lang w:eastAsia="en-US"/>
              </w:rPr>
              <w:softHyphen/>
              <w:t>гать свои мысли.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123</w:t>
            </w:r>
          </w:p>
        </w:tc>
        <w:tc>
          <w:tcPr>
            <w:tcW w:w="1134" w:type="dxa"/>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28</w:t>
            </w:r>
            <w:r w:rsidR="008404CF">
              <w:rPr>
                <w:rFonts w:ascii="Times New Roman" w:hAnsi="Times New Roman"/>
                <w:color w:val="262626"/>
                <w:lang w:eastAsia="en-US"/>
              </w:rPr>
              <w:t>.0</w:t>
            </w:r>
            <w:r>
              <w:rPr>
                <w:rFonts w:ascii="Times New Roman" w:hAnsi="Times New Roman"/>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Повторение изученного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color w:val="000000"/>
                <w:sz w:val="20"/>
                <w:szCs w:val="20"/>
                <w:lang w:eastAsia="en-US"/>
              </w:rPr>
              <w:t>теоретический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находить частицы;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частиц, составлять сложные предложения,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1171"/>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124</w:t>
            </w:r>
          </w:p>
        </w:tc>
        <w:tc>
          <w:tcPr>
            <w:tcW w:w="1134" w:type="dxa"/>
            <w:tcBorders>
              <w:top w:val="single" w:sz="4" w:space="0" w:color="000000"/>
              <w:left w:val="single" w:sz="4" w:space="0" w:color="000000"/>
              <w:bottom w:val="single" w:sz="4" w:space="0" w:color="000000"/>
              <w:right w:val="nil"/>
            </w:tcBorders>
          </w:tcPr>
          <w:p w:rsidR="00B93EEF" w:rsidRPr="00085822" w:rsidRDefault="00A14F08" w:rsidP="00085822">
            <w:pPr>
              <w:tabs>
                <w:tab w:val="left" w:pos="4155"/>
                <w:tab w:val="center" w:pos="4770"/>
              </w:tabs>
              <w:snapToGrid w:val="0"/>
              <w:spacing w:after="0" w:line="240" w:lineRule="auto"/>
              <w:rPr>
                <w:rFonts w:ascii="Times New Roman" w:hAnsi="Times New Roman"/>
                <w:b/>
                <w:color w:val="262626"/>
                <w:lang w:eastAsia="en-US"/>
              </w:rPr>
            </w:pPr>
            <w:r>
              <w:rPr>
                <w:rFonts w:ascii="Times New Roman" w:hAnsi="Times New Roman"/>
                <w:b/>
                <w:color w:val="262626"/>
                <w:lang w:eastAsia="en-US"/>
              </w:rPr>
              <w:t>29.04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884"/>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125</w:t>
            </w:r>
          </w:p>
        </w:tc>
        <w:tc>
          <w:tcPr>
            <w:tcW w:w="1134" w:type="dxa"/>
            <w:tcBorders>
              <w:top w:val="single" w:sz="4" w:space="0" w:color="000000"/>
              <w:left w:val="single" w:sz="4" w:space="0" w:color="000000"/>
              <w:bottom w:val="single" w:sz="4" w:space="0" w:color="000000"/>
              <w:right w:val="nil"/>
            </w:tcBorders>
          </w:tcPr>
          <w:p w:rsidR="00B93EEF" w:rsidRPr="00085822"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30.04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Междометие (2 ч.)</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126</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06</w:t>
            </w:r>
            <w:r w:rsidR="008404CF">
              <w:rPr>
                <w:rFonts w:ascii="Times New Roman" w:hAnsi="Times New Roman"/>
                <w:i/>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Междометие как особый разряд слов. Основные функции междометий. Разряды  междометий</w:t>
            </w:r>
            <w:r>
              <w:rPr>
                <w:rFonts w:ascii="Times New Roman" w:hAnsi="Times New Roman"/>
                <w:sz w:val="20"/>
                <w:szCs w:val="20"/>
                <w:lang w:eastAsia="en-US"/>
              </w:rPr>
              <w:t xml:space="preserve"> . Звукоподражательные слова.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грамматические особенности междометий.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Междометие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Производные и непроизводные междометия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Лексическое значение слова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127</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07</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в междометиях. Знаки препинания при междометиях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грамматические особенности междометий.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 xml:space="preserve">Повторение и систематизация изученного в 5-7 классах (9 часов из них 1 час К.Д.) </w:t>
            </w:r>
          </w:p>
          <w:p w:rsidR="00B93EEF" w:rsidRDefault="00B93EEF">
            <w:pPr>
              <w:tabs>
                <w:tab w:val="left" w:pos="4155"/>
                <w:tab w:val="center" w:pos="4770"/>
              </w:tabs>
              <w:snapToGrid w:val="0"/>
              <w:spacing w:after="0" w:line="240" w:lineRule="auto"/>
              <w:jc w:val="center"/>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128</w:t>
            </w:r>
          </w:p>
        </w:tc>
        <w:tc>
          <w:tcPr>
            <w:tcW w:w="1502" w:type="dxa"/>
            <w:gridSpan w:val="2"/>
            <w:tcBorders>
              <w:top w:val="single" w:sz="4" w:space="0" w:color="000000"/>
              <w:left w:val="single" w:sz="4" w:space="0" w:color="000000"/>
              <w:bottom w:val="single" w:sz="4" w:space="0" w:color="000000"/>
              <w:right w:val="nil"/>
            </w:tcBorders>
          </w:tcPr>
          <w:p w:rsidR="00B93EEF" w:rsidRDefault="00212BBD" w:rsidP="00E67F3E">
            <w:pPr>
              <w:tabs>
                <w:tab w:val="left" w:pos="4155"/>
                <w:tab w:val="center" w:pos="4770"/>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1</w:t>
            </w:r>
            <w:r w:rsidR="00A14F08">
              <w:rPr>
                <w:rFonts w:ascii="Times New Roman" w:hAnsi="Times New Roman"/>
                <w:i/>
                <w:color w:val="262626"/>
                <w:lang w:eastAsia="en-US"/>
              </w:rPr>
              <w:t>2</w:t>
            </w:r>
            <w:r w:rsidR="008404CF">
              <w:rPr>
                <w:rFonts w:ascii="Times New Roman" w:hAnsi="Times New Roman"/>
                <w:i/>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Разделы науки о русском языке. Текст. Стили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Жанр</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Научный стиль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Рецензия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129</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A14F08">
              <w:rPr>
                <w:rFonts w:ascii="Times New Roman" w:hAnsi="Times New Roman"/>
                <w:color w:val="262626"/>
                <w:lang w:eastAsia="en-US"/>
              </w:rPr>
              <w:t>3</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Фонетика. Графика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Фонетический разбор слова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130</w:t>
            </w:r>
          </w:p>
        </w:tc>
        <w:tc>
          <w:tcPr>
            <w:tcW w:w="1502" w:type="dxa"/>
            <w:gridSpan w:val="2"/>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14</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Лексика и фразеология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lastRenderedPageBreak/>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Лексическое значение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lastRenderedPageBreak/>
              <w:t>Многозначные и однозначные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Омонимы, синонимы, антонимы</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131</w:t>
            </w:r>
          </w:p>
        </w:tc>
        <w:tc>
          <w:tcPr>
            <w:tcW w:w="1502" w:type="dxa"/>
            <w:gridSpan w:val="2"/>
            <w:tcBorders>
              <w:top w:val="single" w:sz="4" w:space="0" w:color="000000"/>
              <w:left w:val="single" w:sz="4" w:space="0" w:color="000000"/>
              <w:bottom w:val="single" w:sz="4" w:space="0" w:color="000000"/>
              <w:right w:val="nil"/>
            </w:tcBorders>
          </w:tcPr>
          <w:p w:rsidR="00B93EEF" w:rsidRDefault="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18</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Морфемика. Словообразование.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Способ словообразования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Орфограммы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132</w:t>
            </w:r>
          </w:p>
        </w:tc>
        <w:tc>
          <w:tcPr>
            <w:tcW w:w="1502" w:type="dxa"/>
            <w:gridSpan w:val="2"/>
            <w:tcBorders>
              <w:top w:val="single" w:sz="4" w:space="0" w:color="000000"/>
              <w:left w:val="single" w:sz="4" w:space="0" w:color="000000"/>
              <w:bottom w:val="single" w:sz="4" w:space="0" w:color="000000"/>
              <w:right w:val="nil"/>
            </w:tcBorders>
          </w:tcPr>
          <w:p w:rsidR="00B93EEF" w:rsidRDefault="00A14F08" w:rsidP="00A14F0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19</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133</w:t>
            </w:r>
          </w:p>
        </w:tc>
        <w:tc>
          <w:tcPr>
            <w:tcW w:w="1502" w:type="dxa"/>
            <w:gridSpan w:val="2"/>
            <w:tcBorders>
              <w:top w:val="single" w:sz="4" w:space="0" w:color="000000"/>
              <w:left w:val="single" w:sz="4" w:space="0" w:color="000000"/>
              <w:bottom w:val="single" w:sz="4" w:space="0" w:color="000000"/>
              <w:right w:val="nil"/>
            </w:tcBorders>
          </w:tcPr>
          <w:p w:rsidR="00B93EEF" w:rsidRDefault="008404CF">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0</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Синтаксис.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Предложение грамматическая основа предложения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Синтаксическая функция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134</w:t>
            </w:r>
          </w:p>
        </w:tc>
        <w:tc>
          <w:tcPr>
            <w:tcW w:w="1502" w:type="dxa"/>
            <w:gridSpan w:val="2"/>
            <w:tcBorders>
              <w:top w:val="single" w:sz="4" w:space="0" w:color="000000"/>
              <w:left w:val="single" w:sz="4" w:space="0" w:color="000000"/>
              <w:bottom w:val="single" w:sz="4" w:space="0" w:color="000000"/>
              <w:right w:val="nil"/>
            </w:tcBorders>
          </w:tcPr>
          <w:p w:rsidR="00B93EEF" w:rsidRDefault="00840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1</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Пунктуация.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color w:val="000000"/>
                <w:sz w:val="20"/>
                <w:szCs w:val="20"/>
                <w:lang w:eastAsia="en-US"/>
              </w:rPr>
              <w:t>применять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135</w:t>
            </w:r>
          </w:p>
        </w:tc>
        <w:tc>
          <w:tcPr>
            <w:tcW w:w="1502" w:type="dxa"/>
            <w:gridSpan w:val="2"/>
            <w:tcBorders>
              <w:top w:val="single" w:sz="4" w:space="0" w:color="000000"/>
              <w:left w:val="single" w:sz="4" w:space="0" w:color="000000"/>
              <w:bottom w:val="single" w:sz="4" w:space="0" w:color="000000"/>
              <w:right w:val="nil"/>
            </w:tcBorders>
          </w:tcPr>
          <w:p w:rsidR="00B93EEF" w:rsidRPr="00840F08"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A14F08">
              <w:rPr>
                <w:rFonts w:ascii="Times New Roman" w:hAnsi="Times New Roman"/>
                <w:color w:val="262626"/>
                <w:lang w:eastAsia="en-US"/>
              </w:rPr>
              <w:t>5</w:t>
            </w:r>
            <w:r w:rsidR="00840F08" w:rsidRPr="00840F08">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bCs/>
                <w:color w:val="262626"/>
                <w:sz w:val="20"/>
                <w:szCs w:val="20"/>
                <w:lang w:eastAsia="en-US"/>
              </w:rPr>
            </w:pPr>
            <w:r>
              <w:rPr>
                <w:rFonts w:ascii="Times New Roman" w:hAnsi="Times New Roman"/>
                <w:b/>
                <w:bCs/>
                <w:color w:val="262626"/>
                <w:sz w:val="20"/>
                <w:szCs w:val="20"/>
                <w:lang w:eastAsia="en-US"/>
              </w:rPr>
              <w:t>Итоговый контрольный диктант.</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themeColor="text1"/>
                <w:sz w:val="20"/>
                <w:szCs w:val="20"/>
                <w:lang w:eastAsia="en-US"/>
              </w:rPr>
              <w:t>Уметь:</w:t>
            </w:r>
            <w:r>
              <w:rPr>
                <w:rFonts w:ascii="Times New Roman" w:hAnsi="Times New Roman"/>
                <w:iCs/>
                <w:color w:val="000000" w:themeColor="text1"/>
                <w:sz w:val="20"/>
                <w:szCs w:val="20"/>
                <w:lang w:eastAsia="en-US"/>
              </w:rPr>
              <w:t>писать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136</w:t>
            </w:r>
          </w:p>
        </w:tc>
        <w:tc>
          <w:tcPr>
            <w:tcW w:w="1502" w:type="dxa"/>
            <w:gridSpan w:val="2"/>
            <w:tcBorders>
              <w:top w:val="single" w:sz="4" w:space="0" w:color="000000"/>
              <w:left w:val="single" w:sz="4" w:space="0" w:color="000000"/>
              <w:bottom w:val="single" w:sz="4" w:space="0" w:color="000000"/>
              <w:right w:val="nil"/>
            </w:tcBorders>
          </w:tcPr>
          <w:p w:rsidR="00B93EEF" w:rsidRPr="00840F08" w:rsidRDefault="00212BBD">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2</w:t>
            </w:r>
            <w:r w:rsidR="00A14F08">
              <w:rPr>
                <w:rFonts w:ascii="Times New Roman" w:hAnsi="Times New Roman"/>
                <w:bCs/>
                <w:color w:val="262626"/>
                <w:lang w:eastAsia="en-US"/>
              </w:rPr>
              <w:t>6</w:t>
            </w:r>
            <w:r w:rsidR="00840F08" w:rsidRPr="00840F08">
              <w:rPr>
                <w:rFonts w:ascii="Times New Roman" w:hAnsi="Times New Roman"/>
                <w:bCs/>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b/>
                <w:bCs/>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Анализ выполнения итоговой контрольной работы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анализировать свои ошибки, пути их устранения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bl>
    <w:p w:rsidR="00B93EEF" w:rsidRDefault="00B93EEF" w:rsidP="00B93EEF">
      <w:pPr>
        <w:spacing w:after="0" w:line="240" w:lineRule="auto"/>
      </w:pPr>
    </w:p>
    <w:p w:rsidR="00B93EEF" w:rsidRDefault="00B93EEF" w:rsidP="00B93EEF">
      <w:pPr>
        <w:spacing w:after="0" w:line="240" w:lineRule="auto"/>
      </w:pPr>
    </w:p>
    <w:p w:rsidR="00B93EEF" w:rsidRDefault="00B93EEF" w:rsidP="00B93EEF">
      <w:pPr>
        <w:spacing w:after="0" w:line="240" w:lineRule="auto"/>
      </w:pPr>
    </w:p>
    <w:p w:rsidR="00B93EEF" w:rsidRDefault="00B93EEF" w:rsidP="00B93EEF">
      <w:pPr>
        <w:spacing w:after="0" w:line="240" w:lineRule="auto"/>
        <w:sectPr w:rsidR="00B93EEF" w:rsidSect="00515976">
          <w:pgSz w:w="16838" w:h="11906" w:orient="landscape"/>
          <w:pgMar w:top="426" w:right="1134" w:bottom="850" w:left="1134" w:header="708" w:footer="708" w:gutter="0"/>
          <w:cols w:space="720"/>
        </w:sectPr>
      </w:pPr>
    </w:p>
    <w:p w:rsidR="009814FC" w:rsidRPr="001973C6" w:rsidRDefault="009814FC" w:rsidP="009814FC">
      <w:pPr>
        <w:pStyle w:val="a3"/>
        <w:shd w:val="clear" w:color="auto" w:fill="FFFFFF"/>
        <w:spacing w:before="0" w:beforeAutospacing="0" w:after="75" w:afterAutospacing="0" w:line="234" w:lineRule="atLeast"/>
        <w:jc w:val="right"/>
        <w:rPr>
          <w:rStyle w:val="af6"/>
          <w:sz w:val="22"/>
          <w:szCs w:val="22"/>
        </w:rPr>
      </w:pPr>
      <w:r w:rsidRPr="001973C6">
        <w:rPr>
          <w:rStyle w:val="af6"/>
          <w:sz w:val="22"/>
          <w:szCs w:val="22"/>
        </w:rPr>
        <w:lastRenderedPageBreak/>
        <w:t>Приложение1</w:t>
      </w: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r w:rsidRPr="001973C6">
        <w:rPr>
          <w:rStyle w:val="af6"/>
          <w:sz w:val="22"/>
          <w:szCs w:val="22"/>
        </w:rPr>
        <w:t xml:space="preserve">Урок 10, К/Р 1 </w:t>
      </w:r>
    </w:p>
    <w:p w:rsidR="009814FC" w:rsidRPr="001973C6" w:rsidRDefault="009814FC" w:rsidP="009814FC">
      <w:pPr>
        <w:spacing w:after="0" w:line="240" w:lineRule="auto"/>
        <w:jc w:val="center"/>
        <w:rPr>
          <w:rFonts w:ascii="Times New Roman" w:hAnsi="Times New Roman"/>
          <w:snapToGrid w:val="0"/>
        </w:rPr>
      </w:pPr>
      <w:r w:rsidRPr="001973C6">
        <w:rPr>
          <w:rFonts w:ascii="Times New Roman" w:hAnsi="Times New Roman"/>
          <w:b/>
          <w:color w:val="000000"/>
        </w:rPr>
        <w:t>Контрольный диктант</w:t>
      </w:r>
      <w:r w:rsidRPr="001973C6">
        <w:rPr>
          <w:rFonts w:ascii="Times New Roman" w:hAnsi="Times New Roman"/>
          <w:color w:val="000000"/>
        </w:rPr>
        <w:t xml:space="preserve">  по теме «Повторение изученного материала в 5-6 классах»</w:t>
      </w: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Гоголь не пишет, а рисует. Его изображения дышат живыми красками действительности. Видишь и слышишь их. Каждое слово, каждая фраза выражает у него мысль. </w:t>
      </w:r>
      <w:r w:rsidRPr="001973C6">
        <w:rPr>
          <w:rFonts w:ascii="Times New Roman" w:hAnsi="Times New Roman"/>
          <w:b/>
          <w:bCs/>
          <w:color w:val="000000"/>
        </w:rPr>
        <w:t>Тщетно </w:t>
      </w:r>
      <w:r w:rsidRPr="001973C6">
        <w:rPr>
          <w:rFonts w:ascii="Times New Roman" w:hAnsi="Times New Roman"/>
          <w:color w:val="000000"/>
        </w:rPr>
        <w:t>хотели бы вы придумать другое слово или другую фразу для выражения этой мысли. Это слог, который имеют только великие писатели.</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Гоголь признавался, что ничего не умеет создавать в воображении. У него только то выходит хорошо, что он взял из действительности, подметил в реальности. Записные книжки Гоголя полны описаниями русского быта,</w:t>
      </w:r>
      <w:r w:rsidRPr="001973C6">
        <w:rPr>
          <w:rFonts w:ascii="Times New Roman" w:hAnsi="Times New Roman"/>
          <w:b/>
          <w:bCs/>
          <w:color w:val="000000"/>
        </w:rPr>
        <w:t>обычаев</w:t>
      </w:r>
      <w:r w:rsidRPr="001973C6">
        <w:rPr>
          <w:rFonts w:ascii="Times New Roman" w:hAnsi="Times New Roman"/>
          <w:color w:val="000000"/>
        </w:rPr>
        <w:t>, природы, жилищ, одежды.</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Он постоянно ищет слова, </w:t>
      </w:r>
      <w:r w:rsidRPr="001973C6">
        <w:rPr>
          <w:rFonts w:ascii="Times New Roman" w:hAnsi="Times New Roman"/>
          <w:b/>
          <w:bCs/>
          <w:color w:val="000000"/>
        </w:rPr>
        <w:t>чтобы</w:t>
      </w:r>
      <w:r w:rsidRPr="001973C6">
        <w:rPr>
          <w:rFonts w:ascii="Times New Roman" w:hAnsi="Times New Roman"/>
          <w:color w:val="000000"/>
        </w:rPr>
        <w:t> рассказать о бесконечном мире вещей, которые окружают человека. Об их форме и цвете, запахе и назначении, об отношении к ним человека. (104 слова)</w:t>
      </w:r>
    </w:p>
    <w:p w:rsidR="009814FC" w:rsidRPr="001973C6" w:rsidRDefault="009814FC" w:rsidP="009814FC">
      <w:pPr>
        <w:shd w:val="clear" w:color="auto" w:fill="FFFFFF"/>
        <w:spacing w:before="100" w:beforeAutospacing="1" w:after="100" w:afterAutospacing="1" w:line="240" w:lineRule="auto"/>
        <w:jc w:val="center"/>
        <w:rPr>
          <w:rFonts w:ascii="Times New Roman" w:hAnsi="Times New Roman"/>
          <w:color w:val="000000"/>
        </w:rPr>
      </w:pPr>
      <w:r w:rsidRPr="001973C6">
        <w:rPr>
          <w:rFonts w:ascii="Times New Roman" w:hAnsi="Times New Roman"/>
          <w:b/>
          <w:bCs/>
          <w:color w:val="000000"/>
        </w:rPr>
        <w:t>Грамматическое задание</w:t>
      </w:r>
    </w:p>
    <w:p w:rsidR="009814FC" w:rsidRPr="001973C6" w:rsidRDefault="009814FC" w:rsidP="009814FC">
      <w:pPr>
        <w:shd w:val="clear" w:color="auto" w:fill="FFFFFF"/>
        <w:spacing w:before="100" w:beforeAutospacing="1" w:after="100" w:afterAutospacing="1" w:line="240" w:lineRule="auto"/>
        <w:ind w:left="795" w:hanging="360"/>
        <w:rPr>
          <w:rFonts w:ascii="Times New Roman" w:hAnsi="Times New Roman"/>
          <w:b/>
          <w:bCs/>
          <w:i/>
          <w:iCs/>
          <w:color w:val="000000"/>
        </w:rPr>
      </w:pPr>
      <w:r w:rsidRPr="001973C6">
        <w:rPr>
          <w:rFonts w:ascii="Times New Roman" w:hAnsi="Times New Roman"/>
          <w:color w:val="000000"/>
        </w:rPr>
        <w:t>1.​ Произвести синтаксический разбор предложения: </w:t>
      </w:r>
      <w:r w:rsidRPr="001973C6">
        <w:rPr>
          <w:rFonts w:ascii="Times New Roman" w:hAnsi="Times New Roman"/>
          <w:i/>
          <w:iCs/>
          <w:color w:val="000000"/>
        </w:rPr>
        <w:t>Записные книжки Гоголя полны описаниями русского быта, </w:t>
      </w:r>
      <w:r w:rsidRPr="001973C6">
        <w:rPr>
          <w:rFonts w:ascii="Times New Roman" w:hAnsi="Times New Roman"/>
          <w:b/>
          <w:bCs/>
          <w:i/>
          <w:iCs/>
          <w:color w:val="000000"/>
        </w:rPr>
        <w:t>обычаев</w:t>
      </w:r>
      <w:r w:rsidRPr="001973C6">
        <w:rPr>
          <w:rFonts w:ascii="Times New Roman" w:hAnsi="Times New Roman"/>
          <w:i/>
          <w:iCs/>
          <w:color w:val="000000"/>
        </w:rPr>
        <w:t>, природы, жилищ, одежды</w:t>
      </w:r>
      <w:r w:rsidRPr="001973C6">
        <w:rPr>
          <w:rFonts w:ascii="Times New Roman" w:hAnsi="Times New Roman"/>
          <w:b/>
          <w:bCs/>
          <w:i/>
          <w:iCs/>
          <w:color w:val="000000"/>
        </w:rPr>
        <w:t>.</w:t>
      </w:r>
    </w:p>
    <w:p w:rsidR="009814FC" w:rsidRPr="001973C6" w:rsidRDefault="009814FC" w:rsidP="009814FC">
      <w:pPr>
        <w:shd w:val="clear" w:color="auto" w:fill="FFFFFF"/>
        <w:spacing w:before="100" w:beforeAutospacing="1" w:after="100" w:afterAutospacing="1" w:line="240" w:lineRule="auto"/>
        <w:ind w:left="795" w:hanging="360"/>
        <w:rPr>
          <w:rFonts w:ascii="Times New Roman" w:hAnsi="Times New Roman"/>
          <w:color w:val="000000"/>
        </w:rPr>
      </w:pPr>
      <w:r w:rsidRPr="001973C6">
        <w:rPr>
          <w:rFonts w:ascii="Times New Roman" w:hAnsi="Times New Roman"/>
          <w:color w:val="000000"/>
        </w:rPr>
        <w:t>2.​ Морфологический разбор: (Гоголь) не пишет.</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3. Выписать все словосочетания из 2 предложения: </w:t>
      </w:r>
      <w:r w:rsidRPr="001973C6">
        <w:rPr>
          <w:rFonts w:ascii="Times New Roman" w:hAnsi="Times New Roman"/>
          <w:i/>
          <w:iCs/>
          <w:color w:val="000000"/>
        </w:rPr>
        <w:t>Его изображения дышат живыми красками действительности.</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4. Выписать 2 слова с безударной гласной в корне, подобрать проверочные слова.</w:t>
      </w: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r w:rsidRPr="001973C6">
        <w:rPr>
          <w:rStyle w:val="af6"/>
          <w:sz w:val="22"/>
          <w:szCs w:val="22"/>
        </w:rPr>
        <w:t xml:space="preserve">К/Р 2    Урок 34 </w:t>
      </w:r>
      <w:r w:rsidRPr="001973C6">
        <w:rPr>
          <w:b/>
          <w:color w:val="000000"/>
          <w:sz w:val="22"/>
          <w:szCs w:val="22"/>
          <w:lang w:eastAsia="en-US"/>
        </w:rPr>
        <w:t>Контрольный диктант</w:t>
      </w:r>
      <w:r w:rsidRPr="001973C6">
        <w:rPr>
          <w:color w:val="000000"/>
          <w:sz w:val="22"/>
          <w:szCs w:val="22"/>
          <w:lang w:eastAsia="en-US"/>
        </w:rPr>
        <w:t xml:space="preserve">  по теме « Причастие как часть речи. Причастный оборот» .</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b/>
          <w:bCs/>
        </w:rPr>
        <w:t>ДАЛЬНИЙ РОДСТВЕННИК</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В Крыму и на Кавказе у самого моря растут гордые и величественные кипарисы. Если надрезать ствол его, можно увидеть широкие сочные кольца, свидетели привольной жизни дерева из года в год. От красноватой раны потянет терпким запахом. В нём можно почувствовать и лёгкий запах песка, наливающегося утренним солнцем, и тёплый аромат загорелых моряков, проспавших всю звёздную ночь на открытых кипарисовых палубах. Многое может напомнить знающему человеку это дерево.</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А у нас в России в лесу можно встретить дальнего родственника южного красавца - можжевельник. Это простой северный кустарник, покрытый дымчатыми голубыми ягодами. С виду он неказист, короткие колючие иглы его совсем непохожи на мягкую праздничную хвою кипариса. Но у простых людей этот кустарник вызывает самое тёплое внимание. Хозяйки промывают можжевеловыми мочалками кадушки, прежде чем солить в них грибы. Местные жители коптят на можжевеловом дыму мясо и рыбу. Сибирячки можжевеловым настоем умываются.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В отличие от изнеженного южного родственника, можжевельник забирается далеко на север, растёт вблизи вечных снегов. А тончайшие годичные кольца говорят о многолетнем мужестве этого скромного кустарника.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 Ю. Кураеву)  (164 слова)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w:t>
      </w:r>
      <w:r w:rsidRPr="001973C6">
        <w:rPr>
          <w:rFonts w:ascii="Times New Roman" w:hAnsi="Times New Roman"/>
          <w:b/>
          <w:bCs/>
        </w:rPr>
        <w:t>Задания к тексту: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1) Проведите морфологический разбор двух причастий из текста диктанта.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2) Подчеркните как члены предложения причастные обороты.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3) Подчеркните в причастиях орфограммы.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tabs>
          <w:tab w:val="left" w:pos="2985"/>
        </w:tabs>
        <w:snapToGrid w:val="0"/>
        <w:spacing w:after="0" w:line="240" w:lineRule="auto"/>
        <w:jc w:val="center"/>
        <w:rPr>
          <w:rFonts w:ascii="Times New Roman" w:hAnsi="Times New Roman"/>
          <w:color w:val="000000"/>
        </w:rPr>
      </w:pPr>
      <w:r w:rsidRPr="001973C6">
        <w:rPr>
          <w:rFonts w:ascii="Times New Roman" w:hAnsi="Times New Roman"/>
        </w:rPr>
        <w:lastRenderedPageBreak/>
        <w:t xml:space="preserve">Урок 50 К/Р 3 </w:t>
      </w:r>
      <w:r w:rsidRPr="001973C6">
        <w:rPr>
          <w:rFonts w:ascii="Times New Roman" w:hAnsi="Times New Roman"/>
          <w:b/>
          <w:color w:val="000000"/>
        </w:rPr>
        <w:t>Контроль</w:t>
      </w:r>
      <w:r w:rsidRPr="001973C6">
        <w:rPr>
          <w:rFonts w:ascii="Times New Roman" w:hAnsi="Times New Roman"/>
          <w:b/>
          <w:color w:val="000000"/>
        </w:rPr>
        <w:softHyphen/>
        <w:t>ный диктант</w:t>
      </w:r>
      <w:r w:rsidRPr="001973C6">
        <w:rPr>
          <w:rFonts w:ascii="Times New Roman" w:hAnsi="Times New Roman"/>
          <w:color w:val="000000"/>
        </w:rPr>
        <w:t xml:space="preserve"> по теме</w:t>
      </w:r>
    </w:p>
    <w:p w:rsidR="009814FC" w:rsidRPr="001973C6" w:rsidRDefault="009814FC" w:rsidP="009814FC">
      <w:pPr>
        <w:jc w:val="center"/>
        <w:rPr>
          <w:rFonts w:ascii="Times New Roman" w:hAnsi="Times New Roman"/>
          <w:color w:val="000000"/>
        </w:rPr>
      </w:pPr>
      <w:r w:rsidRPr="001973C6">
        <w:rPr>
          <w:rFonts w:ascii="Times New Roman" w:hAnsi="Times New Roman"/>
          <w:color w:val="000000"/>
        </w:rPr>
        <w:t>« Правописание причастий. Пунктуация при  причастном обороте»</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I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Петька и Мишка устало плелись по пустынному берегу моря, усеянному галькой, отшлифованной волнами. От едва колышущегося моря на мальчиков веяло странным покоем и тишиной. Лучи не зашедшего еще за горизонт солнца скользили по легким волнам, набегавшим на берег.</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Пропитанная полынным запахом длинная степная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конца края света, что дальше уже нет ничего. Есть одно тихо плещущееся море, а над ним такое же бескрайнее небо, кое-где покрытое бледно-розовыми облачками.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Мальчики, утомленные долгим путем, шли молча. За плечами они несли вороха сухого бурьяна, собранного ими для будущего костра. (116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II   в а р и а н т</w:t>
      </w: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Антон восторженными глазами оглядел отцовскую каюту. Маленькая комнатка, уставленная лишь необходимой мебелью, была очень уютна. Здесь все было необыкновенным. Над койкой, застеленной шерстяным одеялом, висела писанная масляными красками картина, изображавшая ветряную мельницу под соломенной крышей, пестреющий цветами луг. Не обычные, а специально прикрепленные к стене полки вмещали множество интересных вещей. На одной из них стоял письменный прибор, возле него лежала стопка книг в кожаных переплетах. Среди них мальчик увидел книги, посвященные морю, истории кораблей. Одна из книг привлекла его внимание. На ее обложке была нарисована бегущая по волнам шхуна. Антон рассмотрел на ее палубе маленькую фигурку юнги. Не испытанное ранее волнение охватило мальчика. Ему захотелось расспросить отца об истории шхуны и юнги. (117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Г р а м м а т и ч е с к о е   з а д а н и е (одинаковое для обоих вариантов): графически объяснить знаки препинания при причастных оборотах, написание суффиксов причастий (задание выполняется по мере записи диктанта, а не после его написания).</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Урок 61, К/Р 4</w:t>
      </w:r>
      <w:r w:rsidRPr="001973C6">
        <w:rPr>
          <w:rFonts w:ascii="Times New Roman" w:hAnsi="Times New Roman"/>
          <w:b/>
          <w:color w:val="262626"/>
        </w:rPr>
        <w:t xml:space="preserve"> Контрольный диктант</w:t>
      </w:r>
      <w:r w:rsidRPr="001973C6">
        <w:rPr>
          <w:rFonts w:ascii="Times New Roman" w:hAnsi="Times New Roman"/>
          <w:color w:val="262626"/>
        </w:rPr>
        <w:t xml:space="preserve"> с грамматическим заданием по теме «Деепричастие»</w:t>
      </w: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Продолжая двигаться, огромная туча, опускаясь все ниже к земле, смешалась с туманом. Она словно расталкивала другие голубоватые облачка, пытавшиеся расположиться по ветру. Облачка походили на корабли, выстроившиеся для морского сражения.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Вскоре за синей тучей, расползавшейся по всему небу со скоростью прибывающей во время прилива морской воды, исчезли последние солнечные лучи. Темно-серый свет просачивался сквозь длинное облако, едва освещая землю. Затрепетав, прошумела листва на деревьях, хотя даже слабый ветерок не колебал ее. Все вокруг потемнело, как это бывает после захода солнца.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Внезапно вспышка ослепительной молнии распорола тучи, и, осветившись ею, небо словно раскололось. Удар грома, достигший лесной опушки, потряс землю. Через минуту крупные капли дождя застучали по листве деревьев, по кустам. Полил дождь, не прекращавшийся до самого утра. (118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Г р а м м а т и ч е с к о е   з а д а н и 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 мере написания диктанта графически объяснить постановку знаков препинания в предложениях:</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II   в а р и а н т</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первого абзаца                                                        третьего абзаца</w:t>
      </w:r>
    </w:p>
    <w:p w:rsidR="009814FC" w:rsidRPr="001973C6" w:rsidRDefault="009814FC" w:rsidP="009814FC">
      <w:pPr>
        <w:spacing w:after="0" w:line="240" w:lineRule="auto"/>
        <w:ind w:firstLine="851"/>
        <w:jc w:val="both"/>
        <w:rPr>
          <w:rFonts w:ascii="Times New Roman" w:hAnsi="Times New Roman"/>
        </w:rPr>
      </w:pPr>
    </w:p>
    <w:p w:rsidR="001973C6" w:rsidRDefault="001973C6" w:rsidP="009814FC">
      <w:pPr>
        <w:spacing w:after="0" w:line="240" w:lineRule="auto"/>
        <w:ind w:firstLine="851"/>
        <w:jc w:val="both"/>
        <w:rPr>
          <w:rFonts w:ascii="Times New Roman" w:hAnsi="Times New Roman"/>
        </w:rPr>
      </w:pPr>
    </w:p>
    <w:p w:rsidR="001973C6" w:rsidRDefault="001973C6"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lastRenderedPageBreak/>
        <w:t xml:space="preserve">Урок 83 К/Р 5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«Наречие»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Отправляясь на охоту, я вышел из дома затемно. Дорога мне хорошо знакома, и я, перейдя неширокую речонку, взобрался на верх пригорка, покрытого лесочком, и сначала пошел по дорожке. Под ногами чувствовалась не грязь, а сухая земля. Легкий ветерок едва-едва доносил горьковатый запах пробуждающихся почек.</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Я решил ждать прилета тетеревов на знакомой мне лесной полянке. Сюда прилетают они в начале весны.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Я пошел к шалашу, сделанному мною заранее из рубленых березок. Укрывшись в нем, я закрыл вход ветками. Неожиданно послышался шум. Тяжелые птицы садились у шалаша, громко хлопая крыльями. Извещая задорной песней весь лес о своем прилете, они прыгали, перелетая с места на место, гоняясь друг за другом. Распустив свои черные хвосты и припадая к земле, птицы монотонно ворковали. Казалось, что вокруг меня переливаются и по-весеннему журчат невидимые ручейки. (129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right"/>
        <w:rPr>
          <w:rFonts w:ascii="Times New Roman" w:hAnsi="Times New Roman"/>
        </w:rPr>
      </w:pPr>
      <w:r w:rsidRPr="001973C6">
        <w:rPr>
          <w:rFonts w:ascii="Times New Roman" w:hAnsi="Times New Roman"/>
        </w:rPr>
        <w:t>(По  Г.  С к р е б и ц к о м 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Объяснить знаки препинания в тексте (по мере написания диктанта).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Разобрать морфологически любое наречие.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b/>
          <w:color w:val="262626"/>
        </w:rPr>
      </w:pPr>
      <w:r w:rsidRPr="001973C6">
        <w:rPr>
          <w:rFonts w:ascii="Times New Roman" w:hAnsi="Times New Roman"/>
          <w:b/>
          <w:color w:val="262626"/>
        </w:rPr>
        <w:t>Урок 96 К/Р 6</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«Предлог»</w:t>
      </w:r>
    </w:p>
    <w:p w:rsidR="009814FC" w:rsidRPr="001973C6" w:rsidRDefault="009814FC" w:rsidP="009814FC">
      <w:pPr>
        <w:jc w:val="center"/>
        <w:rPr>
          <w:rFonts w:ascii="Times New Roman" w:hAnsi="Times New Roman"/>
        </w:rPr>
      </w:pPr>
      <w:r w:rsidRPr="001973C6">
        <w:rPr>
          <w:rFonts w:ascii="Times New Roman" w:hAnsi="Times New Roman"/>
        </w:rPr>
        <w:t>Короткое северное лето</w:t>
      </w:r>
    </w:p>
    <w:p w:rsidR="009814FC" w:rsidRPr="001973C6" w:rsidRDefault="009814FC" w:rsidP="009814FC">
      <w:pPr>
        <w:rPr>
          <w:rFonts w:ascii="Times New Roman" w:hAnsi="Times New Roman"/>
        </w:rPr>
      </w:pPr>
      <w:r w:rsidRPr="001973C6">
        <w:rPr>
          <w:rFonts w:ascii="Times New Roman" w:hAnsi="Times New Roman"/>
        </w:rPr>
        <w:t xml:space="preserve">  В течение долой северной ночи люди мечтают о лете.</w:t>
      </w:r>
    </w:p>
    <w:p w:rsidR="009814FC" w:rsidRPr="001973C6" w:rsidRDefault="009814FC" w:rsidP="009814FC">
      <w:pPr>
        <w:rPr>
          <w:rFonts w:ascii="Times New Roman" w:hAnsi="Times New Roman"/>
        </w:rPr>
      </w:pPr>
      <w:r w:rsidRPr="001973C6">
        <w:rPr>
          <w:rFonts w:ascii="Times New Roman" w:hAnsi="Times New Roman"/>
        </w:rPr>
        <w:t xml:space="preserve">  Однажды утром, когда отчаявшиеся люди уже потеряли надежду на приход лета, холодный ветер внезапно стих. Из-за свинцовой мути робко и неуверенно проглянул голубой глазок неба. Потом вдали глухо бухнуло. Темные тяжелые тучи поползли к деревне. Они ползли медленно, грозно, клубясь и властно разрастаясь до самого горизонта. И вдруг оглушительный грохот сотряс землю.</w:t>
      </w:r>
    </w:p>
    <w:p w:rsidR="009814FC" w:rsidRPr="001973C6" w:rsidRDefault="009814FC" w:rsidP="009814FC">
      <w:pPr>
        <w:rPr>
          <w:rFonts w:ascii="Times New Roman" w:hAnsi="Times New Roman"/>
        </w:rPr>
      </w:pPr>
      <w:r w:rsidRPr="001973C6">
        <w:rPr>
          <w:rFonts w:ascii="Times New Roman" w:hAnsi="Times New Roman"/>
        </w:rPr>
        <w:t xml:space="preserve">   Несмотря на ливень, захлопали двери. Люди выбегали на улицу, ставили ушаты под потоки, под проливным дождем радостно перекликались друг с другом. По вспененным лужам носились босоногие ребятишки, всю весну высидевшие дома.</w:t>
      </w:r>
    </w:p>
    <w:p w:rsidR="009814FC" w:rsidRPr="001973C6" w:rsidRDefault="009814FC" w:rsidP="009814FC">
      <w:pPr>
        <w:rPr>
          <w:rFonts w:ascii="Times New Roman" w:hAnsi="Times New Roman"/>
        </w:rPr>
      </w:pPr>
      <w:r w:rsidRPr="001973C6">
        <w:rPr>
          <w:rFonts w:ascii="Times New Roman" w:hAnsi="Times New Roman"/>
        </w:rPr>
        <w:t xml:space="preserve">  Началось короткое северное лето. Оно зашагало по влажным, курящимся легким паром полям с проклюнувшимися всходами, по обочинам дорог, опушенных нежнейшей зеленью, по отжившим перелескам. (По Ф.Абрамову) (126 слов)</w:t>
      </w:r>
    </w:p>
    <w:p w:rsidR="009814FC" w:rsidRPr="001973C6" w:rsidRDefault="009814FC" w:rsidP="009814FC">
      <w:pPr>
        <w:rPr>
          <w:rFonts w:ascii="Times New Roman" w:hAnsi="Times New Roman"/>
        </w:rPr>
      </w:pPr>
      <w:r w:rsidRPr="001973C6">
        <w:rPr>
          <w:rFonts w:ascii="Times New Roman" w:hAnsi="Times New Roman"/>
        </w:rPr>
        <w:t>Грамматическое задание:</w:t>
      </w:r>
    </w:p>
    <w:p w:rsidR="009814FC" w:rsidRPr="001973C6" w:rsidRDefault="009814FC" w:rsidP="009814FC">
      <w:pPr>
        <w:rPr>
          <w:rFonts w:ascii="Times New Roman" w:hAnsi="Times New Roman"/>
        </w:rPr>
      </w:pPr>
      <w:r w:rsidRPr="001973C6">
        <w:rPr>
          <w:rFonts w:ascii="Times New Roman" w:hAnsi="Times New Roman"/>
        </w:rPr>
        <w:t>1. Синтаксический разбор предложения: 1 вариант По вспененным лужам носились босоногие ребятишки, всю весну высидевшие дома. 2 вариант Играла, ширилась на солнце молодая березовая рощица, вся подернутая зеленой дымкой.</w:t>
      </w:r>
    </w:p>
    <w:p w:rsidR="009814FC" w:rsidRPr="001973C6" w:rsidRDefault="009814FC" w:rsidP="009814FC">
      <w:pPr>
        <w:rPr>
          <w:rFonts w:ascii="Times New Roman" w:hAnsi="Times New Roman"/>
        </w:rPr>
      </w:pPr>
      <w:r w:rsidRPr="001973C6">
        <w:rPr>
          <w:rFonts w:ascii="Times New Roman" w:hAnsi="Times New Roman"/>
        </w:rPr>
        <w:t>2. Выпишите три словосочетания "глагол + существительное с предлогом", укажите значение предлогов (из двух первых абзацев — 1 вариант; из последних абзацев — 2 вариант).</w:t>
      </w:r>
    </w:p>
    <w:p w:rsidR="009814FC" w:rsidRPr="001973C6" w:rsidRDefault="009814FC" w:rsidP="009814FC">
      <w:pPr>
        <w:rPr>
          <w:rFonts w:ascii="Times New Roman" w:hAnsi="Times New Roman"/>
        </w:rPr>
      </w:pPr>
      <w:r w:rsidRPr="001973C6">
        <w:rPr>
          <w:rFonts w:ascii="Times New Roman" w:hAnsi="Times New Roman"/>
        </w:rPr>
        <w:t>3.Морфологический разбор союза и предлога (выписать из второго абзаца).</w:t>
      </w:r>
    </w:p>
    <w:p w:rsidR="009814FC" w:rsidRPr="001973C6" w:rsidRDefault="009814FC" w:rsidP="009814FC">
      <w:pPr>
        <w:rPr>
          <w:rFonts w:ascii="Times New Roman" w:hAnsi="Times New Roman"/>
        </w:rPr>
      </w:pPr>
      <w:r w:rsidRPr="001973C6">
        <w:rPr>
          <w:rFonts w:ascii="Times New Roman" w:hAnsi="Times New Roman"/>
        </w:rPr>
        <w:t>4. Словообразовательный разбор 1 вариант опушенных 2 вариант отжившим</w:t>
      </w:r>
    </w:p>
    <w:p w:rsidR="009814FC" w:rsidRPr="001973C6" w:rsidRDefault="009814FC" w:rsidP="009814FC">
      <w:pPr>
        <w:rPr>
          <w:rFonts w:ascii="Times New Roman" w:hAnsi="Times New Roman"/>
        </w:rPr>
      </w:pPr>
      <w:r w:rsidRPr="001973C6">
        <w:rPr>
          <w:rFonts w:ascii="Times New Roman" w:hAnsi="Times New Roman"/>
        </w:rPr>
        <w:t xml:space="preserve">5. Морфемный разбор 1 вариант поползли, разрастаясь, босоногие  2 вариант опушенных, радостно, бухнуло </w:t>
      </w:r>
    </w:p>
    <w:p w:rsidR="009814FC" w:rsidRPr="001973C6" w:rsidRDefault="009814FC" w:rsidP="009814FC">
      <w:pPr>
        <w:rPr>
          <w:rFonts w:ascii="Times New Roman" w:hAnsi="Times New Roman"/>
          <w:color w:val="262626"/>
        </w:rPr>
      </w:pPr>
      <w:r w:rsidRPr="001973C6">
        <w:rPr>
          <w:rFonts w:ascii="Times New Roman" w:hAnsi="Times New Roman"/>
        </w:rPr>
        <w:t xml:space="preserve">Урок 111, К/Р 7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«Союз как часть речи»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lastRenderedPageBreak/>
        <w:t xml:space="preserve">Чтобы хорошо учиться, надо быть хорошо организованным человеком.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Прежде всего необходимо стараться в течение дня выполнять режим. Составьте его в начале сентября и старайтесь выполнять в продолжение всего учебного года. Посоветуйте так же поступить и своим товарищам.</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Сначала лучше сделать самые трудные уроки, потому что их выполнение потребует больше времени. Зато останется свободное время на любимые предметы, увлечения.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Если вам что-либо не совсем понятно, не обращайтесь сразу за разъяснениями к старшим, а загляните в словарь, в справочную литературу.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Это трудно, зато полезно. За то время, которое вы потратите на чтение справочной литературы, вы узнаете много нового и интересного.</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свободные часы больше читайте. Во время чтения выписывайте отдельные интересные мысли, высказывания. Полезно также понравившиеся вам стихи заучивать наизусть, чтобы обогащать свой язык, развивать память. (125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Объяснить графически пунктуационные правила в диктанте.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Разобрать морфологически один из союзов.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rPr>
          <w:rFonts w:ascii="Times New Roman" w:hAnsi="Times New Roman"/>
          <w:color w:val="262626"/>
        </w:rPr>
      </w:pPr>
      <w:r w:rsidRPr="001973C6">
        <w:rPr>
          <w:rFonts w:ascii="Times New Roman" w:hAnsi="Times New Roman"/>
        </w:rPr>
        <w:t xml:space="preserve"> Урок 124, К/Р8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«Частица как часть речи»</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ЮННАТЫ БЛОКАДНОГО ЛЕНИНГРАДА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Ленинграде не работали ни водопровод, ни отопление. Но в городе, превращенном блокадной зимой в ледяную пустыню, несмотря на непрекращающиеся налеты, во Дворце пионеров была организована работа кружка юннатов.</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Трудно поверить, что голодные дети ухаживали за рыбками, рыжим лисенком, не раз выводя его на поводке на прогулку. В домах не осталось ни кошек, ни собак, а в одном из детских домов был небольшой пруд с плавающими лебедями. Как ни голодали люди, ни у кого не возникло мысли, что их можно съесть.</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Юннаты помогали сохранить и погибающие от ран деревья знаменитых садов Ленинграда, не вырубленные ленинградцами даже в суровые блокадные зимы. Ребята заботливо замазывали развороченные осколками снарядов стволы деревьев.</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Если вы увидите в этих садах деревья с заплатками, похожими на кору, знайте: это следы рук детей несломленного Ленинграда. (130 слов.)</w:t>
      </w:r>
    </w:p>
    <w:p w:rsidR="009814FC" w:rsidRPr="001973C6" w:rsidRDefault="009814FC" w:rsidP="009814FC">
      <w:pPr>
        <w:spacing w:after="0" w:line="240" w:lineRule="auto"/>
        <w:ind w:firstLine="851"/>
        <w:jc w:val="right"/>
        <w:rPr>
          <w:rFonts w:ascii="Times New Roman" w:hAnsi="Times New Roman"/>
        </w:rPr>
      </w:pPr>
      <w:r w:rsidRPr="001973C6">
        <w:rPr>
          <w:rFonts w:ascii="Times New Roman" w:hAnsi="Times New Roman"/>
        </w:rPr>
        <w:t>(«Комсомольская правда».)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II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С. И. Ожегов — известный лексикограф. Кто не знает его «Словаря русского языка»! Работу над кратким толковым словарем, содержащим около семидесяти тысяч слов, ученый начал в 1940 году. Началась война, и многие ученые-филологи ушли на фронт</w:t>
      </w:r>
      <w:r w:rsidRPr="001973C6">
        <w:rPr>
          <w:rStyle w:val="af4"/>
          <w:rFonts w:ascii="Times New Roman" w:hAnsi="Times New Roman"/>
        </w:rPr>
        <w:footnoteReference w:id="2"/>
      </w:r>
      <w:r w:rsidRPr="001973C6">
        <w:rPr>
          <w:rFonts w:ascii="Times New Roman" w:hAnsi="Times New Roman"/>
        </w:rPr>
        <w:t>. Ожегов тоже собирался на фронт, но по состоянию здоровья ему было отказано в просьбе. В течение почти девяти лет ученый работал над словарем, не прекращая работы и в годы войны.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Наверное, нет такого человека в нашей стране, который бы не знал этого справочника, ни разу в своей жизни не пользовался им, не держал в руках этот объемистый том в тысячу страниц.</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пределах одного тома в нем с достаточной полнотой отражен основной состав лексики современного русского языка. Это обеспечило долговечность книги, намного пережившей своего составителя. Словарь Ожегова — настольное пособие для людей, любящих русский язык. (132 слова.)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212BBD" w:rsidRDefault="00212BBD"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b/>
          <w:bCs/>
          <w:color w:val="262626"/>
        </w:rPr>
      </w:pPr>
      <w:r w:rsidRPr="001973C6">
        <w:rPr>
          <w:rFonts w:ascii="Times New Roman" w:hAnsi="Times New Roman"/>
        </w:rPr>
        <w:lastRenderedPageBreak/>
        <w:t xml:space="preserve">Урок 135, К/Р 9 </w:t>
      </w:r>
      <w:r w:rsidRPr="001973C6">
        <w:rPr>
          <w:rFonts w:ascii="Times New Roman" w:hAnsi="Times New Roman"/>
          <w:b/>
          <w:bCs/>
          <w:color w:val="262626"/>
        </w:rPr>
        <w:t>Итоговый контрольный диктант</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СЛАВНЫЙ МАСТЕР</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Иван Кулибин — талантливый русский изобретатель. Широко известны такие его изобретения, как первый в России телеграф, самодвижущиеся экипажи, приводимые в действие педалями. Гениальны проекты деревянных мостов, разработанные Кулибиным.</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Русских часовщиков в России тогда почти не было. Часами занимались немцы, и они всячески распространяли мнение, что русский человек не сможет постигнуть сложность часового механизма.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Любовь к часам, бесстрастно выстукивающим время, появилась у Кулибина с детства и осталась навсегда. Что бы он ни делал, что бы ни изобретал, мысли его неизменно возвращались к часам. Он начал делать необыкновенные, небывалые часы, которым и сейчас невозможно не подивиться.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Поражают часы, сделанные мастером в виде яйца, в которых каждый час раскрывались золоченые дверцы, а под музыку разыгрывалось представление.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Часы Кулибина раскрыли дарование мастера, они являли собой чудо русской техники. (125 слов.) («Комсомольская правда».)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Г р а м м а т и ч е с к о е   з а д а н и 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Выписать из текста и разобрать морфологически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w:t>
      </w:r>
      <w:r w:rsidRPr="001973C6">
        <w:rPr>
          <w:rFonts w:ascii="Times New Roman" w:hAnsi="Times New Roman"/>
          <w:lang w:val="en-GB"/>
        </w:rPr>
        <w:t>II</w:t>
      </w:r>
      <w:r w:rsidRPr="001973C6">
        <w:rPr>
          <w:rFonts w:ascii="Times New Roman" w:hAnsi="Times New Roman"/>
        </w:rPr>
        <w:t xml:space="preserve">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действительное причастие                      страдательное причастие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Объяснить графически знаки препинания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w:t>
      </w:r>
      <w:r w:rsidRPr="001973C6">
        <w:rPr>
          <w:rFonts w:ascii="Times New Roman" w:hAnsi="Times New Roman"/>
          <w:lang w:val="en-GB"/>
        </w:rPr>
        <w:t>II</w:t>
      </w:r>
      <w:r w:rsidRPr="001973C6">
        <w:rPr>
          <w:rFonts w:ascii="Times New Roman" w:hAnsi="Times New Roman"/>
        </w:rPr>
        <w:t xml:space="preserve">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в третьем предложении                            в первом предложении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первого абзаца                                          третьего абзаца</w:t>
      </w:r>
    </w:p>
    <w:p w:rsidR="009814FC" w:rsidRPr="001973C6" w:rsidRDefault="009814FC" w:rsidP="009814FC">
      <w:pPr>
        <w:spacing w:after="0" w:line="240" w:lineRule="auto"/>
        <w:ind w:firstLine="851"/>
        <w:jc w:val="both"/>
        <w:rPr>
          <w:rFonts w:ascii="Times New Roman" w:hAnsi="Times New Roman"/>
        </w:rPr>
      </w:pPr>
    </w:p>
    <w:p w:rsidR="00C20BAA" w:rsidRPr="001973C6" w:rsidRDefault="00C20BAA">
      <w:pPr>
        <w:rPr>
          <w:rFonts w:ascii="Times New Roman" w:hAnsi="Times New Roman"/>
        </w:rPr>
      </w:pPr>
    </w:p>
    <w:sectPr w:rsidR="00C20BAA" w:rsidRPr="001973C6" w:rsidSect="00DD3B2C">
      <w:footerReference w:type="default" r:id="rId9"/>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30A" w:rsidRDefault="0090630A" w:rsidP="00A05FF0">
      <w:pPr>
        <w:spacing w:after="0" w:line="240" w:lineRule="auto"/>
      </w:pPr>
      <w:r>
        <w:separator/>
      </w:r>
    </w:p>
  </w:endnote>
  <w:endnote w:type="continuationSeparator" w:id="1">
    <w:p w:rsidR="0090630A" w:rsidRDefault="0090630A" w:rsidP="00A05F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Liberation Sans">
    <w:altName w:val="Arial Unicode MS"/>
    <w:panose1 w:val="020B0604020202020204"/>
    <w:charset w:val="80"/>
    <w:family w:val="swiss"/>
    <w:pitch w:val="variable"/>
    <w:sig w:usb0="00000000" w:usb1="00000000" w:usb2="00000000" w:usb3="00000000" w:csb0="00000000" w:csb1="00000000"/>
  </w:font>
  <w:font w:name="DejaVu Sans">
    <w:altName w:val="Arial"/>
    <w:panose1 w:val="020B0603030804020204"/>
    <w:charset w:val="CC"/>
    <w:family w:val="swiss"/>
    <w:pitch w:val="variable"/>
    <w:sig w:usb0="00000000" w:usb1="5200FDFF" w:usb2="0A042021"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4623132"/>
    </w:sdtPr>
    <w:sdtContent>
      <w:p w:rsidR="008B1128" w:rsidRDefault="004C18C8">
        <w:pPr>
          <w:pStyle w:val="a8"/>
          <w:jc w:val="right"/>
        </w:pPr>
        <w:r>
          <w:fldChar w:fldCharType="begin"/>
        </w:r>
        <w:r w:rsidR="008B1128">
          <w:instrText>PAGE   \* MERGEFORMAT</w:instrText>
        </w:r>
        <w:r>
          <w:fldChar w:fldCharType="separate"/>
        </w:r>
        <w:r w:rsidR="00C54B3B">
          <w:rPr>
            <w:noProof/>
          </w:rPr>
          <w:t>1</w:t>
        </w:r>
        <w:r>
          <w:rPr>
            <w:noProof/>
          </w:rPr>
          <w:fldChar w:fldCharType="end"/>
        </w:r>
      </w:p>
    </w:sdtContent>
  </w:sdt>
  <w:p w:rsidR="008B1128" w:rsidRDefault="008B112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128" w:rsidRDefault="004C18C8">
    <w:pPr>
      <w:pStyle w:val="a8"/>
      <w:jc w:val="right"/>
    </w:pPr>
    <w:r>
      <w:fldChar w:fldCharType="begin"/>
    </w:r>
    <w:r w:rsidR="008B1128">
      <w:instrText>PAGE   \* MERGEFORMAT</w:instrText>
    </w:r>
    <w:r>
      <w:fldChar w:fldCharType="separate"/>
    </w:r>
    <w:r w:rsidR="00C54B3B">
      <w:rPr>
        <w:noProof/>
      </w:rPr>
      <w:t>32</w:t>
    </w:r>
    <w:r>
      <w:rPr>
        <w:noProof/>
      </w:rPr>
      <w:fldChar w:fldCharType="end"/>
    </w:r>
  </w:p>
  <w:p w:rsidR="008B1128" w:rsidRDefault="008B112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30A" w:rsidRDefault="0090630A" w:rsidP="00A05FF0">
      <w:pPr>
        <w:spacing w:after="0" w:line="240" w:lineRule="auto"/>
      </w:pPr>
      <w:r>
        <w:separator/>
      </w:r>
    </w:p>
  </w:footnote>
  <w:footnote w:type="continuationSeparator" w:id="1">
    <w:p w:rsidR="0090630A" w:rsidRDefault="0090630A" w:rsidP="00A05FF0">
      <w:pPr>
        <w:spacing w:after="0" w:line="240" w:lineRule="auto"/>
      </w:pPr>
      <w:r>
        <w:continuationSeparator/>
      </w:r>
    </w:p>
  </w:footnote>
  <w:footnote w:id="2">
    <w:p w:rsidR="008B1128" w:rsidRPr="00C4354B" w:rsidRDefault="008B1128" w:rsidP="009814FC">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center"/>
      <w:pPr>
        <w:tabs>
          <w:tab w:val="num" w:pos="65"/>
        </w:tabs>
        <w:ind w:left="785" w:hanging="36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13F2597"/>
    <w:multiLevelType w:val="hybridMultilevel"/>
    <w:tmpl w:val="4DA2B448"/>
    <w:lvl w:ilvl="0" w:tplc="BA027288">
      <w:start w:val="1"/>
      <w:numFmt w:val="decimal"/>
      <w:lvlText w:val="%1."/>
      <w:lvlJc w:val="left"/>
      <w:pPr>
        <w:ind w:left="927" w:hanging="360"/>
      </w:pPr>
      <w:rPr>
        <w:rFonts w:ascii="Times New Roman" w:hAnsi="Times New Roman"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4B6505"/>
    <w:multiLevelType w:val="hybridMultilevel"/>
    <w:tmpl w:val="645C8162"/>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581B3B51"/>
    <w:multiLevelType w:val="hybridMultilevel"/>
    <w:tmpl w:val="5CE05BD2"/>
    <w:lvl w:ilvl="0" w:tplc="D4764C60">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3EEF"/>
    <w:rsid w:val="00085822"/>
    <w:rsid w:val="000C5A66"/>
    <w:rsid w:val="001973C6"/>
    <w:rsid w:val="00212BBD"/>
    <w:rsid w:val="002642BD"/>
    <w:rsid w:val="00303400"/>
    <w:rsid w:val="00325C23"/>
    <w:rsid w:val="003333C9"/>
    <w:rsid w:val="003861C6"/>
    <w:rsid w:val="00394D82"/>
    <w:rsid w:val="003B6984"/>
    <w:rsid w:val="00422CA2"/>
    <w:rsid w:val="004C18C8"/>
    <w:rsid w:val="00515976"/>
    <w:rsid w:val="005B1A1D"/>
    <w:rsid w:val="005C41BC"/>
    <w:rsid w:val="00611413"/>
    <w:rsid w:val="0063485B"/>
    <w:rsid w:val="006863C0"/>
    <w:rsid w:val="006947D6"/>
    <w:rsid w:val="008145F6"/>
    <w:rsid w:val="008214CF"/>
    <w:rsid w:val="00836847"/>
    <w:rsid w:val="008404CF"/>
    <w:rsid w:val="00840F08"/>
    <w:rsid w:val="008B1128"/>
    <w:rsid w:val="008E3F82"/>
    <w:rsid w:val="0090630A"/>
    <w:rsid w:val="00913D0F"/>
    <w:rsid w:val="009814FC"/>
    <w:rsid w:val="00A05FF0"/>
    <w:rsid w:val="00A14F08"/>
    <w:rsid w:val="00A8051B"/>
    <w:rsid w:val="00AB4878"/>
    <w:rsid w:val="00B93EEF"/>
    <w:rsid w:val="00BC1C78"/>
    <w:rsid w:val="00BF0475"/>
    <w:rsid w:val="00C20BAA"/>
    <w:rsid w:val="00C54B3B"/>
    <w:rsid w:val="00C7270F"/>
    <w:rsid w:val="00CF7CA0"/>
    <w:rsid w:val="00D07E95"/>
    <w:rsid w:val="00D37964"/>
    <w:rsid w:val="00DD3B2C"/>
    <w:rsid w:val="00E67F3E"/>
    <w:rsid w:val="00F1693A"/>
    <w:rsid w:val="00FA0775"/>
    <w:rsid w:val="00FB12CD"/>
    <w:rsid w:val="00FF3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EF"/>
    <w:rPr>
      <w:rFonts w:ascii="Calibri" w:eastAsia="Times New Roman" w:hAnsi="Calibri" w:cs="Times New Roman"/>
      <w:lang w:eastAsia="ru-RU"/>
    </w:rPr>
  </w:style>
  <w:style w:type="paragraph" w:styleId="2">
    <w:name w:val="heading 2"/>
    <w:basedOn w:val="a"/>
    <w:next w:val="a"/>
    <w:link w:val="20"/>
    <w:semiHidden/>
    <w:unhideWhenUsed/>
    <w:qFormat/>
    <w:rsid w:val="00B93EEF"/>
    <w:pPr>
      <w:keepNext/>
      <w:tabs>
        <w:tab w:val="num" w:pos="576"/>
      </w:tabs>
      <w:spacing w:before="240" w:after="60" w:line="240" w:lineRule="auto"/>
      <w:ind w:left="576" w:hanging="576"/>
      <w:outlineLvl w:val="1"/>
    </w:pPr>
    <w:rPr>
      <w:rFonts w:ascii="Arial" w:hAnsi="Arial" w:cs="Arial"/>
      <w:b/>
      <w:bCs/>
      <w:i/>
      <w:iCs/>
      <w:sz w:val="28"/>
      <w:szCs w:val="28"/>
      <w:lang w:eastAsia="ar-SA"/>
    </w:rPr>
  </w:style>
  <w:style w:type="paragraph" w:styleId="3">
    <w:name w:val="heading 3"/>
    <w:basedOn w:val="a"/>
    <w:next w:val="a"/>
    <w:link w:val="30"/>
    <w:semiHidden/>
    <w:unhideWhenUsed/>
    <w:qFormat/>
    <w:rsid w:val="00B93EEF"/>
    <w:pPr>
      <w:keepNext/>
      <w:tabs>
        <w:tab w:val="num" w:pos="720"/>
        <w:tab w:val="right" w:pos="9540"/>
      </w:tabs>
      <w:spacing w:after="0" w:line="240" w:lineRule="auto"/>
      <w:ind w:left="720" w:hanging="720"/>
      <w:outlineLvl w:val="2"/>
    </w:pPr>
    <w:rPr>
      <w:rFonts w:ascii="Times New Roman" w:hAnsi="Times New Roman"/>
      <w:b/>
      <w:bCs/>
      <w:sz w:val="24"/>
      <w:szCs w:val="24"/>
      <w:lang w:eastAsia="ar-SA"/>
    </w:rPr>
  </w:style>
  <w:style w:type="paragraph" w:styleId="5">
    <w:name w:val="heading 5"/>
    <w:basedOn w:val="a"/>
    <w:next w:val="a"/>
    <w:link w:val="50"/>
    <w:uiPriority w:val="9"/>
    <w:semiHidden/>
    <w:unhideWhenUsed/>
    <w:qFormat/>
    <w:rsid w:val="00B93EE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93EEF"/>
    <w:rPr>
      <w:rFonts w:ascii="Arial" w:eastAsia="Times New Roman" w:hAnsi="Arial" w:cs="Arial"/>
      <w:b/>
      <w:bCs/>
      <w:i/>
      <w:iCs/>
      <w:sz w:val="28"/>
      <w:szCs w:val="28"/>
      <w:lang w:eastAsia="ar-SA"/>
    </w:rPr>
  </w:style>
  <w:style w:type="character" w:customStyle="1" w:styleId="30">
    <w:name w:val="Заголовок 3 Знак"/>
    <w:basedOn w:val="a0"/>
    <w:link w:val="3"/>
    <w:semiHidden/>
    <w:rsid w:val="00B93EEF"/>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uiPriority w:val="9"/>
    <w:semiHidden/>
    <w:rsid w:val="00B93EEF"/>
    <w:rPr>
      <w:rFonts w:asciiTheme="majorHAnsi" w:eastAsiaTheme="majorEastAsia" w:hAnsiTheme="majorHAnsi" w:cstheme="majorBidi"/>
      <w:color w:val="243F60" w:themeColor="accent1" w:themeShade="7F"/>
      <w:lang w:eastAsia="ru-RU"/>
    </w:rPr>
  </w:style>
  <w:style w:type="paragraph" w:styleId="a3">
    <w:name w:val="Normal (Web)"/>
    <w:basedOn w:val="a"/>
    <w:uiPriority w:val="99"/>
    <w:semiHidden/>
    <w:unhideWhenUsed/>
    <w:rsid w:val="00B93EEF"/>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uiPriority w:val="99"/>
    <w:semiHidden/>
    <w:unhideWhenUsed/>
    <w:rsid w:val="00B93EEF"/>
    <w:pPr>
      <w:widowControl w:val="0"/>
      <w:autoSpaceDE w:val="0"/>
      <w:autoSpaceDN w:val="0"/>
      <w:adjustRightInd w:val="0"/>
      <w:spacing w:after="0" w:line="480" w:lineRule="auto"/>
      <w:ind w:firstLine="560"/>
      <w:jc w:val="both"/>
    </w:pPr>
    <w:rPr>
      <w:rFonts w:ascii="Times New Roman" w:hAnsi="Times New Roman"/>
      <w:sz w:val="20"/>
      <w:szCs w:val="20"/>
    </w:rPr>
  </w:style>
  <w:style w:type="character" w:customStyle="1" w:styleId="a5">
    <w:name w:val="Текст сноски Знак"/>
    <w:basedOn w:val="a0"/>
    <w:link w:val="a4"/>
    <w:uiPriority w:val="99"/>
    <w:semiHidden/>
    <w:rsid w:val="00B93EEF"/>
    <w:rPr>
      <w:rFonts w:ascii="Times New Roman" w:eastAsia="Times New Roman" w:hAnsi="Times New Roman" w:cs="Times New Roman"/>
      <w:sz w:val="20"/>
      <w:szCs w:val="20"/>
      <w:lang w:eastAsia="ru-RU"/>
    </w:rPr>
  </w:style>
  <w:style w:type="paragraph" w:styleId="a6">
    <w:name w:val="header"/>
    <w:basedOn w:val="a"/>
    <w:link w:val="a7"/>
    <w:unhideWhenUsed/>
    <w:rsid w:val="00B93EEF"/>
    <w:pPr>
      <w:suppressLineNumbers/>
      <w:tabs>
        <w:tab w:val="center" w:pos="4818"/>
        <w:tab w:val="right" w:pos="9637"/>
      </w:tabs>
      <w:spacing w:after="0" w:line="240" w:lineRule="auto"/>
    </w:pPr>
    <w:rPr>
      <w:rFonts w:ascii="Times New Roman" w:hAnsi="Times New Roman"/>
      <w:sz w:val="24"/>
      <w:szCs w:val="24"/>
      <w:lang w:eastAsia="ar-SA"/>
    </w:rPr>
  </w:style>
  <w:style w:type="character" w:customStyle="1" w:styleId="a7">
    <w:name w:val="Верхний колонтитул Знак"/>
    <w:basedOn w:val="a0"/>
    <w:link w:val="a6"/>
    <w:rsid w:val="00B93EEF"/>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B93EEF"/>
    <w:pPr>
      <w:tabs>
        <w:tab w:val="center" w:pos="4677"/>
        <w:tab w:val="right" w:pos="9355"/>
      </w:tabs>
      <w:spacing w:after="0" w:line="240" w:lineRule="auto"/>
    </w:pPr>
    <w:rPr>
      <w:rFonts w:ascii="Times New Roman" w:hAnsi="Times New Roman"/>
      <w:sz w:val="24"/>
      <w:szCs w:val="24"/>
      <w:lang w:eastAsia="ar-SA"/>
    </w:rPr>
  </w:style>
  <w:style w:type="character" w:customStyle="1" w:styleId="a9">
    <w:name w:val="Нижний колонтитул Знак"/>
    <w:basedOn w:val="a0"/>
    <w:link w:val="a8"/>
    <w:uiPriority w:val="99"/>
    <w:rsid w:val="00B93EEF"/>
    <w:rPr>
      <w:rFonts w:ascii="Times New Roman" w:eastAsia="Times New Roman" w:hAnsi="Times New Roman" w:cs="Times New Roman"/>
      <w:sz w:val="24"/>
      <w:szCs w:val="24"/>
      <w:lang w:eastAsia="ar-SA"/>
    </w:rPr>
  </w:style>
  <w:style w:type="paragraph" w:styleId="aa">
    <w:name w:val="Body Text"/>
    <w:basedOn w:val="a"/>
    <w:link w:val="ab"/>
    <w:semiHidden/>
    <w:unhideWhenUsed/>
    <w:rsid w:val="00B93EEF"/>
    <w:pPr>
      <w:spacing w:after="0" w:line="240" w:lineRule="auto"/>
      <w:jc w:val="both"/>
    </w:pPr>
    <w:rPr>
      <w:rFonts w:ascii="Times New Roman" w:hAnsi="Times New Roman"/>
      <w:sz w:val="24"/>
      <w:szCs w:val="24"/>
      <w:lang w:eastAsia="ar-SA"/>
    </w:rPr>
  </w:style>
  <w:style w:type="character" w:customStyle="1" w:styleId="ab">
    <w:name w:val="Основной текст Знак"/>
    <w:basedOn w:val="a0"/>
    <w:link w:val="aa"/>
    <w:semiHidden/>
    <w:rsid w:val="00B93EEF"/>
    <w:rPr>
      <w:rFonts w:ascii="Times New Roman" w:eastAsia="Times New Roman" w:hAnsi="Times New Roman" w:cs="Times New Roman"/>
      <w:sz w:val="24"/>
      <w:szCs w:val="24"/>
      <w:lang w:eastAsia="ar-SA"/>
    </w:rPr>
  </w:style>
  <w:style w:type="paragraph" w:styleId="ac">
    <w:name w:val="List"/>
    <w:basedOn w:val="aa"/>
    <w:semiHidden/>
    <w:unhideWhenUsed/>
    <w:rsid w:val="00B93EEF"/>
  </w:style>
  <w:style w:type="paragraph" w:styleId="21">
    <w:name w:val="Body Text Indent 2"/>
    <w:basedOn w:val="a"/>
    <w:link w:val="22"/>
    <w:uiPriority w:val="99"/>
    <w:semiHidden/>
    <w:unhideWhenUsed/>
    <w:rsid w:val="00B93EEF"/>
    <w:pPr>
      <w:spacing w:after="120" w:line="480" w:lineRule="auto"/>
      <w:ind w:left="283"/>
    </w:pPr>
  </w:style>
  <w:style w:type="character" w:customStyle="1" w:styleId="22">
    <w:name w:val="Основной текст с отступом 2 Знак"/>
    <w:basedOn w:val="a0"/>
    <w:link w:val="21"/>
    <w:uiPriority w:val="99"/>
    <w:semiHidden/>
    <w:rsid w:val="00B93EEF"/>
    <w:rPr>
      <w:rFonts w:ascii="Calibri" w:eastAsia="Times New Roman" w:hAnsi="Calibri" w:cs="Times New Roman"/>
      <w:lang w:eastAsia="ru-RU"/>
    </w:rPr>
  </w:style>
  <w:style w:type="paragraph" w:styleId="31">
    <w:name w:val="Body Text Indent 3"/>
    <w:basedOn w:val="a"/>
    <w:link w:val="32"/>
    <w:uiPriority w:val="99"/>
    <w:semiHidden/>
    <w:unhideWhenUsed/>
    <w:rsid w:val="00B93EEF"/>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semiHidden/>
    <w:rsid w:val="00B93EEF"/>
    <w:rPr>
      <w:rFonts w:ascii="Times New Roman" w:eastAsia="Times New Roman" w:hAnsi="Times New Roman" w:cs="Times New Roman"/>
      <w:sz w:val="16"/>
      <w:szCs w:val="16"/>
      <w:lang w:eastAsia="ru-RU"/>
    </w:rPr>
  </w:style>
  <w:style w:type="paragraph" w:styleId="ad">
    <w:name w:val="Plain Text"/>
    <w:basedOn w:val="a"/>
    <w:link w:val="ae"/>
    <w:semiHidden/>
    <w:unhideWhenUsed/>
    <w:rsid w:val="00B93EEF"/>
    <w:pPr>
      <w:spacing w:after="0" w:line="240" w:lineRule="auto"/>
    </w:pPr>
    <w:rPr>
      <w:rFonts w:ascii="Courier New" w:hAnsi="Courier New"/>
      <w:sz w:val="20"/>
      <w:szCs w:val="20"/>
    </w:rPr>
  </w:style>
  <w:style w:type="character" w:customStyle="1" w:styleId="ae">
    <w:name w:val="Текст Знак"/>
    <w:basedOn w:val="a0"/>
    <w:link w:val="ad"/>
    <w:semiHidden/>
    <w:rsid w:val="00B93EEF"/>
    <w:rPr>
      <w:rFonts w:ascii="Courier New" w:eastAsia="Times New Roman" w:hAnsi="Courier New" w:cs="Times New Roman"/>
      <w:sz w:val="20"/>
      <w:szCs w:val="20"/>
      <w:lang w:eastAsia="ru-RU"/>
    </w:rPr>
  </w:style>
  <w:style w:type="paragraph" w:styleId="af">
    <w:name w:val="List Paragraph"/>
    <w:basedOn w:val="a"/>
    <w:uiPriority w:val="34"/>
    <w:qFormat/>
    <w:rsid w:val="00B93EEF"/>
    <w:pPr>
      <w:ind w:left="720"/>
      <w:contextualSpacing/>
    </w:pPr>
  </w:style>
  <w:style w:type="paragraph" w:customStyle="1" w:styleId="Default">
    <w:name w:val="Default"/>
    <w:rsid w:val="00B93EE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аголовок"/>
    <w:basedOn w:val="a"/>
    <w:next w:val="aa"/>
    <w:rsid w:val="00B93EEF"/>
    <w:pPr>
      <w:keepNext/>
      <w:spacing w:before="240" w:after="120" w:line="240" w:lineRule="auto"/>
    </w:pPr>
    <w:rPr>
      <w:rFonts w:ascii="Liberation Sans" w:eastAsia="DejaVu Sans" w:hAnsi="Liberation Sans" w:cs="DejaVu Sans"/>
      <w:sz w:val="28"/>
      <w:szCs w:val="28"/>
      <w:lang w:eastAsia="ar-SA"/>
    </w:rPr>
  </w:style>
  <w:style w:type="paragraph" w:customStyle="1" w:styleId="51">
    <w:name w:val="Название5"/>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52">
    <w:name w:val="Указатель5"/>
    <w:basedOn w:val="a"/>
    <w:rsid w:val="00B93EEF"/>
    <w:pPr>
      <w:suppressLineNumbers/>
      <w:spacing w:after="0" w:line="240" w:lineRule="auto"/>
    </w:pPr>
    <w:rPr>
      <w:rFonts w:ascii="Times New Roman" w:hAnsi="Times New Roman"/>
      <w:sz w:val="24"/>
      <w:szCs w:val="24"/>
      <w:lang w:eastAsia="ar-SA"/>
    </w:rPr>
  </w:style>
  <w:style w:type="paragraph" w:customStyle="1" w:styleId="4">
    <w:name w:val="Название4"/>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40">
    <w:name w:val="Указатель4"/>
    <w:basedOn w:val="a"/>
    <w:rsid w:val="00B93EEF"/>
    <w:pPr>
      <w:suppressLineNumbers/>
      <w:spacing w:after="0" w:line="240" w:lineRule="auto"/>
    </w:pPr>
    <w:rPr>
      <w:rFonts w:ascii="Times New Roman" w:hAnsi="Times New Roman"/>
      <w:sz w:val="24"/>
      <w:szCs w:val="24"/>
      <w:lang w:eastAsia="ar-SA"/>
    </w:rPr>
  </w:style>
  <w:style w:type="paragraph" w:customStyle="1" w:styleId="33">
    <w:name w:val="Название3"/>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34">
    <w:name w:val="Указатель3"/>
    <w:basedOn w:val="a"/>
    <w:rsid w:val="00B93EEF"/>
    <w:pPr>
      <w:suppressLineNumbers/>
      <w:spacing w:after="0" w:line="240" w:lineRule="auto"/>
    </w:pPr>
    <w:rPr>
      <w:rFonts w:ascii="Times New Roman" w:hAnsi="Times New Roman"/>
      <w:sz w:val="24"/>
      <w:szCs w:val="24"/>
      <w:lang w:eastAsia="ar-SA"/>
    </w:rPr>
  </w:style>
  <w:style w:type="paragraph" w:customStyle="1" w:styleId="23">
    <w:name w:val="Название2"/>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24">
    <w:name w:val="Указатель2"/>
    <w:basedOn w:val="a"/>
    <w:rsid w:val="00B93EEF"/>
    <w:pPr>
      <w:suppressLineNumbers/>
      <w:spacing w:after="0" w:line="240" w:lineRule="auto"/>
    </w:pPr>
    <w:rPr>
      <w:rFonts w:ascii="Times New Roman" w:hAnsi="Times New Roman"/>
      <w:sz w:val="24"/>
      <w:szCs w:val="24"/>
      <w:lang w:eastAsia="ar-SA"/>
    </w:rPr>
  </w:style>
  <w:style w:type="paragraph" w:customStyle="1" w:styleId="1">
    <w:name w:val="Название1"/>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10">
    <w:name w:val="Указатель1"/>
    <w:basedOn w:val="a"/>
    <w:rsid w:val="00B93EEF"/>
    <w:pPr>
      <w:suppressLineNumbers/>
      <w:spacing w:after="0" w:line="240" w:lineRule="auto"/>
    </w:pPr>
    <w:rPr>
      <w:rFonts w:ascii="Times New Roman" w:hAnsi="Times New Roman"/>
      <w:sz w:val="24"/>
      <w:szCs w:val="24"/>
      <w:lang w:eastAsia="ar-SA"/>
    </w:rPr>
  </w:style>
  <w:style w:type="paragraph" w:customStyle="1" w:styleId="210">
    <w:name w:val="Основной текст 21"/>
    <w:basedOn w:val="a"/>
    <w:rsid w:val="00B93EEF"/>
    <w:pPr>
      <w:spacing w:after="0" w:line="240" w:lineRule="auto"/>
    </w:pPr>
    <w:rPr>
      <w:rFonts w:ascii="Times New Roman" w:hAnsi="Times New Roman"/>
      <w:sz w:val="40"/>
      <w:szCs w:val="24"/>
      <w:lang w:eastAsia="ar-SA"/>
    </w:rPr>
  </w:style>
  <w:style w:type="paragraph" w:customStyle="1" w:styleId="af1">
    <w:name w:val="Содержимое таблицы"/>
    <w:basedOn w:val="a"/>
    <w:rsid w:val="00B93EEF"/>
    <w:pPr>
      <w:suppressLineNumbers/>
      <w:spacing w:after="0" w:line="240" w:lineRule="auto"/>
    </w:pPr>
    <w:rPr>
      <w:rFonts w:ascii="Times New Roman" w:hAnsi="Times New Roman"/>
      <w:sz w:val="24"/>
      <w:szCs w:val="24"/>
      <w:lang w:eastAsia="ar-SA"/>
    </w:rPr>
  </w:style>
  <w:style w:type="paragraph" w:customStyle="1" w:styleId="af2">
    <w:name w:val="Заголовок таблицы"/>
    <w:basedOn w:val="af1"/>
    <w:rsid w:val="00B93EEF"/>
    <w:pPr>
      <w:jc w:val="center"/>
    </w:pPr>
    <w:rPr>
      <w:b/>
      <w:bCs/>
    </w:rPr>
  </w:style>
  <w:style w:type="paragraph" w:customStyle="1" w:styleId="af3">
    <w:name w:val="Содержимое врезки"/>
    <w:basedOn w:val="aa"/>
    <w:rsid w:val="00B93EEF"/>
  </w:style>
  <w:style w:type="paragraph" w:customStyle="1" w:styleId="c9">
    <w:name w:val="c9"/>
    <w:basedOn w:val="a"/>
    <w:rsid w:val="00B93EEF"/>
    <w:pPr>
      <w:spacing w:before="100" w:beforeAutospacing="1" w:after="100" w:afterAutospacing="1" w:line="240" w:lineRule="auto"/>
    </w:pPr>
    <w:rPr>
      <w:rFonts w:ascii="Times New Roman" w:hAnsi="Times New Roman"/>
      <w:sz w:val="24"/>
      <w:szCs w:val="24"/>
    </w:rPr>
  </w:style>
  <w:style w:type="paragraph" w:customStyle="1" w:styleId="c32">
    <w:name w:val="c32"/>
    <w:basedOn w:val="a"/>
    <w:rsid w:val="00B93EEF"/>
    <w:pPr>
      <w:spacing w:before="100" w:beforeAutospacing="1" w:after="100" w:afterAutospacing="1" w:line="240" w:lineRule="auto"/>
    </w:pPr>
    <w:rPr>
      <w:rFonts w:ascii="Times New Roman" w:hAnsi="Times New Roman"/>
      <w:sz w:val="24"/>
      <w:szCs w:val="24"/>
    </w:rPr>
  </w:style>
  <w:style w:type="paragraph" w:customStyle="1" w:styleId="c0">
    <w:name w:val="c0"/>
    <w:basedOn w:val="a"/>
    <w:rsid w:val="00B93EEF"/>
    <w:pPr>
      <w:spacing w:before="100" w:beforeAutospacing="1" w:after="100" w:afterAutospacing="1" w:line="240" w:lineRule="auto"/>
    </w:pPr>
    <w:rPr>
      <w:rFonts w:ascii="Times New Roman" w:hAnsi="Times New Roman"/>
      <w:sz w:val="24"/>
      <w:szCs w:val="24"/>
    </w:rPr>
  </w:style>
  <w:style w:type="paragraph" w:customStyle="1" w:styleId="c23">
    <w:name w:val="c23"/>
    <w:basedOn w:val="a"/>
    <w:rsid w:val="00B93EEF"/>
    <w:pPr>
      <w:spacing w:before="100" w:beforeAutospacing="1" w:after="100" w:afterAutospacing="1" w:line="240" w:lineRule="auto"/>
    </w:pPr>
    <w:rPr>
      <w:rFonts w:ascii="Times New Roman" w:hAnsi="Times New Roman"/>
      <w:sz w:val="24"/>
      <w:szCs w:val="24"/>
    </w:rPr>
  </w:style>
  <w:style w:type="paragraph" w:customStyle="1" w:styleId="c3">
    <w:name w:val="c3"/>
    <w:basedOn w:val="a"/>
    <w:rsid w:val="00B93EEF"/>
    <w:pPr>
      <w:spacing w:before="100" w:beforeAutospacing="1" w:after="100" w:afterAutospacing="1" w:line="240" w:lineRule="auto"/>
    </w:pPr>
    <w:rPr>
      <w:rFonts w:ascii="Times New Roman" w:hAnsi="Times New Roman"/>
      <w:sz w:val="24"/>
      <w:szCs w:val="24"/>
    </w:rPr>
  </w:style>
  <w:style w:type="character" w:styleId="af4">
    <w:name w:val="footnote reference"/>
    <w:basedOn w:val="a0"/>
    <w:uiPriority w:val="99"/>
    <w:semiHidden/>
    <w:unhideWhenUsed/>
    <w:rsid w:val="00B93EEF"/>
    <w:rPr>
      <w:vertAlign w:val="superscript"/>
    </w:rPr>
  </w:style>
  <w:style w:type="character" w:customStyle="1" w:styleId="WW8Num3z0">
    <w:name w:val="WW8Num3z0"/>
    <w:rsid w:val="00B93EEF"/>
    <w:rPr>
      <w:rFonts w:ascii="Times New Roman" w:hAnsi="Times New Roman" w:cs="Times New Roman" w:hint="default"/>
    </w:rPr>
  </w:style>
  <w:style w:type="character" w:customStyle="1" w:styleId="53">
    <w:name w:val="Основной шрифт абзаца5"/>
    <w:rsid w:val="00B93EEF"/>
  </w:style>
  <w:style w:type="character" w:customStyle="1" w:styleId="Absatz-Standardschriftart">
    <w:name w:val="Absatz-Standardschriftart"/>
    <w:rsid w:val="00B93EEF"/>
  </w:style>
  <w:style w:type="character" w:customStyle="1" w:styleId="41">
    <w:name w:val="Основной шрифт абзаца4"/>
    <w:rsid w:val="00B93EEF"/>
  </w:style>
  <w:style w:type="character" w:customStyle="1" w:styleId="35">
    <w:name w:val="Основной шрифт абзаца3"/>
    <w:rsid w:val="00B93EEF"/>
  </w:style>
  <w:style w:type="character" w:customStyle="1" w:styleId="25">
    <w:name w:val="Основной шрифт абзаца2"/>
    <w:rsid w:val="00B93EEF"/>
  </w:style>
  <w:style w:type="character" w:customStyle="1" w:styleId="WW8Num3z1">
    <w:name w:val="WW8Num3z1"/>
    <w:rsid w:val="00B93EEF"/>
    <w:rPr>
      <w:rFonts w:ascii="Courier New" w:hAnsi="Courier New" w:cs="Courier New" w:hint="default"/>
    </w:rPr>
  </w:style>
  <w:style w:type="character" w:customStyle="1" w:styleId="WW8Num3z2">
    <w:name w:val="WW8Num3z2"/>
    <w:rsid w:val="00B93EEF"/>
    <w:rPr>
      <w:rFonts w:ascii="Wingdings" w:hAnsi="Wingdings" w:hint="default"/>
    </w:rPr>
  </w:style>
  <w:style w:type="character" w:customStyle="1" w:styleId="WW8Num3z3">
    <w:name w:val="WW8Num3z3"/>
    <w:rsid w:val="00B93EEF"/>
    <w:rPr>
      <w:rFonts w:ascii="Symbol" w:hAnsi="Symbol" w:hint="default"/>
    </w:rPr>
  </w:style>
  <w:style w:type="character" w:customStyle="1" w:styleId="WW8Num5z0">
    <w:name w:val="WW8Num5z0"/>
    <w:rsid w:val="00B93EEF"/>
    <w:rPr>
      <w:rFonts w:ascii="Symbol" w:hAnsi="Symbol" w:hint="default"/>
    </w:rPr>
  </w:style>
  <w:style w:type="character" w:customStyle="1" w:styleId="WW8Num5z1">
    <w:name w:val="WW8Num5z1"/>
    <w:rsid w:val="00B93EEF"/>
    <w:rPr>
      <w:rFonts w:ascii="Courier New" w:hAnsi="Courier New" w:cs="Courier New" w:hint="default"/>
    </w:rPr>
  </w:style>
  <w:style w:type="character" w:customStyle="1" w:styleId="WW8Num5z2">
    <w:name w:val="WW8Num5z2"/>
    <w:rsid w:val="00B93EEF"/>
    <w:rPr>
      <w:rFonts w:ascii="Wingdings" w:hAnsi="Wingdings" w:hint="default"/>
    </w:rPr>
  </w:style>
  <w:style w:type="character" w:customStyle="1" w:styleId="WW8Num8z0">
    <w:name w:val="WW8Num8z0"/>
    <w:rsid w:val="00B93EEF"/>
    <w:rPr>
      <w:rFonts w:ascii="Symbol" w:hAnsi="Symbol" w:hint="default"/>
    </w:rPr>
  </w:style>
  <w:style w:type="character" w:customStyle="1" w:styleId="WW8Num8z1">
    <w:name w:val="WW8Num8z1"/>
    <w:rsid w:val="00B93EEF"/>
    <w:rPr>
      <w:rFonts w:ascii="Courier New" w:hAnsi="Courier New" w:cs="Courier New" w:hint="default"/>
    </w:rPr>
  </w:style>
  <w:style w:type="character" w:customStyle="1" w:styleId="WW8Num8z2">
    <w:name w:val="WW8Num8z2"/>
    <w:rsid w:val="00B93EEF"/>
    <w:rPr>
      <w:rFonts w:ascii="Wingdings" w:hAnsi="Wingdings" w:hint="default"/>
    </w:rPr>
  </w:style>
  <w:style w:type="character" w:customStyle="1" w:styleId="WW8Num10z0">
    <w:name w:val="WW8Num10z0"/>
    <w:rsid w:val="00B93EEF"/>
    <w:rPr>
      <w:rFonts w:ascii="Times New Roman" w:eastAsia="Times New Roman" w:hAnsi="Times New Roman" w:cs="Times New Roman" w:hint="default"/>
    </w:rPr>
  </w:style>
  <w:style w:type="character" w:customStyle="1" w:styleId="WW8Num13z0">
    <w:name w:val="WW8Num13z0"/>
    <w:rsid w:val="00B93EEF"/>
    <w:rPr>
      <w:rFonts w:ascii="Symbol" w:hAnsi="Symbol" w:hint="default"/>
    </w:rPr>
  </w:style>
  <w:style w:type="character" w:customStyle="1" w:styleId="WW8Num16z0">
    <w:name w:val="WW8Num16z0"/>
    <w:rsid w:val="00B93EEF"/>
    <w:rPr>
      <w:rFonts w:ascii="Symbol" w:hAnsi="Symbol" w:hint="default"/>
    </w:rPr>
  </w:style>
  <w:style w:type="character" w:customStyle="1" w:styleId="WW8Num16z1">
    <w:name w:val="WW8Num16z1"/>
    <w:rsid w:val="00B93EEF"/>
    <w:rPr>
      <w:rFonts w:ascii="Courier New" w:hAnsi="Courier New" w:cs="Courier New" w:hint="default"/>
    </w:rPr>
  </w:style>
  <w:style w:type="character" w:customStyle="1" w:styleId="WW8Num16z2">
    <w:name w:val="WW8Num16z2"/>
    <w:rsid w:val="00B93EEF"/>
    <w:rPr>
      <w:rFonts w:ascii="Wingdings" w:hAnsi="Wingdings" w:hint="default"/>
    </w:rPr>
  </w:style>
  <w:style w:type="character" w:customStyle="1" w:styleId="WW8NumSt8z0">
    <w:name w:val="WW8NumSt8z0"/>
    <w:rsid w:val="00B93EEF"/>
    <w:rPr>
      <w:rFonts w:ascii="Times New Roman" w:hAnsi="Times New Roman" w:cs="Times New Roman" w:hint="default"/>
    </w:rPr>
  </w:style>
  <w:style w:type="character" w:customStyle="1" w:styleId="WW8NumSt9z0">
    <w:name w:val="WW8NumSt9z0"/>
    <w:rsid w:val="00B93EEF"/>
    <w:rPr>
      <w:rFonts w:ascii="Times New Roman" w:hAnsi="Times New Roman" w:cs="Times New Roman" w:hint="default"/>
    </w:rPr>
  </w:style>
  <w:style w:type="character" w:customStyle="1" w:styleId="WW8NumSt10z0">
    <w:name w:val="WW8NumSt10z0"/>
    <w:rsid w:val="00B93EEF"/>
    <w:rPr>
      <w:rFonts w:ascii="Times New Roman" w:hAnsi="Times New Roman" w:cs="Times New Roman" w:hint="default"/>
    </w:rPr>
  </w:style>
  <w:style w:type="character" w:customStyle="1" w:styleId="WW8NumSt11z0">
    <w:name w:val="WW8NumSt11z0"/>
    <w:rsid w:val="00B93EEF"/>
    <w:rPr>
      <w:rFonts w:ascii="Times New Roman" w:hAnsi="Times New Roman" w:cs="Times New Roman" w:hint="default"/>
    </w:rPr>
  </w:style>
  <w:style w:type="character" w:customStyle="1" w:styleId="WW8NumSt12z0">
    <w:name w:val="WW8NumSt12z0"/>
    <w:rsid w:val="00B93EEF"/>
    <w:rPr>
      <w:rFonts w:ascii="Times New Roman" w:hAnsi="Times New Roman" w:cs="Times New Roman" w:hint="default"/>
    </w:rPr>
  </w:style>
  <w:style w:type="character" w:customStyle="1" w:styleId="11">
    <w:name w:val="Основной шрифт абзаца1"/>
    <w:rsid w:val="00B93EEF"/>
  </w:style>
  <w:style w:type="character" w:customStyle="1" w:styleId="af5">
    <w:name w:val="Символ нумерации"/>
    <w:rsid w:val="00B93EEF"/>
  </w:style>
  <w:style w:type="character" w:customStyle="1" w:styleId="c12">
    <w:name w:val="c12"/>
    <w:basedOn w:val="a0"/>
    <w:rsid w:val="00B93EEF"/>
  </w:style>
  <w:style w:type="character" w:customStyle="1" w:styleId="c6">
    <w:name w:val="c6"/>
    <w:basedOn w:val="a0"/>
    <w:rsid w:val="00B93EEF"/>
  </w:style>
  <w:style w:type="character" w:customStyle="1" w:styleId="c2">
    <w:name w:val="c2"/>
    <w:basedOn w:val="a0"/>
    <w:rsid w:val="00B93EEF"/>
  </w:style>
  <w:style w:type="character" w:customStyle="1" w:styleId="apple-converted-space">
    <w:name w:val="apple-converted-space"/>
    <w:basedOn w:val="a0"/>
    <w:rsid w:val="00B93EEF"/>
  </w:style>
  <w:style w:type="character" w:styleId="af6">
    <w:name w:val="Strong"/>
    <w:basedOn w:val="a0"/>
    <w:uiPriority w:val="22"/>
    <w:qFormat/>
    <w:rsid w:val="009814FC"/>
    <w:rPr>
      <w:b/>
      <w:bCs/>
    </w:rPr>
  </w:style>
  <w:style w:type="paragraph" w:styleId="af7">
    <w:name w:val="Balloon Text"/>
    <w:basedOn w:val="a"/>
    <w:link w:val="af8"/>
    <w:uiPriority w:val="99"/>
    <w:semiHidden/>
    <w:unhideWhenUsed/>
    <w:rsid w:val="00FF3D2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FF3D2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0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D7C57-815C-4E3B-B375-06BD8FC91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32</Pages>
  <Words>11010</Words>
  <Characters>62760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27</cp:revision>
  <cp:lastPrinted>2015-10-29T08:18:00Z</cp:lastPrinted>
  <dcterms:created xsi:type="dcterms:W3CDTF">2015-08-28T11:38:00Z</dcterms:created>
  <dcterms:modified xsi:type="dcterms:W3CDTF">2020-01-10T09:06:00Z</dcterms:modified>
</cp:coreProperties>
</file>