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622C9B">
      <w:pPr>
        <w:jc w:val="center"/>
        <w:rPr>
          <w:sz w:val="28"/>
          <w:szCs w:val="28"/>
        </w:rPr>
      </w:pPr>
    </w:p>
    <w:p w:rsidR="00622C9B" w:rsidRDefault="00622C9B" w:rsidP="00622C9B">
      <w:pPr>
        <w:pStyle w:val="a8"/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622C9B" w:rsidRDefault="00622C9B" w:rsidP="00622C9B">
      <w:pPr>
        <w:pStyle w:val="a8"/>
        <w:spacing w:after="0"/>
        <w:jc w:val="center"/>
      </w:pPr>
      <w:r>
        <w:rPr>
          <w:b/>
          <w:sz w:val="24"/>
        </w:rPr>
        <w:t>ПРОКУТКИНСКАЯ СРЕДНЯЯ ОБЩЕОБРАЗОВАТЕЛЬНАЯ ШКОЛА</w:t>
      </w:r>
    </w:p>
    <w:p w:rsidR="00622C9B" w:rsidRDefault="00622C9B" w:rsidP="00622C9B">
      <w:pPr>
        <w:pStyle w:val="a8"/>
        <w:spacing w:after="0"/>
        <w:jc w:val="center"/>
      </w:pPr>
      <w:r>
        <w:t> </w:t>
      </w:r>
    </w:p>
    <w:p w:rsidR="00622C9B" w:rsidRDefault="00622C9B" w:rsidP="00622C9B">
      <w:pPr>
        <w:pStyle w:val="a8"/>
        <w:spacing w:after="0"/>
        <w:jc w:val="center"/>
      </w:pPr>
      <w:r>
        <w:t> </w:t>
      </w:r>
    </w:p>
    <w:p w:rsidR="00622C9B" w:rsidRDefault="00622C9B" w:rsidP="00622C9B">
      <w:pPr>
        <w:pStyle w:val="a8"/>
        <w:spacing w:after="0"/>
        <w:jc w:val="center"/>
      </w:pPr>
      <w:r>
        <w:t> </w:t>
      </w:r>
    </w:p>
    <w:p w:rsidR="00622C9B" w:rsidRDefault="00622C9B" w:rsidP="00622C9B">
      <w:pPr>
        <w:pStyle w:val="a8"/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D29F325" wp14:editId="4D61DB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04865" cy="1022350"/>
                <wp:effectExtent l="0" t="0" r="0" b="0"/>
                <wp:wrapSquare wrapText="righ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865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00"/>
                              <w:gridCol w:w="3165"/>
                              <w:gridCol w:w="2835"/>
                            </w:tblGrid>
                            <w:tr w:rsidR="00622C9B">
                              <w:tc>
                                <w:tcPr>
                                  <w:tcW w:w="3300" w:type="dxa"/>
                                  <w:shd w:val="clear" w:color="auto" w:fill="auto"/>
                                </w:tcPr>
                                <w:p w:rsidR="00622C9B" w:rsidRDefault="00622C9B">
                                  <w:pPr>
                                    <w:pStyle w:val="af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«Рассмотрено» 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Руководитель МО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___________/_____________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Протокол № ____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 «____» ________ 20___ г.</w:t>
                                  </w:r>
                                </w:p>
                              </w:tc>
                              <w:tc>
                                <w:tcPr>
                                  <w:tcW w:w="3165" w:type="dxa"/>
                                  <w:shd w:val="clear" w:color="auto" w:fill="auto"/>
                                </w:tcPr>
                                <w:p w:rsidR="00622C9B" w:rsidRDefault="00622C9B">
                                  <w:pPr>
                                    <w:pStyle w:val="af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«Согласовано»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Методист школы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___________/____________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622C9B" w:rsidRDefault="00622C9B">
                                  <w:pPr>
                                    <w:pStyle w:val="af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«Утверждаю»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Директор МАОУ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Черемшанская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СОШ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</w:pPr>
                                  <w:r>
                                    <w:rPr>
                                      <w:sz w:val="24"/>
                                    </w:rPr>
                                    <w:t>____________ Н.Е. Болтунов</w:t>
                                  </w:r>
                                </w:p>
                                <w:p w:rsidR="00622C9B" w:rsidRDefault="00622C9B">
                                  <w:pPr>
                                    <w:pStyle w:val="af3"/>
                                  </w:pPr>
                                  <w: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22C9B" w:rsidRDefault="00622C9B" w:rsidP="00622C9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464.95pt;height:80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tPfgIAAAAFAAAOAAAAZHJzL2Uyb0RvYy54bWysVNuO2yAQfa/Uf0C8Z32pk42tdVabbFNV&#10;2l6k3X4AARyjYqBAYm+r/nsHvM6ml4eqqh/wAMPhzJwZrq6HTqIjt05oVePsIsWIK6qZUPsaf3rY&#10;zpYYOU8UI1IrXuNH7vD16uWLq95UPNetloxbBCDKVb2pceu9qZLE0ZZ3xF1owxVsNtp2xMPU7hNm&#10;SQ/onUzyNF0kvbbMWE25c7B6O27iVcRvGk79h6Zx3CNZY+Dm42jjuAtjsroi1d4S0wr6RIP8A4uO&#10;CAWXnqBuiSfoYMVvUJ2gVjvd+Auqu0Q3jaA8xgDRZOkv0dy3xPAYCyTHmVOa3P+Dpe+PHy0SDLTD&#10;SJEOJHrgg0drPaAsZKc3rgKnewNufoDl4BkideZO088OKb1pidrzG2t133LCgF08mZwdHXFcANn1&#10;7zSDa8jB6wg0NLYLgJAMBOig0uNJmUCFwuK8TIvlYo4Rhb0szfNX86hdQqrpuLHOv+G6Q8GosQXp&#10;Izw53jkPgYDr5BLpaynYVkgZJ3a/20iLjgTKZBu/EDscceduUgVnpcOxcXtcAZZwR9gLfKPs38os&#10;L9J1Xs62i+XlrNgW81l5mS5naVauy0ValMXt9nsgmBVVKxjj6k4oPpVgVvydxE/NMBZPLELU17ic&#10;5/NRo3P27jzINH5/CrITHjpSiq7Gy5MTqYKyrxWDsEnliZCjnfxMP6YMcjD9Y1ZiHQTpxyLww24A&#10;lFAcO80eoSKsBr1AdnhGwGi1/YpRDy1ZY/flQCzHSL5VUFWhfyfDTsZuMoiicLTGHqPR3Pixzw/G&#10;in0LyGPdKn0DldeIWBPPLIBymECbRfJPT0Lo4/N59Hp+uFY/AAAA//8DAFBLAwQUAAYACAAAACEA&#10;ILUq7dsAAAAFAQAADwAAAGRycy9kb3ducmV2LnhtbEyPwU7DMBBE70j8g7VIXBB1mkNEQpwKWrjB&#10;oaXqeRtvk6jxOrKdJv17DBe4jLSa0czbcjWbXlzI+c6yguUiAUFcW91xo2D/9f74BMIHZI29ZVJw&#10;JQ+r6vamxELbibd02YVGxBL2BSpoQxgKKX3dkkG/sANx9E7WGQzxdI3UDqdYbnqZJkkmDXYcF1oc&#10;aN1Sfd6NRkG2ceO05fXDZv/2gZ9Dkx5erwel7u/ml2cQgebwF4Yf/IgOVWQ62pG1F72C+Ej41ejl&#10;aZ6DOMZQtkxAVqX8T199AwAA//8DAFBLAQItABQABgAIAAAAIQC2gziS/gAAAOEBAAATAAAAAAAA&#10;AAAAAAAAAAAAAABbQ29udGVudF9UeXBlc10ueG1sUEsBAi0AFAAGAAgAAAAhADj9If/WAAAAlAEA&#10;AAsAAAAAAAAAAAAAAAAALwEAAF9yZWxzLy5yZWxzUEsBAi0AFAAGAAgAAAAhAPoWi09+AgAAAAUA&#10;AA4AAAAAAAAAAAAAAAAALgIAAGRycy9lMm9Eb2MueG1sUEsBAi0AFAAGAAgAAAAhACC1Ku3bAAAA&#10;BQEAAA8AAAAAAAAAAAAAAAAA2AQAAGRycy9kb3ducmV2LnhtbFBLBQYAAAAABAAEAPMAAADgBQAA&#10;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00"/>
                        <w:gridCol w:w="3165"/>
                        <w:gridCol w:w="2835"/>
                      </w:tblGrid>
                      <w:tr w:rsidR="00622C9B">
                        <w:tc>
                          <w:tcPr>
                            <w:tcW w:w="3300" w:type="dxa"/>
                            <w:shd w:val="clear" w:color="auto" w:fill="auto"/>
                          </w:tcPr>
                          <w:p w:rsidR="00622C9B" w:rsidRDefault="00622C9B">
                            <w:pPr>
                              <w:pStyle w:val="af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«Рассмотрено» 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Руководитель МО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___________/_____________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Протокол № ____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 «____» ________ 20___ г.</w:t>
                            </w:r>
                          </w:p>
                        </w:tc>
                        <w:tc>
                          <w:tcPr>
                            <w:tcW w:w="3165" w:type="dxa"/>
                            <w:shd w:val="clear" w:color="auto" w:fill="auto"/>
                          </w:tcPr>
                          <w:p w:rsidR="00622C9B" w:rsidRDefault="00622C9B">
                            <w:pPr>
                              <w:pStyle w:val="af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«Согласовано»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Методист школы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___________/____________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622C9B" w:rsidRDefault="00622C9B">
                            <w:pPr>
                              <w:pStyle w:val="af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«Утверждаю»</w:t>
                            </w:r>
                          </w:p>
                          <w:p w:rsidR="00622C9B" w:rsidRDefault="00622C9B">
                            <w:pPr>
                              <w:pStyle w:val="af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Директор МАОУ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Черемшанская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СОШ</w:t>
                            </w:r>
                          </w:p>
                          <w:p w:rsidR="00622C9B" w:rsidRDefault="00622C9B">
                            <w:pPr>
                              <w:pStyle w:val="af3"/>
                            </w:pPr>
                            <w:r>
                              <w:rPr>
                                <w:sz w:val="24"/>
                              </w:rPr>
                              <w:t>____________ Н.Е. Болтунов</w:t>
                            </w:r>
                          </w:p>
                          <w:p w:rsidR="00622C9B" w:rsidRDefault="00622C9B">
                            <w:pPr>
                              <w:pStyle w:val="af3"/>
                            </w:pPr>
                            <w:r>
                              <w:t> </w:t>
                            </w:r>
                          </w:p>
                        </w:tc>
                      </w:tr>
                    </w:tbl>
                    <w:p w:rsidR="00622C9B" w:rsidRDefault="00622C9B" w:rsidP="00622C9B">
                      <w:r>
                        <w:t xml:space="preserve"> 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t> </w:t>
      </w:r>
    </w:p>
    <w:p w:rsidR="00622C9B" w:rsidRDefault="00622C9B" w:rsidP="00622C9B">
      <w:pPr>
        <w:pStyle w:val="a8"/>
        <w:spacing w:after="0"/>
        <w:jc w:val="center"/>
      </w:pPr>
      <w:r>
        <w:t> </w:t>
      </w:r>
    </w:p>
    <w:p w:rsidR="00622C9B" w:rsidRDefault="00622C9B" w:rsidP="00622C9B">
      <w:pPr>
        <w:pStyle w:val="a8"/>
        <w:spacing w:after="0"/>
        <w:jc w:val="center"/>
      </w:pPr>
      <w:r>
        <w:t> </w:t>
      </w:r>
    </w:p>
    <w:p w:rsidR="00622C9B" w:rsidRDefault="00622C9B" w:rsidP="00622C9B">
      <w:pPr>
        <w:pStyle w:val="a8"/>
        <w:spacing w:after="0"/>
        <w:jc w:val="center"/>
        <w:rPr>
          <w:b/>
          <w:sz w:val="56"/>
        </w:rPr>
      </w:pPr>
      <w:r>
        <w:t> </w:t>
      </w:r>
    </w:p>
    <w:p w:rsidR="00622C9B" w:rsidRDefault="00622C9B" w:rsidP="00622C9B">
      <w:pPr>
        <w:pStyle w:val="a8"/>
        <w:spacing w:after="0"/>
        <w:jc w:val="center"/>
        <w:rPr>
          <w:b/>
          <w:sz w:val="36"/>
          <w:u w:val="single"/>
        </w:rPr>
      </w:pPr>
      <w:r>
        <w:rPr>
          <w:b/>
          <w:sz w:val="56"/>
        </w:rPr>
        <w:t>План консультации</w:t>
      </w:r>
    </w:p>
    <w:p w:rsidR="00622C9B" w:rsidRDefault="00622C9B" w:rsidP="00622C9B">
      <w:pPr>
        <w:pStyle w:val="a8"/>
        <w:spacing w:after="0"/>
        <w:jc w:val="center"/>
        <w:rPr>
          <w:b/>
          <w:sz w:val="36"/>
          <w:u w:val="single"/>
        </w:rPr>
      </w:pPr>
    </w:p>
    <w:p w:rsidR="00622C9B" w:rsidRDefault="00622C9B" w:rsidP="00622C9B">
      <w:pPr>
        <w:pStyle w:val="a8"/>
        <w:spacing w:after="0"/>
        <w:jc w:val="center"/>
        <w:rPr>
          <w:b/>
          <w:sz w:val="36"/>
          <w:u w:val="single"/>
        </w:rPr>
      </w:pPr>
    </w:p>
    <w:p w:rsidR="00622C9B" w:rsidRDefault="00622C9B" w:rsidP="00622C9B">
      <w:pPr>
        <w:pStyle w:val="a8"/>
        <w:spacing w:after="0"/>
        <w:jc w:val="center"/>
        <w:rPr>
          <w:b/>
          <w:sz w:val="36"/>
          <w:u w:val="single"/>
        </w:rPr>
      </w:pPr>
    </w:p>
    <w:p w:rsidR="00622C9B" w:rsidRDefault="00622C9B" w:rsidP="00622C9B">
      <w:pPr>
        <w:pStyle w:val="a8"/>
        <w:spacing w:after="0"/>
        <w:jc w:val="center"/>
        <w:rPr>
          <w:b/>
          <w:sz w:val="36"/>
        </w:rPr>
      </w:pPr>
      <w:r>
        <w:rPr>
          <w:b/>
          <w:sz w:val="36"/>
          <w:u w:val="single"/>
        </w:rPr>
        <w:t>информатика</w:t>
      </w:r>
    </w:p>
    <w:p w:rsidR="00622C9B" w:rsidRDefault="00622C9B" w:rsidP="00622C9B">
      <w:pPr>
        <w:pStyle w:val="a8"/>
        <w:spacing w:after="0"/>
        <w:jc w:val="center"/>
      </w:pPr>
      <w:r>
        <w:rPr>
          <w:b/>
          <w:sz w:val="36"/>
        </w:rPr>
        <w:t>2020– 2021 учебный год</w:t>
      </w:r>
    </w:p>
    <w:p w:rsidR="00000000" w:rsidRDefault="00622C9B">
      <w:pPr>
        <w:pStyle w:val="aa"/>
        <w:spacing w:line="360" w:lineRule="auto"/>
      </w:pPr>
    </w:p>
    <w:p w:rsidR="00622C9B" w:rsidRDefault="00622C9B" w:rsidP="00622C9B">
      <w:pPr>
        <w:pStyle w:val="ab"/>
      </w:pPr>
    </w:p>
    <w:p w:rsidR="00622C9B" w:rsidRDefault="00622C9B" w:rsidP="00622C9B">
      <w:pPr>
        <w:pStyle w:val="a8"/>
      </w:pPr>
    </w:p>
    <w:p w:rsidR="00622C9B" w:rsidRPr="00622C9B" w:rsidRDefault="00622C9B" w:rsidP="00622C9B">
      <w:pPr>
        <w:pStyle w:val="a8"/>
      </w:pPr>
    </w:p>
    <w:p w:rsidR="00622C9B" w:rsidRDefault="00622C9B" w:rsidP="00622C9B">
      <w:pPr>
        <w:pStyle w:val="a8"/>
        <w:spacing w:after="0"/>
        <w:jc w:val="right"/>
        <w:rPr>
          <w:b/>
          <w:sz w:val="27"/>
        </w:rPr>
      </w:pPr>
      <w:r>
        <w:rPr>
          <w:b/>
          <w:sz w:val="27"/>
        </w:rPr>
        <w:t>Учитель</w:t>
      </w:r>
      <w:r>
        <w:t xml:space="preserve"> </w:t>
      </w:r>
      <w:r>
        <w:rPr>
          <w:sz w:val="27"/>
        </w:rPr>
        <w:t>Антонова Ольга Викторовна</w:t>
      </w:r>
    </w:p>
    <w:p w:rsidR="00622C9B" w:rsidRDefault="00622C9B" w:rsidP="00622C9B">
      <w:pPr>
        <w:pStyle w:val="a8"/>
        <w:spacing w:after="0"/>
        <w:jc w:val="right"/>
        <w:rPr>
          <w:b/>
          <w:sz w:val="27"/>
        </w:rPr>
      </w:pPr>
      <w:r>
        <w:rPr>
          <w:b/>
          <w:sz w:val="27"/>
        </w:rPr>
        <w:t xml:space="preserve">Класс </w:t>
      </w:r>
      <w:r>
        <w:rPr>
          <w:sz w:val="27"/>
        </w:rPr>
        <w:t>8</w:t>
      </w:r>
    </w:p>
    <w:p w:rsidR="00622C9B" w:rsidRDefault="00622C9B" w:rsidP="00622C9B">
      <w:pPr>
        <w:pStyle w:val="a8"/>
        <w:spacing w:after="0"/>
        <w:jc w:val="right"/>
        <w:rPr>
          <w:b/>
          <w:sz w:val="27"/>
        </w:rPr>
      </w:pPr>
      <w:r>
        <w:rPr>
          <w:b/>
          <w:sz w:val="27"/>
        </w:rPr>
        <w:t>Всего часов в год</w:t>
      </w:r>
      <w:r>
        <w:t xml:space="preserve"> </w:t>
      </w:r>
      <w:r>
        <w:rPr>
          <w:sz w:val="27"/>
        </w:rPr>
        <w:t>34</w:t>
      </w:r>
    </w:p>
    <w:p w:rsidR="00622C9B" w:rsidRDefault="00622C9B" w:rsidP="00622C9B">
      <w:pPr>
        <w:pStyle w:val="a8"/>
        <w:spacing w:after="0"/>
        <w:jc w:val="right"/>
      </w:pPr>
      <w:r>
        <w:rPr>
          <w:b/>
          <w:sz w:val="27"/>
        </w:rPr>
        <w:t>Всего часов в неделю</w:t>
      </w:r>
      <w:r>
        <w:t xml:space="preserve"> </w:t>
      </w:r>
      <w:r>
        <w:rPr>
          <w:sz w:val="27"/>
        </w:rPr>
        <w:t>1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r>
        <w:t> </w:t>
      </w:r>
    </w:p>
    <w:p w:rsidR="00622C9B" w:rsidRDefault="00622C9B" w:rsidP="00622C9B">
      <w:pPr>
        <w:pStyle w:val="a8"/>
        <w:spacing w:after="0" w:line="252" w:lineRule="auto"/>
        <w:jc w:val="center"/>
      </w:pPr>
      <w:proofErr w:type="spellStart"/>
      <w:r>
        <w:t>Прокуткино</w:t>
      </w:r>
      <w:proofErr w:type="spellEnd"/>
      <w:r>
        <w:t>, 2020</w:t>
      </w:r>
    </w:p>
    <w:p w:rsidR="00622C9B" w:rsidRDefault="00622C9B" w:rsidP="00622C9B">
      <w:pPr>
        <w:pStyle w:val="ad"/>
      </w:pPr>
    </w:p>
    <w:p w:rsidR="00000000" w:rsidRDefault="00622C9B">
      <w:pPr>
        <w:sectPr w:rsidR="00000000">
          <w:headerReference w:type="default" r:id="rId8"/>
          <w:headerReference w:type="first" r:id="rId9"/>
          <w:pgSz w:w="11906" w:h="16838"/>
          <w:pgMar w:top="1134" w:right="851" w:bottom="1134" w:left="1701" w:header="720" w:footer="720" w:gutter="0"/>
          <w:cols w:space="720"/>
          <w:titlePg/>
          <w:docGrid w:linePitch="600" w:charSpace="40960"/>
        </w:sectPr>
      </w:pPr>
    </w:p>
    <w:p w:rsidR="00000000" w:rsidRDefault="00622C9B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</w:t>
      </w:r>
      <w:r>
        <w:rPr>
          <w:b/>
          <w:sz w:val="24"/>
          <w:szCs w:val="24"/>
        </w:rPr>
        <w:t>яснительная записка</w:t>
      </w:r>
    </w:p>
    <w:p w:rsidR="00000000" w:rsidRDefault="00622C9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План организации подготовки к единому государственному экзамену по информатике и ИКТ составлен в соответствии с кодификатором элементов содержания ЕГЭ по информатике (</w:t>
      </w:r>
      <w:proofErr w:type="spellStart"/>
      <w:r>
        <w:rPr>
          <w:sz w:val="24"/>
          <w:szCs w:val="24"/>
          <w:lang w:val="en-US"/>
        </w:rPr>
        <w:t>fipi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) и требований к уровню подготовки обу</w:t>
      </w:r>
      <w:r>
        <w:rPr>
          <w:sz w:val="24"/>
          <w:szCs w:val="24"/>
        </w:rPr>
        <w:t>чающихся по образовательным программам среднего общего образования. Программа построена на принципах обобщения и систематизации учебного материала за курс средней школы по предмету «Информатика и ИКТ» и ориентирована на систематизацию знаний и умений по ку</w:t>
      </w:r>
      <w:r>
        <w:rPr>
          <w:sz w:val="24"/>
          <w:szCs w:val="24"/>
        </w:rPr>
        <w:t>рсу информатики и информационно-коммуникационных технологий (ИКТ) для подготовки к сдаче единого государственного экзамена.</w:t>
      </w:r>
    </w:p>
    <w:p w:rsidR="00000000" w:rsidRDefault="00622C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Изменения в системе оценки качества образования, связанные с усилением коммуникативной направленности преподавания школьного курса и</w:t>
      </w:r>
      <w:r>
        <w:rPr>
          <w:sz w:val="24"/>
          <w:szCs w:val="24"/>
        </w:rPr>
        <w:t xml:space="preserve">нформатики, требуют от учителя  особых подходов по подготовке учащихся 11 класса к экзамену по информатике. </w:t>
      </w:r>
    </w:p>
    <w:p w:rsidR="00000000" w:rsidRDefault="00622C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подготовки направлен на достижение следующей </w:t>
      </w:r>
      <w:r>
        <w:rPr>
          <w:b/>
          <w:sz w:val="24"/>
          <w:szCs w:val="24"/>
          <w:u w:val="single"/>
        </w:rPr>
        <w:t>цели:</w:t>
      </w:r>
      <w:r>
        <w:rPr>
          <w:b/>
          <w:sz w:val="24"/>
          <w:szCs w:val="24"/>
        </w:rPr>
        <w:t xml:space="preserve"> </w:t>
      </w:r>
    </w:p>
    <w:p w:rsidR="00000000" w:rsidRDefault="00622C9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расширение содержания среднего образования по курсу информатики для повышения качества рез</w:t>
      </w:r>
      <w:r>
        <w:rPr>
          <w:sz w:val="24"/>
          <w:szCs w:val="24"/>
        </w:rPr>
        <w:t>ультатов ЕГЭ.</w:t>
      </w:r>
    </w:p>
    <w:p w:rsidR="00000000" w:rsidRDefault="00622C9B">
      <w:pPr>
        <w:overflowPunct w:val="0"/>
        <w:autoSpaceDE w:val="0"/>
        <w:ind w:firstLine="54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Достижение поставленной цели связывается с решением следующих </w:t>
      </w:r>
      <w:r>
        <w:rPr>
          <w:b/>
          <w:sz w:val="24"/>
          <w:szCs w:val="24"/>
        </w:rPr>
        <w:t>задач</w:t>
      </w:r>
      <w:r>
        <w:rPr>
          <w:sz w:val="24"/>
          <w:szCs w:val="24"/>
        </w:rPr>
        <w:t>: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структуры и содержания контрольных измерительных материалов по информатике и ИКТ 2019 г.; 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ознакомление учащихся с изменениями в структуре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 ЕГЭ по информатике </w:t>
      </w:r>
      <w:r>
        <w:rPr>
          <w:sz w:val="24"/>
          <w:szCs w:val="24"/>
        </w:rPr>
        <w:t xml:space="preserve">2019 г. 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методов решения тестовых заданий различного типа по основным тематическим блокам по информатике и ИКТ;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 эффективно распределять время на выполнение заданий различных типов;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формирование умения оформлять решение задан</w:t>
      </w:r>
      <w:r>
        <w:rPr>
          <w:sz w:val="24"/>
          <w:szCs w:val="24"/>
        </w:rPr>
        <w:t>ий с развернутым ответом в соответствии с требованиями инструкции по проверке.</w:t>
      </w:r>
    </w:p>
    <w:p w:rsidR="00000000" w:rsidRDefault="00622C9B">
      <w:pPr>
        <w:numPr>
          <w:ilvl w:val="0"/>
          <w:numId w:val="12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отработка навыка решения заданий части 2 ЕГЭ;</w:t>
      </w:r>
    </w:p>
    <w:p w:rsidR="00000000" w:rsidRDefault="00622C9B">
      <w:pPr>
        <w:spacing w:before="100" w:after="10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Учащиеся в процессе изучения должны: 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уметь работать с инструкциями, регламентирующими процедуру проведения экзамена в целом;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эффек</w:t>
      </w:r>
      <w:r>
        <w:rPr>
          <w:sz w:val="24"/>
          <w:szCs w:val="24"/>
        </w:rPr>
        <w:t>тивно распределять время на выполнение заданий различных типов;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правильно оформлять решения заданий с развернутым ответом.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правильно употреблять термины и формулы; 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решать задачи в разных системах счисления; 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строить таблицу истинности; 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правильно строить </w:t>
      </w:r>
      <w:r>
        <w:rPr>
          <w:sz w:val="24"/>
          <w:szCs w:val="24"/>
        </w:rPr>
        <w:t>алгоритмы и программы;</w:t>
      </w:r>
    </w:p>
    <w:p w:rsidR="00000000" w:rsidRDefault="00622C9B">
      <w:pPr>
        <w:numPr>
          <w:ilvl w:val="0"/>
          <w:numId w:val="3"/>
        </w:numPr>
        <w:ind w:left="425" w:hanging="35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ориентироваться в современных информационных технологиях. </w:t>
      </w:r>
    </w:p>
    <w:p w:rsidR="00000000" w:rsidRDefault="00622C9B">
      <w:pPr>
        <w:spacing w:before="100" w:after="100"/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Состав учебно-методического комплекса.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«Готовимся к ЕГЭ по информатике»: учебное пособие / Н.Н. </w:t>
      </w:r>
      <w:proofErr w:type="spellStart"/>
      <w:r>
        <w:rPr>
          <w:color w:val="000000"/>
          <w:sz w:val="24"/>
          <w:szCs w:val="24"/>
        </w:rPr>
        <w:t>Самылкина</w:t>
      </w:r>
      <w:proofErr w:type="spellEnd"/>
      <w:r>
        <w:rPr>
          <w:color w:val="000000"/>
          <w:sz w:val="24"/>
          <w:szCs w:val="24"/>
        </w:rPr>
        <w:t xml:space="preserve">. – 3-е издание - </w:t>
      </w:r>
      <w:proofErr w:type="spellStart"/>
      <w:r>
        <w:rPr>
          <w:color w:val="000000"/>
          <w:sz w:val="24"/>
          <w:szCs w:val="24"/>
        </w:rPr>
        <w:t>М.:Бином</w:t>
      </w:r>
      <w:proofErr w:type="spellEnd"/>
      <w:r>
        <w:rPr>
          <w:color w:val="000000"/>
          <w:sz w:val="24"/>
          <w:szCs w:val="24"/>
        </w:rPr>
        <w:t>. Лаборатория знаний, 2009.г.;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ЕГЭ 2021</w:t>
      </w:r>
      <w:r>
        <w:rPr>
          <w:sz w:val="24"/>
          <w:szCs w:val="24"/>
        </w:rPr>
        <w:t>. Ин</w:t>
      </w:r>
      <w:r>
        <w:rPr>
          <w:sz w:val="24"/>
          <w:szCs w:val="24"/>
        </w:rPr>
        <w:t xml:space="preserve">форматика: Тематические тренировочные задания \ Н. Н. </w:t>
      </w:r>
      <w:proofErr w:type="spellStart"/>
      <w:r>
        <w:rPr>
          <w:sz w:val="24"/>
          <w:szCs w:val="24"/>
        </w:rPr>
        <w:t>Самылкина</w:t>
      </w:r>
      <w:proofErr w:type="spellEnd"/>
      <w:r>
        <w:rPr>
          <w:sz w:val="24"/>
          <w:szCs w:val="24"/>
        </w:rPr>
        <w:t xml:space="preserve">, И. </w:t>
      </w:r>
      <w:proofErr w:type="spellStart"/>
      <w:r>
        <w:rPr>
          <w:sz w:val="24"/>
          <w:szCs w:val="24"/>
        </w:rPr>
        <w:t>В.Синицкая</w:t>
      </w:r>
      <w:proofErr w:type="spellEnd"/>
      <w:r>
        <w:rPr>
          <w:sz w:val="24"/>
          <w:szCs w:val="24"/>
        </w:rPr>
        <w:t xml:space="preserve">, В. В. Соболева. – Москва: </w:t>
      </w:r>
      <w:proofErr w:type="spell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2021</w:t>
      </w:r>
      <w:r>
        <w:rPr>
          <w:sz w:val="24"/>
          <w:szCs w:val="24"/>
        </w:rPr>
        <w:t>.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Ройтберг</w:t>
      </w:r>
      <w:proofErr w:type="spellEnd"/>
      <w:r>
        <w:rPr>
          <w:sz w:val="24"/>
          <w:szCs w:val="24"/>
        </w:rPr>
        <w:t xml:space="preserve"> М. А., </w:t>
      </w:r>
      <w:proofErr w:type="spellStart"/>
      <w:r>
        <w:rPr>
          <w:sz w:val="24"/>
          <w:szCs w:val="24"/>
        </w:rPr>
        <w:t>Зайдельман</w:t>
      </w:r>
      <w:proofErr w:type="spellEnd"/>
      <w:r>
        <w:rPr>
          <w:sz w:val="24"/>
          <w:szCs w:val="24"/>
        </w:rPr>
        <w:t xml:space="preserve"> Я. Н. Информатика и ИКТ. Подготовка к ЕГЭ в 2017 году. Диагностические работы. – М.: МЦНМО, 2017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>
        <w:rPr>
          <w:sz w:val="24"/>
          <w:szCs w:val="24"/>
        </w:rPr>
        <w:t>ЕГЭ 2017. Инф</w:t>
      </w:r>
      <w:r>
        <w:rPr>
          <w:sz w:val="24"/>
          <w:szCs w:val="24"/>
        </w:rPr>
        <w:t>орматика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сборник заданий / Е. М. Зорина В. Зорин.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2016. — 240 с. — (ЕГЭ.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Сборник заданий).</w:t>
      </w:r>
      <w:proofErr w:type="gramEnd"/>
    </w:p>
    <w:p w:rsidR="00000000" w:rsidRDefault="00622C9B">
      <w:pPr>
        <w:spacing w:line="26" w:lineRule="exact"/>
      </w:pPr>
    </w:p>
    <w:p w:rsidR="00000000" w:rsidRDefault="00622C9B">
      <w:pPr>
        <w:numPr>
          <w:ilvl w:val="0"/>
          <w:numId w:val="7"/>
        </w:numPr>
        <w:tabs>
          <w:tab w:val="left" w:pos="426"/>
        </w:tabs>
        <w:autoSpaceDE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Информатика: Новый полный справочник для подготовки к ЕГЭ / О. Б. Богомолова. – Москва: Издательство АСТ, 2016.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autoSpaceDE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Информатика и ИКТ. Подготовка к ЕГ</w:t>
      </w:r>
      <w:r>
        <w:rPr>
          <w:sz w:val="24"/>
          <w:szCs w:val="24"/>
        </w:rPr>
        <w:t xml:space="preserve">Э. Сборник задач по программированию. Изд. 2-е, исп. и доп. / </w:t>
      </w:r>
      <w:proofErr w:type="spellStart"/>
      <w:r>
        <w:rPr>
          <w:sz w:val="24"/>
          <w:szCs w:val="24"/>
        </w:rPr>
        <w:t>Евич</w:t>
      </w:r>
      <w:proofErr w:type="spellEnd"/>
      <w:r>
        <w:rPr>
          <w:sz w:val="24"/>
          <w:szCs w:val="24"/>
        </w:rPr>
        <w:t xml:space="preserve"> Л. Н. под ред. С. Ю. </w:t>
      </w:r>
      <w:proofErr w:type="spellStart"/>
      <w:r>
        <w:rPr>
          <w:sz w:val="24"/>
          <w:szCs w:val="24"/>
        </w:rPr>
        <w:t>Кулабухова</w:t>
      </w:r>
      <w:proofErr w:type="spellEnd"/>
      <w:r>
        <w:rPr>
          <w:sz w:val="24"/>
          <w:szCs w:val="24"/>
        </w:rPr>
        <w:t xml:space="preserve"> – Ростов на Дону: Легион. 2014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Кодификатор элементов содержания по информатике для составления контрольных измерительных материалов (КИМ) единого государстве</w:t>
      </w:r>
      <w:r>
        <w:rPr>
          <w:sz w:val="24"/>
          <w:szCs w:val="24"/>
        </w:rPr>
        <w:t>нного экзамена 2019 г.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Спецификация экзаменационной работы по информатике единого государственного экзамена 2018 г.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Демоверсия Единого государственного экзамена по информатике 2019</w:t>
      </w:r>
    </w:p>
    <w:p w:rsidR="00000000" w:rsidRDefault="00622C9B">
      <w:pPr>
        <w:numPr>
          <w:ilvl w:val="0"/>
          <w:numId w:val="7"/>
        </w:numPr>
        <w:tabs>
          <w:tab w:val="left" w:pos="426"/>
        </w:tabs>
        <w:ind w:left="142" w:hanging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ТДТ по информатике в 2018-2019 учебном году.</w:t>
      </w:r>
    </w:p>
    <w:p w:rsidR="00000000" w:rsidRDefault="00622C9B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Программа данного курса ориент</w:t>
      </w:r>
      <w:r>
        <w:rPr>
          <w:sz w:val="24"/>
          <w:szCs w:val="24"/>
        </w:rPr>
        <w:t>ирована на систематизацию знаний и умений по курсу информатики и информационно-коммуникационных технологий (ИКТ) для подготовки к сдаче единого государственного экзамена.</w:t>
      </w:r>
    </w:p>
    <w:p w:rsidR="00000000" w:rsidRDefault="00622C9B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Поскольку курс предназначен для тех, кто определил информатику как сферу своих будущи</w:t>
      </w:r>
      <w:r>
        <w:rPr>
          <w:sz w:val="24"/>
          <w:szCs w:val="24"/>
        </w:rPr>
        <w:t>х профессиональных интересов либо в качестве основного направления, либо в качестве использования прикладного назначения курса, то его содержание представляет собой самостоятельный модуль, изучаемый в течение учебного года. Время изучения курса — 11 класс.</w:t>
      </w:r>
      <w:r>
        <w:rPr>
          <w:sz w:val="24"/>
          <w:szCs w:val="24"/>
        </w:rPr>
        <w:t xml:space="preserve"> Успешность освоения будет определена после сдачи экзамена.</w:t>
      </w:r>
    </w:p>
    <w:p w:rsidR="00000000" w:rsidRDefault="00622C9B">
      <w:pPr>
        <w:ind w:firstLine="567"/>
        <w:jc w:val="both"/>
        <w:textAlignment w:val="baseline"/>
        <w:rPr>
          <w:b/>
          <w:sz w:val="24"/>
          <w:szCs w:val="24"/>
        </w:rPr>
      </w:pPr>
      <w:r>
        <w:rPr>
          <w:sz w:val="24"/>
          <w:szCs w:val="24"/>
        </w:rPr>
        <w:t>Важное место в содержании данного курса занимает понимание учащимися особенностей содержания контрольно-измерительных материалов по информатике. Немаловажными также можно считать психолого-педагог</w:t>
      </w:r>
      <w:r>
        <w:rPr>
          <w:sz w:val="24"/>
          <w:szCs w:val="24"/>
        </w:rPr>
        <w:t>ические аспекты проведения экзамена и интерпретацию его результатов.</w:t>
      </w:r>
    </w:p>
    <w:p w:rsidR="00000000" w:rsidRDefault="00622C9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Содержательная часть</w:t>
      </w:r>
    </w:p>
    <w:p w:rsidR="00000000" w:rsidRDefault="00622C9B">
      <w:pPr>
        <w:shd w:val="clear" w:color="auto" w:fill="FFFFFF"/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структуре изучаемого курса выделяются следующие три раздела: </w:t>
      </w:r>
    </w:p>
    <w:p w:rsidR="00000000" w:rsidRDefault="00622C9B">
      <w:pPr>
        <w:numPr>
          <w:ilvl w:val="0"/>
          <w:numId w:val="5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Структура «Контрольно-измерительных материалов ЕГЭ по информатике»;</w:t>
      </w:r>
    </w:p>
    <w:p w:rsidR="00000000" w:rsidRDefault="00622C9B">
      <w:pPr>
        <w:numPr>
          <w:ilvl w:val="0"/>
          <w:numId w:val="5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«Тематические блоки»;</w:t>
      </w:r>
    </w:p>
    <w:p w:rsidR="00000000" w:rsidRDefault="00622C9B">
      <w:pPr>
        <w:numPr>
          <w:ilvl w:val="0"/>
          <w:numId w:val="5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«Тренинг по </w:t>
      </w:r>
      <w:r>
        <w:rPr>
          <w:sz w:val="24"/>
          <w:szCs w:val="24"/>
        </w:rPr>
        <w:t xml:space="preserve">вариантам». </w:t>
      </w:r>
    </w:p>
    <w:p w:rsidR="00000000" w:rsidRDefault="00622C9B">
      <w:pPr>
        <w:shd w:val="clear" w:color="auto" w:fill="FFFFFF"/>
        <w:autoSpaceDE w:val="0"/>
        <w:ind w:firstLine="567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Изучение контрольно-измерительных материалов позволит обучающимся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</w:t>
      </w:r>
      <w:r>
        <w:rPr>
          <w:sz w:val="24"/>
          <w:szCs w:val="24"/>
        </w:rPr>
        <w:t xml:space="preserve">вать дальнейшую подготовку к ЕГЭ, оценить те изменения, которые претерпели </w:t>
      </w:r>
      <w:proofErr w:type="spellStart"/>
      <w:r>
        <w:rPr>
          <w:sz w:val="24"/>
          <w:szCs w:val="24"/>
        </w:rPr>
        <w:t>КИМы</w:t>
      </w:r>
      <w:proofErr w:type="spellEnd"/>
      <w:r>
        <w:rPr>
          <w:sz w:val="24"/>
          <w:szCs w:val="24"/>
        </w:rPr>
        <w:t xml:space="preserve"> 2019. По сравнению с 201</w:t>
      </w:r>
      <w:r w:rsidRPr="00622C9B">
        <w:rPr>
          <w:sz w:val="24"/>
          <w:szCs w:val="24"/>
        </w:rPr>
        <w:t>8</w:t>
      </w:r>
      <w:r>
        <w:rPr>
          <w:sz w:val="24"/>
          <w:szCs w:val="24"/>
        </w:rPr>
        <w:t>г.</w:t>
      </w:r>
    </w:p>
    <w:p w:rsidR="00000000" w:rsidRDefault="00622C9B">
      <w:pPr>
        <w:ind w:left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Раздел 1. «Контрольно-измерительные материалы ЕГЭ по информатике 2019 г.» </w:t>
      </w:r>
    </w:p>
    <w:p w:rsidR="00000000" w:rsidRDefault="00622C9B">
      <w:pPr>
        <w:ind w:left="709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и их отличие </w:t>
      </w:r>
      <w:proofErr w:type="gramStart"/>
      <w:r>
        <w:rPr>
          <w:b/>
          <w:i/>
          <w:sz w:val="24"/>
          <w:szCs w:val="24"/>
        </w:rPr>
        <w:t>от</w:t>
      </w:r>
      <w:proofErr w:type="gramEnd"/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>КИМ</w:t>
      </w:r>
      <w:proofErr w:type="gramEnd"/>
      <w:r>
        <w:rPr>
          <w:b/>
          <w:i/>
          <w:sz w:val="24"/>
          <w:szCs w:val="24"/>
        </w:rPr>
        <w:t xml:space="preserve"> 2018 г.</w:t>
      </w:r>
    </w:p>
    <w:p w:rsidR="00000000" w:rsidRDefault="00622C9B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>ЕГЭ как форма независимой оценки уров</w:t>
      </w:r>
      <w:r>
        <w:rPr>
          <w:sz w:val="24"/>
          <w:szCs w:val="24"/>
        </w:rPr>
        <w:t xml:space="preserve">ня учебных достижений выпускников 11 класса.  Особенности проведения ЕГЭ по информатике. Специфика тестовой формы контроля. Виды тестовых заданий. Структура и содержание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 по информатике. Основные термины ЕГЭ. </w:t>
      </w:r>
    </w:p>
    <w:p w:rsidR="00000000" w:rsidRDefault="00622C9B">
      <w:pPr>
        <w:ind w:firstLine="567"/>
        <w:rPr>
          <w:sz w:val="24"/>
          <w:szCs w:val="24"/>
        </w:rPr>
      </w:pPr>
      <w:r>
        <w:rPr>
          <w:b/>
          <w:i/>
          <w:sz w:val="24"/>
          <w:szCs w:val="24"/>
        </w:rPr>
        <w:t>Разделы 2-6 Тематические блоки</w:t>
      </w:r>
    </w:p>
    <w:p w:rsidR="00000000" w:rsidRDefault="00622C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Повторение</w:t>
      </w:r>
      <w:r>
        <w:rPr>
          <w:sz w:val="24"/>
          <w:szCs w:val="24"/>
        </w:rPr>
        <w:t xml:space="preserve"> методов решения задач по теме. Решение тренировочных задач на измерение количества информации (вероятностный подход), кодирование текстовой информации и измерение ее информационного объема, кодирование графической информации и измерение ее информационного</w:t>
      </w:r>
      <w:r>
        <w:rPr>
          <w:sz w:val="24"/>
          <w:szCs w:val="24"/>
        </w:rPr>
        <w:t xml:space="preserve"> объема, кодирование звуковой информации и измерение ее информационного объема, умение кодировать и декодировать информацию.</w:t>
      </w:r>
    </w:p>
    <w:p w:rsidR="00000000" w:rsidRDefault="00622C9B">
      <w:pPr>
        <w:shd w:val="clear" w:color="auto" w:fill="FFFFFF"/>
        <w:ind w:firstLine="336"/>
        <w:jc w:val="both"/>
        <w:rPr>
          <w:sz w:val="24"/>
          <w:szCs w:val="24"/>
        </w:rPr>
      </w:pPr>
      <w:r>
        <w:rPr>
          <w:sz w:val="24"/>
          <w:szCs w:val="24"/>
        </w:rPr>
        <w:t>Повторение принципов векторной и растровой графики, в том числе способов ком</w:t>
      </w:r>
      <w:r>
        <w:rPr>
          <w:sz w:val="24"/>
          <w:szCs w:val="24"/>
        </w:rPr>
        <w:softHyphen/>
        <w:t>пьютерного представления векторных и растровых изображ</w:t>
      </w:r>
      <w:r>
        <w:rPr>
          <w:sz w:val="24"/>
          <w:szCs w:val="24"/>
        </w:rPr>
        <w:t>ений. Решение задач на умение оперировать с понятиями «глубина цвета», «пространственное и цветовое разрешение изображений и графических устройств», «кодировка цвета», «графический объект», «графи</w:t>
      </w:r>
      <w:r>
        <w:rPr>
          <w:sz w:val="24"/>
          <w:szCs w:val="24"/>
        </w:rPr>
        <w:softHyphen/>
        <w:t>ческий примитив», «пиксель».</w:t>
      </w:r>
    </w:p>
    <w:p w:rsidR="00000000" w:rsidRDefault="00622C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 и определения</w:t>
      </w:r>
      <w:r>
        <w:rPr>
          <w:sz w:val="24"/>
          <w:szCs w:val="24"/>
        </w:rPr>
        <w:t xml:space="preserve"> (таблицы истинности) трех основных логических операций (инверсия, конъюнкция, дизъюнкция), а также импликации. Повторение методов решения задач по теме. Решение тренировочных задач на построение и преобразование логических выражений, построение таблиц ист</w:t>
      </w:r>
      <w:r>
        <w:rPr>
          <w:sz w:val="24"/>
          <w:szCs w:val="24"/>
        </w:rPr>
        <w:t>инности, построение логических схем. Решение  логических задач на применение основных законов логики при работе с логическими выражениями.</w:t>
      </w:r>
    </w:p>
    <w:p w:rsidR="00000000" w:rsidRDefault="00622C9B">
      <w:pPr>
        <w:shd w:val="clear" w:color="auto" w:fill="FFFFFF"/>
        <w:ind w:firstLine="32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связанные с использованием основных алгоритмических конструкций. Решение задач на исполнение и анал</w:t>
      </w:r>
      <w:r>
        <w:rPr>
          <w:sz w:val="24"/>
          <w:szCs w:val="24"/>
        </w:rPr>
        <w:t xml:space="preserve">из отдельных алгоритмов, записанных в виде блок-схемы, на алгоритмическом языке или на языках программирования. Повторение методов решения задач  на составление алгоритмов для конкретного исполнителя (задание с кратким ответом) и анализ дерева игры. </w:t>
      </w:r>
    </w:p>
    <w:p w:rsidR="00000000" w:rsidRDefault="00622C9B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Решен</w:t>
      </w:r>
      <w:r>
        <w:rPr>
          <w:sz w:val="24"/>
          <w:szCs w:val="24"/>
        </w:rPr>
        <w:t>ие тренировочных задач на поиск и исправление ошибок в небольшом фрагменте программы. Решение задач средней сложности на составление собственной эффективной программы (30-50 строк).</w:t>
      </w:r>
    </w:p>
    <w:p w:rsidR="00000000" w:rsidRDefault="00622C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Повторение методов решения задач по теме. Решение тренировочных задач на м</w:t>
      </w:r>
      <w:r>
        <w:rPr>
          <w:sz w:val="24"/>
          <w:szCs w:val="24"/>
        </w:rPr>
        <w:t>оделирование и формализацию.</w:t>
      </w:r>
    </w:p>
    <w:p w:rsidR="00000000" w:rsidRDefault="00622C9B">
      <w:pPr>
        <w:shd w:val="clear" w:color="auto" w:fill="FFFFFF"/>
        <w:ind w:firstLine="335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 классифика</w:t>
      </w:r>
      <w:r>
        <w:rPr>
          <w:spacing w:val="-1"/>
          <w:sz w:val="24"/>
          <w:szCs w:val="24"/>
        </w:rPr>
        <w:t>ции программного обеспечения, свойств и функциональных воз</w:t>
      </w:r>
      <w:r>
        <w:rPr>
          <w:sz w:val="24"/>
          <w:szCs w:val="24"/>
        </w:rPr>
        <w:t>можностей основных видов программного обеспечения, структуры файловой системы, включая правила именования каталогов и файлов. Решение трениров</w:t>
      </w:r>
      <w:r>
        <w:rPr>
          <w:sz w:val="24"/>
          <w:szCs w:val="24"/>
        </w:rPr>
        <w:t>очных задач по теме.</w:t>
      </w:r>
    </w:p>
    <w:p w:rsidR="00000000" w:rsidRDefault="00622C9B">
      <w:pPr>
        <w:shd w:val="clear" w:color="auto" w:fill="FFFFFF"/>
        <w:spacing w:line="240" w:lineRule="exact"/>
        <w:ind w:firstLine="312"/>
        <w:jc w:val="both"/>
        <w:rPr>
          <w:sz w:val="24"/>
          <w:szCs w:val="24"/>
        </w:rPr>
      </w:pPr>
      <w:r>
        <w:rPr>
          <w:sz w:val="24"/>
          <w:szCs w:val="24"/>
        </w:rPr>
        <w:t>Технология адресации и поиска информации в Интернете.</w:t>
      </w:r>
    </w:p>
    <w:p w:rsidR="00000000" w:rsidRDefault="00622C9B">
      <w:pPr>
        <w:shd w:val="clear" w:color="auto" w:fill="FFFFFF"/>
        <w:ind w:firstLine="335"/>
        <w:jc w:val="both"/>
        <w:rPr>
          <w:sz w:val="24"/>
          <w:szCs w:val="24"/>
        </w:rPr>
      </w:pPr>
      <w:r>
        <w:rPr>
          <w:sz w:val="24"/>
          <w:szCs w:val="24"/>
        </w:rPr>
        <w:t>Основные  правила адресации ячеек в электронной таблице. Понятие абсолютной и относительной адресации. Решение тренировочных задач на представление числовых данных в виде диаграмм.</w:t>
      </w:r>
    </w:p>
    <w:p w:rsidR="00000000" w:rsidRDefault="00622C9B">
      <w:pPr>
        <w:shd w:val="clear" w:color="auto" w:fill="FFFFFF"/>
        <w:ind w:firstLine="346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Повторение  принципов организации табличных (реляционных) баз данных и основных понятий: «таблица», «запись таблицы», «поле записи», «значение поля», а также технологии хранения, поиска и сортировки  информации в БД.  Решение тренировочных задач на отбор (</w:t>
      </w:r>
      <w:r>
        <w:rPr>
          <w:sz w:val="24"/>
          <w:szCs w:val="24"/>
        </w:rPr>
        <w:t>поиск) записей по некоторым условиям и их сортировка.</w:t>
      </w:r>
    </w:p>
    <w:p w:rsidR="00000000" w:rsidRDefault="00622C9B">
      <w:pPr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>Раздел 7. «Тренинг по вариантам»</w:t>
      </w:r>
    </w:p>
    <w:p w:rsidR="00000000" w:rsidRDefault="00622C9B">
      <w:pPr>
        <w:shd w:val="clear" w:color="auto" w:fill="FFFFFF"/>
        <w:autoSpaceDE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Последний раздел посвящен тренингу учащихся по вариантам, аналогичным </w:t>
      </w:r>
      <w:proofErr w:type="spellStart"/>
      <w:r>
        <w:rPr>
          <w:sz w:val="24"/>
          <w:szCs w:val="24"/>
        </w:rPr>
        <w:t>КИМам</w:t>
      </w:r>
      <w:proofErr w:type="spellEnd"/>
      <w:r>
        <w:rPr>
          <w:sz w:val="24"/>
          <w:szCs w:val="24"/>
        </w:rPr>
        <w:t xml:space="preserve"> текущего учебного года. Важным моментом данной работы является анализ полученных результатов.</w:t>
      </w:r>
      <w:r>
        <w:rPr>
          <w:sz w:val="24"/>
          <w:szCs w:val="24"/>
        </w:rPr>
        <w:t xml:space="preserve"> </w:t>
      </w:r>
    </w:p>
    <w:p w:rsidR="00000000" w:rsidRDefault="00622C9B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Требования к уровню подготовки </w:t>
      </w:r>
      <w:proofErr w:type="gramStart"/>
      <w:r>
        <w:rPr>
          <w:b/>
          <w:sz w:val="24"/>
          <w:szCs w:val="24"/>
        </w:rPr>
        <w:t>обучающихся</w:t>
      </w:r>
      <w:proofErr w:type="gramEnd"/>
      <w:r>
        <w:rPr>
          <w:b/>
          <w:sz w:val="24"/>
          <w:szCs w:val="24"/>
        </w:rPr>
        <w:t>:</w:t>
      </w:r>
    </w:p>
    <w:p w:rsidR="00000000" w:rsidRDefault="00622C9B">
      <w:pPr>
        <w:tabs>
          <w:tab w:val="left" w:pos="900"/>
        </w:tabs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результате изучения данного элективного курса обучающиеся должны </w:t>
      </w:r>
    </w:p>
    <w:p w:rsidR="00000000" w:rsidRDefault="00622C9B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знать</w:t>
      </w:r>
      <w:r>
        <w:rPr>
          <w:sz w:val="24"/>
          <w:szCs w:val="24"/>
        </w:rPr>
        <w:t xml:space="preserve"> </w:t>
      </w:r>
    </w:p>
    <w:p w:rsidR="00000000" w:rsidRDefault="00622C9B">
      <w:pPr>
        <w:numPr>
          <w:ilvl w:val="0"/>
          <w:numId w:val="8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цели проведения ЕГЭ;</w:t>
      </w:r>
    </w:p>
    <w:p w:rsidR="00000000" w:rsidRDefault="00622C9B">
      <w:pPr>
        <w:numPr>
          <w:ilvl w:val="0"/>
          <w:numId w:val="8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проведения ЕГЭ по информатике;</w:t>
      </w:r>
    </w:p>
    <w:p w:rsidR="00000000" w:rsidRDefault="00622C9B">
      <w:pPr>
        <w:numPr>
          <w:ilvl w:val="0"/>
          <w:numId w:val="8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структуру и содержание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 ЕГЭ по информатике;</w:t>
      </w:r>
    </w:p>
    <w:p w:rsidR="00000000" w:rsidRDefault="00622C9B">
      <w:pPr>
        <w:numPr>
          <w:ilvl w:val="0"/>
          <w:numId w:val="8"/>
        </w:numPr>
        <w:shd w:val="clear" w:color="auto" w:fill="FFFFFF"/>
        <w:autoSpaceDE w:val="0"/>
        <w:ind w:left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основные изменения в с</w:t>
      </w:r>
      <w:r>
        <w:rPr>
          <w:sz w:val="24"/>
          <w:szCs w:val="24"/>
        </w:rPr>
        <w:t>труктуре ЕГЭ по информатике 2019 г.</w:t>
      </w:r>
    </w:p>
    <w:p w:rsidR="00000000" w:rsidRDefault="00622C9B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уметь</w:t>
      </w:r>
    </w:p>
    <w:p w:rsidR="00000000" w:rsidRDefault="00622C9B">
      <w:pPr>
        <w:numPr>
          <w:ilvl w:val="0"/>
          <w:numId w:val="9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эффективно распределять время на выполнение заданий различных типов;</w:t>
      </w:r>
    </w:p>
    <w:p w:rsidR="00000000" w:rsidRDefault="00622C9B">
      <w:pPr>
        <w:numPr>
          <w:ilvl w:val="0"/>
          <w:numId w:val="9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оформлять решение заданий с выбором ответа и кратким ответом на бланках ответа в соответствии с инструкцией;</w:t>
      </w:r>
    </w:p>
    <w:p w:rsidR="00000000" w:rsidRDefault="00622C9B">
      <w:pPr>
        <w:numPr>
          <w:ilvl w:val="0"/>
          <w:numId w:val="9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оформлять решение заданий с разверну</w:t>
      </w:r>
      <w:r>
        <w:rPr>
          <w:sz w:val="24"/>
          <w:szCs w:val="24"/>
        </w:rPr>
        <w:t>тым ответом в соответствии с требованиями инструкции по проверке;</w:t>
      </w:r>
    </w:p>
    <w:p w:rsidR="00000000" w:rsidRDefault="00622C9B">
      <w:pPr>
        <w:numPr>
          <w:ilvl w:val="0"/>
          <w:numId w:val="9"/>
        </w:numPr>
        <w:shd w:val="clear" w:color="auto" w:fill="FFFFFF"/>
        <w:autoSpaceDE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применять различные методы решения тестовых заданий различного типа по основным тематическим блокам  по информатике.</w:t>
      </w:r>
    </w:p>
    <w:p w:rsidR="00000000" w:rsidRDefault="00622C9B">
      <w:pPr>
        <w:shd w:val="clear" w:color="auto" w:fill="FFFFFF"/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проводится в течение учебного года по 1 часу в неделю. </w:t>
      </w:r>
    </w:p>
    <w:p w:rsidR="00000000" w:rsidRDefault="00622C9B">
      <w:pPr>
        <w:shd w:val="clear" w:color="auto" w:fill="FFFFFF"/>
        <w:autoSpaceDE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Каждое</w:t>
      </w:r>
      <w:r>
        <w:rPr>
          <w:sz w:val="24"/>
          <w:szCs w:val="24"/>
        </w:rPr>
        <w:t xml:space="preserve"> занятие тематических блоков может быть построено по следующему алгоритму:</w:t>
      </w:r>
    </w:p>
    <w:p w:rsidR="00000000" w:rsidRDefault="00622C9B">
      <w:pPr>
        <w:numPr>
          <w:ilvl w:val="1"/>
          <w:numId w:val="9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Повторение основных методов решения заданий по теме, </w:t>
      </w:r>
    </w:p>
    <w:p w:rsidR="00000000" w:rsidRDefault="00622C9B">
      <w:pPr>
        <w:numPr>
          <w:ilvl w:val="1"/>
          <w:numId w:val="9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Совместное решение заданий ЕГЭ, </w:t>
      </w:r>
    </w:p>
    <w:p w:rsidR="00000000" w:rsidRDefault="00622C9B">
      <w:pPr>
        <w:numPr>
          <w:ilvl w:val="1"/>
          <w:numId w:val="9"/>
        </w:numPr>
        <w:shd w:val="clear" w:color="auto" w:fill="FFFFFF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обучающихся по решению тестовых заданий </w:t>
      </w:r>
    </w:p>
    <w:p w:rsidR="00000000" w:rsidRDefault="00622C9B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Курс завершается итоговым тест</w:t>
      </w:r>
      <w:r>
        <w:rPr>
          <w:sz w:val="24"/>
          <w:szCs w:val="24"/>
        </w:rPr>
        <w:t xml:space="preserve">ированием в системе </w:t>
      </w:r>
      <w:proofErr w:type="spellStart"/>
      <w:r>
        <w:rPr>
          <w:sz w:val="24"/>
          <w:szCs w:val="24"/>
        </w:rPr>
        <w:t>Статград</w:t>
      </w:r>
      <w:proofErr w:type="spellEnd"/>
      <w:r>
        <w:rPr>
          <w:sz w:val="24"/>
          <w:szCs w:val="24"/>
        </w:rPr>
        <w:t>.</w:t>
      </w:r>
    </w:p>
    <w:p w:rsidR="00000000" w:rsidRDefault="00622C9B">
      <w:pPr>
        <w:pStyle w:val="a8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Экзамен по информатике не является обязательным - предмет по выбору. </w:t>
      </w:r>
    </w:p>
    <w:p w:rsidR="00000000" w:rsidRDefault="00622C9B">
      <w:pPr>
        <w:pStyle w:val="a8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Каждый вариант экзаменационной работы состоит из двух частей и включает в себя 27 заданий, различающихся формой и уровнем сложности.</w:t>
      </w:r>
    </w:p>
    <w:p w:rsidR="00000000" w:rsidRDefault="00622C9B">
      <w:pPr>
        <w:pStyle w:val="a8"/>
        <w:spacing w:after="0"/>
        <w:rPr>
          <w:sz w:val="24"/>
          <w:szCs w:val="24"/>
        </w:rPr>
      </w:pPr>
      <w:r>
        <w:rPr>
          <w:sz w:val="24"/>
          <w:szCs w:val="24"/>
        </w:rPr>
        <w:t>Часть 1 содержит 23 за</w:t>
      </w:r>
      <w:r>
        <w:rPr>
          <w:sz w:val="24"/>
          <w:szCs w:val="24"/>
        </w:rPr>
        <w:t>дания с кратким ответом.</w:t>
      </w:r>
    </w:p>
    <w:p w:rsidR="00000000" w:rsidRDefault="00622C9B">
      <w:pPr>
        <w:pStyle w:val="a8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 экзаменационной работе предложены следующие разновидности заданий с кратким ответом:</w:t>
      </w:r>
    </w:p>
    <w:p w:rsidR="00000000" w:rsidRDefault="00622C9B">
      <w:pPr>
        <w:pStyle w:val="af2"/>
        <w:numPr>
          <w:ilvl w:val="0"/>
          <w:numId w:val="11"/>
        </w:numPr>
        <w:tabs>
          <w:tab w:val="left" w:pos="567"/>
        </w:tabs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задания на вычисление определенной</w:t>
      </w:r>
      <w:r>
        <w:rPr>
          <w:spacing w:val="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величины;</w:t>
      </w:r>
    </w:p>
    <w:p w:rsidR="00000000" w:rsidRPr="00622C9B" w:rsidRDefault="00622C9B">
      <w:pPr>
        <w:pStyle w:val="af2"/>
        <w:numPr>
          <w:ilvl w:val="0"/>
          <w:numId w:val="11"/>
        </w:numPr>
        <w:tabs>
          <w:tab w:val="left" w:pos="567"/>
        </w:tabs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задания на установление правильной последовательности, представленной в виде строки символов по опр</w:t>
      </w:r>
      <w:r>
        <w:rPr>
          <w:sz w:val="24"/>
          <w:szCs w:val="24"/>
          <w:lang w:val="ru-RU"/>
        </w:rPr>
        <w:t>еделенному</w:t>
      </w:r>
      <w:r>
        <w:rPr>
          <w:spacing w:val="2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алгоритму.</w:t>
      </w:r>
    </w:p>
    <w:p w:rsidR="00000000" w:rsidRDefault="00622C9B">
      <w:pPr>
        <w:pStyle w:val="a8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Ответ на задания части 1 дается соответствующей записью в виде натурального числа или последовательности символов (букв или цифр), записанных без пробелов и других разделителей.</w:t>
      </w:r>
    </w:p>
    <w:p w:rsidR="00000000" w:rsidRDefault="00622C9B">
      <w:pPr>
        <w:pStyle w:val="a8"/>
        <w:spacing w:after="0"/>
        <w:rPr>
          <w:sz w:val="24"/>
          <w:szCs w:val="24"/>
        </w:rPr>
      </w:pPr>
      <w:r>
        <w:rPr>
          <w:sz w:val="24"/>
          <w:szCs w:val="24"/>
        </w:rPr>
        <w:t>Часть 2 содержит 4 задания с развернутым ответом.</w:t>
      </w:r>
    </w:p>
    <w:p w:rsidR="00000000" w:rsidRDefault="00622C9B">
      <w:pPr>
        <w:pStyle w:val="a8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>
        <w:rPr>
          <w:sz w:val="24"/>
          <w:szCs w:val="24"/>
        </w:rPr>
        <w:t>1 содержит 23 задания базового, повышенного и высокого уровней сложности. В этой части собраны задания с кратким ответом, подразумевающие самостоятельное формулирование и запись ответа в виде числа или последовательности символов. Задания проверяют материа</w:t>
      </w:r>
      <w:r>
        <w:rPr>
          <w:sz w:val="24"/>
          <w:szCs w:val="24"/>
        </w:rPr>
        <w:t>л всех тематических блоков. В части 1 12 заданий относятся к базовому уровню, 10 заданий – к повышенному уровню сложности, 1 задание – к высокому уровню сложности.</w:t>
      </w:r>
    </w:p>
    <w:p w:rsidR="00000000" w:rsidRDefault="00622C9B">
      <w:pPr>
        <w:pStyle w:val="a8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выполнение экзаменационной работы отводится 3 часа 55  минут (235 минут).  На  выполнение</w:t>
      </w:r>
      <w:r>
        <w:rPr>
          <w:sz w:val="24"/>
          <w:szCs w:val="24"/>
        </w:rPr>
        <w:t xml:space="preserve">  заданий  части   1   рекомендуется   отводить  1,5 часа (90 минут). Остальное время рекомендуется отводить на выполнение заданий части 2.</w:t>
      </w:r>
    </w:p>
    <w:p w:rsidR="00000000" w:rsidRDefault="00622C9B">
      <w:pPr>
        <w:pStyle w:val="a8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Минимальный проходной балл — 40.</w:t>
      </w:r>
    </w:p>
    <w:p w:rsidR="00000000" w:rsidRDefault="00622C9B">
      <w:pPr>
        <w:shd w:val="clear" w:color="auto" w:fill="FFFFFF"/>
        <w:rPr>
          <w:b/>
          <w:i/>
          <w:sz w:val="24"/>
          <w:szCs w:val="24"/>
        </w:rPr>
      </w:pPr>
      <w:r>
        <w:rPr>
          <w:sz w:val="24"/>
          <w:szCs w:val="24"/>
        </w:rPr>
        <w:t>Оценивается по 100-балльной шкале.</w:t>
      </w:r>
    </w:p>
    <w:p w:rsidR="00000000" w:rsidRDefault="00622C9B">
      <w:pPr>
        <w:jc w:val="both"/>
        <w:rPr>
          <w:b/>
          <w:i/>
          <w:sz w:val="24"/>
          <w:szCs w:val="24"/>
        </w:rPr>
      </w:pPr>
    </w:p>
    <w:p w:rsidR="00000000" w:rsidRDefault="00622C9B">
      <w:pPr>
        <w:jc w:val="center"/>
        <w:rPr>
          <w:b/>
          <w:sz w:val="24"/>
          <w:szCs w:val="24"/>
        </w:rPr>
      </w:pPr>
    </w:p>
    <w:p w:rsidR="00000000" w:rsidRDefault="00622C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организации подготовки к единому государс</w:t>
      </w:r>
      <w:r>
        <w:rPr>
          <w:b/>
          <w:sz w:val="24"/>
          <w:szCs w:val="24"/>
        </w:rPr>
        <w:t>твенному экзамену</w:t>
      </w:r>
    </w:p>
    <w:p w:rsidR="00000000" w:rsidRDefault="00622C9B">
      <w:pPr>
        <w:jc w:val="both"/>
        <w:rPr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3"/>
        <w:gridCol w:w="5879"/>
        <w:gridCol w:w="1112"/>
        <w:gridCol w:w="1229"/>
        <w:gridCol w:w="1033"/>
      </w:tblGrid>
      <w:tr w:rsidR="00000000">
        <w:trPr>
          <w:trHeight w:val="23"/>
          <w:tblHeader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000000" w:rsidRDefault="00622C9B">
            <w:pPr>
              <w:pStyle w:val="ac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000000" w:rsidRDefault="00622C9B">
            <w:pPr>
              <w:spacing w:line="1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000000" w:rsidRDefault="00622C9B">
            <w:pPr>
              <w:spacing w:line="16" w:lineRule="atLeast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Дата проведения занятия </w:t>
            </w:r>
          </w:p>
        </w:tc>
      </w:tr>
      <w:tr w:rsidR="00000000">
        <w:trPr>
          <w:trHeight w:val="23"/>
          <w:tblHeader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000000" w:rsidRDefault="00622C9B">
            <w:pPr>
              <w:pStyle w:val="ac"/>
              <w:snapToGrid w:val="0"/>
              <w:spacing w:line="16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000000" w:rsidRDefault="00622C9B">
            <w:pPr>
              <w:snapToGrid w:val="0"/>
              <w:spacing w:line="16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000000" w:rsidRDefault="00622C9B">
            <w:pPr>
              <w:snapToGrid w:val="0"/>
              <w:spacing w:line="16" w:lineRule="atLeast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000000" w:rsidRDefault="00622C9B">
            <w:pPr>
              <w:spacing w:line="1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  <w:p w:rsidR="00000000" w:rsidRDefault="00622C9B">
            <w:pPr>
              <w:spacing w:line="1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плану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00000" w:rsidRDefault="00622C9B">
            <w:pPr>
              <w:spacing w:line="16" w:lineRule="atLeast"/>
              <w:jc w:val="center"/>
            </w:pPr>
            <w:r>
              <w:rPr>
                <w:b/>
                <w:bCs/>
                <w:sz w:val="24"/>
                <w:szCs w:val="24"/>
              </w:rPr>
              <w:t>фактически</w:t>
            </w: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«Контрольно-измерительные материалы ЕГЭ по информатике»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</w:t>
            </w:r>
            <w:r>
              <w:rPr>
                <w:bCs/>
                <w:sz w:val="24"/>
                <w:szCs w:val="24"/>
              </w:rPr>
              <w:t>Основные подходы к разработке контрольных измерительных материал</w:t>
            </w:r>
            <w:r>
              <w:rPr>
                <w:bCs/>
                <w:sz w:val="24"/>
                <w:szCs w:val="24"/>
              </w:rPr>
              <w:t>ов ЕГЭ по информатике.</w:t>
            </w:r>
            <w:r>
              <w:rPr>
                <w:sz w:val="24"/>
                <w:szCs w:val="24"/>
              </w:rPr>
              <w:t xml:space="preserve"> Основные отличия ЕГЭ 2020 года по информатике.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07.09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«</w:t>
            </w:r>
            <w:r>
              <w:rPr>
                <w:b/>
                <w:bCs/>
                <w:sz w:val="24"/>
                <w:szCs w:val="24"/>
              </w:rPr>
              <w:t>Информация и ее кодирование», «Системы счисления» (6ч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количества информации (алфавитный подход, вероятностный подход, содержательный подход)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Кодирование информации и измерение ее информационного объема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Позиционные и непозиционные системы счисления.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28.09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перевода чисел из двоичной системы счисления в восьмеричную и шестнадцатеричную системы счисления и обратно.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05.10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экзамена № 1</w:t>
            </w:r>
            <w:r>
              <w:rPr>
                <w:sz w:val="24"/>
                <w:szCs w:val="24"/>
                <w:lang w:val="en-US"/>
              </w:rPr>
              <w:t>, 5, 10</w:t>
            </w:r>
            <w:r>
              <w:rPr>
                <w:sz w:val="24"/>
                <w:szCs w:val="24"/>
              </w:rPr>
              <w:t>, 16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12.10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bottom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b/>
                <w:w w:val="105"/>
                <w:sz w:val="24"/>
                <w:szCs w:val="24"/>
              </w:rPr>
              <w:t xml:space="preserve"> «Логика и алгоритмы»</w:t>
            </w:r>
            <w:r>
              <w:rPr>
                <w:b/>
                <w:bCs/>
                <w:sz w:val="24"/>
                <w:szCs w:val="24"/>
              </w:rPr>
              <w:t xml:space="preserve"> (5ч)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7-8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 преобразование логических выражений, построение таблиц истинности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19.10</w:t>
            </w:r>
          </w:p>
          <w:p w:rsidR="00000000" w:rsidRDefault="00622C9B">
            <w:pPr>
              <w:spacing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экзамена  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09.11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 w:rsidTr="00622C9B">
        <w:trPr>
          <w:trHeight w:val="58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spacing w:before="100" w:after="10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 логических задач на применение основных законов логики при работе с логическими выражениями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16.11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 заданий из демонстрационных тестов. Решение задач экзамена.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23.11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Тренировочная работа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30.11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bottom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«</w:t>
            </w:r>
            <w:r>
              <w:rPr>
                <w:b/>
                <w:w w:val="105"/>
                <w:sz w:val="24"/>
                <w:szCs w:val="24"/>
              </w:rPr>
              <w:t>Элементы теории алгоритмов», «Программирование»</w:t>
            </w:r>
            <w:r>
              <w:rPr>
                <w:b/>
                <w:bCs/>
                <w:sz w:val="24"/>
                <w:szCs w:val="24"/>
              </w:rPr>
              <w:t>, “Моделиров</w:t>
            </w:r>
            <w:r>
              <w:rPr>
                <w:b/>
                <w:bCs/>
                <w:sz w:val="24"/>
                <w:szCs w:val="24"/>
              </w:rPr>
              <w:t>ание и компьютерный эксперимент” (9 ч)  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типы алгоритмов: линейные, разветвляющиеся, циклические. Разбор заданий из демонстрационных тестов.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исполнение  и анализ отдельных алгоритмов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14.12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экзамена  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21.12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структура программы на языке </w:t>
            </w:r>
            <w:proofErr w:type="spellStart"/>
            <w:r>
              <w:rPr>
                <w:sz w:val="24"/>
                <w:szCs w:val="24"/>
              </w:rPr>
              <w:t>Turbo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Pascal</w:t>
            </w:r>
            <w:proofErr w:type="spellEnd"/>
            <w:r>
              <w:rPr>
                <w:sz w:val="24"/>
                <w:szCs w:val="24"/>
              </w:rPr>
              <w:t>. Решение задач экзамена.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28.12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на поиск и исправление ошибок в небольшом фрагменте программы.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11.01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средней сложности на составление собственной эффективной программы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18.01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 на составление алгоритмов для конкретного исполнителя (задание с кратким ответом) и анализ дерева игры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25.01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и компьютерный эксперимент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01.02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08.02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bottom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«</w:t>
            </w:r>
            <w:r>
              <w:rPr>
                <w:b/>
                <w:w w:val="105"/>
                <w:sz w:val="24"/>
                <w:szCs w:val="24"/>
              </w:rPr>
              <w:t>Архитектура ком</w:t>
            </w:r>
            <w:r>
              <w:rPr>
                <w:b/>
                <w:w w:val="105"/>
                <w:sz w:val="24"/>
                <w:szCs w:val="24"/>
              </w:rPr>
              <w:t>пьютеров и компьютерных сетей»</w:t>
            </w:r>
            <w:r>
              <w:rPr>
                <w:b/>
                <w:bCs/>
                <w:sz w:val="24"/>
                <w:szCs w:val="24"/>
              </w:rPr>
              <w:t xml:space="preserve"> (5ч)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 классифика</w:t>
            </w:r>
            <w:r>
              <w:rPr>
                <w:spacing w:val="-1"/>
                <w:sz w:val="24"/>
                <w:szCs w:val="24"/>
              </w:rPr>
              <w:t xml:space="preserve">ции программного обеспечения, </w:t>
            </w:r>
            <w:r>
              <w:rPr>
                <w:sz w:val="24"/>
                <w:szCs w:val="24"/>
              </w:rPr>
              <w:t xml:space="preserve">структуры файловой системы.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15.02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по теме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22.02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shd w:val="clear" w:color="auto" w:fill="FFFFFF"/>
              <w:spacing w:line="240" w:lineRule="exact"/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адресации и поиска информации в Интернете.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2"/>
              </w:rPr>
            </w:pPr>
            <w:r w:rsidRPr="00622C9B">
              <w:rPr>
                <w:sz w:val="22"/>
              </w:rPr>
              <w:t>01.03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25-26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</w:t>
            </w:r>
            <w:r>
              <w:rPr>
                <w:sz w:val="24"/>
                <w:szCs w:val="24"/>
              </w:rPr>
              <w:t>х задач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 w:rsidRPr="00622C9B">
              <w:rPr>
                <w:sz w:val="24"/>
                <w:szCs w:val="24"/>
                <w:lang w:val="en-US"/>
              </w:rPr>
              <w:t>15.03</w:t>
            </w:r>
          </w:p>
          <w:p w:rsidR="00000000" w:rsidRPr="00622C9B" w:rsidRDefault="00622C9B" w:rsidP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 w:rsidRPr="00622C9B">
              <w:rPr>
                <w:sz w:val="24"/>
                <w:szCs w:val="24"/>
                <w:lang w:val="en-US"/>
              </w:rPr>
              <w:t>29.03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6. </w:t>
            </w:r>
            <w:r>
              <w:rPr>
                <w:b/>
                <w:w w:val="105"/>
                <w:sz w:val="24"/>
                <w:szCs w:val="24"/>
              </w:rPr>
              <w:t>«Обработка числовой информации», «Технологии поиска и хранения информации»</w:t>
            </w:r>
            <w:r>
              <w:rPr>
                <w:b/>
                <w:bCs/>
                <w:sz w:val="24"/>
                <w:szCs w:val="24"/>
              </w:rPr>
              <w:t xml:space="preserve"> (4ч)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shd w:val="clear" w:color="auto" w:fill="FFFFFF"/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абсолютной и относительной адресации.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4"/>
              </w:rPr>
            </w:pPr>
            <w:r w:rsidRPr="00622C9B">
              <w:rPr>
                <w:sz w:val="24"/>
              </w:rPr>
              <w:t>05.04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28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на представление числовых данных в виде диаграмм.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4"/>
              </w:rPr>
            </w:pPr>
            <w:r w:rsidRPr="00622C9B">
              <w:rPr>
                <w:sz w:val="24"/>
              </w:rPr>
              <w:t>12.04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 принципов организации табличных (реляционных) баз данных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4"/>
              </w:rPr>
            </w:pPr>
            <w:r w:rsidRPr="00622C9B">
              <w:rPr>
                <w:sz w:val="24"/>
              </w:rPr>
              <w:t>19.04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622C9B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на отбор (поиск) записей по некоторым условиям и их сортировка.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C9B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2C9B" w:rsidRPr="00622C9B" w:rsidRDefault="00622C9B" w:rsidP="00622C9B">
            <w:pPr>
              <w:jc w:val="center"/>
              <w:rPr>
                <w:sz w:val="24"/>
              </w:rPr>
            </w:pPr>
            <w:r w:rsidRPr="00622C9B">
              <w:rPr>
                <w:sz w:val="24"/>
              </w:rPr>
              <w:t>26.04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  <w:vAlign w:val="center"/>
          </w:tcPr>
          <w:p w:rsidR="00000000" w:rsidRDefault="00622C9B">
            <w:pPr>
              <w:pStyle w:val="ac"/>
              <w:snapToGrid w:val="0"/>
              <w:ind w:firstLine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Default="00622C9B">
            <w:pPr>
              <w:spacing w:line="16" w:lineRule="atLeast"/>
              <w:ind w:left="-108" w:right="-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 «Тренинг по вариантам»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FFCC"/>
          </w:tcPr>
          <w:p w:rsidR="00000000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31-32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Тренировочная диагностическая работа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03.05</w:t>
            </w:r>
          </w:p>
          <w:p w:rsidR="00622C9B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10.05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3-34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hd w:val="clear" w:color="auto" w:fill="FFFFFF"/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17.05</w:t>
            </w:r>
          </w:p>
          <w:p w:rsidR="00622C9B" w:rsidRPr="00622C9B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24.05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  <w:tr w:rsidR="00000000">
        <w:trPr>
          <w:trHeight w:val="2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ac"/>
              <w:snapToGrid w:val="0"/>
              <w:spacing w:line="16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spacing w:line="16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snapToGrid w:val="0"/>
              <w:spacing w:line="16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000000" w:rsidRDefault="00622C9B">
      <w:pPr>
        <w:jc w:val="both"/>
        <w:rPr>
          <w:b/>
          <w:bCs/>
          <w:sz w:val="24"/>
          <w:szCs w:val="24"/>
        </w:rPr>
      </w:pPr>
    </w:p>
    <w:p w:rsidR="00000000" w:rsidRDefault="00622C9B">
      <w:pPr>
        <w:ind w:firstLine="567"/>
        <w:jc w:val="center"/>
        <w:rPr>
          <w:sz w:val="24"/>
          <w:szCs w:val="24"/>
        </w:rPr>
      </w:pPr>
    </w:p>
    <w:p w:rsidR="00000000" w:rsidRDefault="00622C9B">
      <w:pPr>
        <w:ind w:firstLine="567"/>
        <w:jc w:val="center"/>
        <w:rPr>
          <w:sz w:val="24"/>
          <w:szCs w:val="24"/>
        </w:rPr>
      </w:pPr>
      <w:bookmarkStart w:id="0" w:name="_GoBack"/>
      <w:bookmarkEnd w:id="0"/>
    </w:p>
    <w:p w:rsidR="00000000" w:rsidRDefault="00622C9B">
      <w:pPr>
        <w:ind w:firstLine="567"/>
        <w:jc w:val="center"/>
        <w:rPr>
          <w:sz w:val="24"/>
          <w:szCs w:val="24"/>
        </w:rPr>
      </w:pPr>
    </w:p>
    <w:p w:rsidR="00000000" w:rsidRDefault="00622C9B">
      <w:pPr>
        <w:ind w:firstLine="567"/>
        <w:jc w:val="center"/>
        <w:rPr>
          <w:sz w:val="24"/>
          <w:szCs w:val="24"/>
        </w:rPr>
      </w:pPr>
    </w:p>
    <w:p w:rsidR="00000000" w:rsidRDefault="00622C9B">
      <w:pPr>
        <w:pageBreakBefore/>
        <w:jc w:val="center"/>
        <w:rPr>
          <w:b/>
          <w:sz w:val="24"/>
          <w:szCs w:val="24"/>
        </w:rPr>
      </w:pPr>
    </w:p>
    <w:p w:rsidR="00000000" w:rsidRDefault="00622C9B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Используемая литература</w:t>
      </w:r>
    </w:p>
    <w:p w:rsidR="00000000" w:rsidRDefault="00622C9B">
      <w:pPr>
        <w:spacing w:line="264" w:lineRule="auto"/>
        <w:jc w:val="center"/>
        <w:rPr>
          <w:b/>
          <w:sz w:val="24"/>
          <w:szCs w:val="24"/>
        </w:rPr>
      </w:pPr>
    </w:p>
    <w:p w:rsidR="00000000" w:rsidRDefault="00622C9B">
      <w:pPr>
        <w:numPr>
          <w:ilvl w:val="0"/>
          <w:numId w:val="10"/>
        </w:numPr>
        <w:spacing w:line="264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«Готовимся к ЕГЭ по информатике»: учебное пособие / Н.Н. </w:t>
      </w:r>
      <w:proofErr w:type="spellStart"/>
      <w:r>
        <w:rPr>
          <w:color w:val="000000"/>
          <w:sz w:val="24"/>
          <w:szCs w:val="24"/>
        </w:rPr>
        <w:t>Самылкина</w:t>
      </w:r>
      <w:proofErr w:type="spellEnd"/>
      <w:r>
        <w:rPr>
          <w:color w:val="000000"/>
          <w:sz w:val="24"/>
          <w:szCs w:val="24"/>
        </w:rPr>
        <w:t xml:space="preserve">. – 3-е издание - </w:t>
      </w:r>
      <w:proofErr w:type="spellStart"/>
      <w:r>
        <w:rPr>
          <w:color w:val="000000"/>
          <w:sz w:val="24"/>
          <w:szCs w:val="24"/>
        </w:rPr>
        <w:t>М.:Бином</w:t>
      </w:r>
      <w:proofErr w:type="spellEnd"/>
      <w:r>
        <w:rPr>
          <w:color w:val="000000"/>
          <w:sz w:val="24"/>
          <w:szCs w:val="24"/>
        </w:rPr>
        <w:t>. Лаборатория знаний, 2009.г.;</w:t>
      </w:r>
    </w:p>
    <w:p w:rsidR="00000000" w:rsidRDefault="00622C9B">
      <w:pPr>
        <w:numPr>
          <w:ilvl w:val="0"/>
          <w:numId w:val="10"/>
        </w:num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ЕГЭ 2019. Информатика: Тематические тренировочные задания \</w:t>
      </w:r>
      <w:r>
        <w:rPr>
          <w:sz w:val="24"/>
          <w:szCs w:val="24"/>
        </w:rPr>
        <w:t xml:space="preserve"> Н. Н. </w:t>
      </w:r>
      <w:proofErr w:type="spellStart"/>
      <w:r>
        <w:rPr>
          <w:sz w:val="24"/>
          <w:szCs w:val="24"/>
        </w:rPr>
        <w:t>Самылкина</w:t>
      </w:r>
      <w:proofErr w:type="spellEnd"/>
      <w:r>
        <w:rPr>
          <w:sz w:val="24"/>
          <w:szCs w:val="24"/>
        </w:rPr>
        <w:t xml:space="preserve">, И. </w:t>
      </w:r>
      <w:proofErr w:type="spellStart"/>
      <w:r>
        <w:rPr>
          <w:sz w:val="24"/>
          <w:szCs w:val="24"/>
        </w:rPr>
        <w:t>В.Синицкая</w:t>
      </w:r>
      <w:proofErr w:type="spellEnd"/>
      <w:r>
        <w:rPr>
          <w:sz w:val="24"/>
          <w:szCs w:val="24"/>
        </w:rPr>
        <w:t xml:space="preserve">, В. В. Соболева. – Москва: </w:t>
      </w:r>
      <w:proofErr w:type="spell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2018.</w:t>
      </w:r>
    </w:p>
    <w:p w:rsidR="00000000" w:rsidRDefault="00622C9B">
      <w:pPr>
        <w:numPr>
          <w:ilvl w:val="0"/>
          <w:numId w:val="10"/>
        </w:numPr>
        <w:spacing w:line="264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Ройтберг</w:t>
      </w:r>
      <w:proofErr w:type="spellEnd"/>
      <w:r>
        <w:rPr>
          <w:sz w:val="24"/>
          <w:szCs w:val="24"/>
        </w:rPr>
        <w:t xml:space="preserve"> М. А., </w:t>
      </w:r>
      <w:proofErr w:type="spellStart"/>
      <w:r>
        <w:rPr>
          <w:sz w:val="24"/>
          <w:szCs w:val="24"/>
        </w:rPr>
        <w:t>Зайдельман</w:t>
      </w:r>
      <w:proofErr w:type="spellEnd"/>
      <w:r>
        <w:rPr>
          <w:sz w:val="24"/>
          <w:szCs w:val="24"/>
        </w:rPr>
        <w:t xml:space="preserve"> Я. Н. Информатика и ИКТ. Подготовка к ЕГЭ в 2017 году. Диагностические работы. – М.: МЦНМО, 2017</w:t>
      </w:r>
    </w:p>
    <w:p w:rsidR="00000000" w:rsidRDefault="00622C9B">
      <w:pPr>
        <w:numPr>
          <w:ilvl w:val="0"/>
          <w:numId w:val="10"/>
        </w:numPr>
        <w:spacing w:line="264" w:lineRule="auto"/>
        <w:jc w:val="both"/>
      </w:pPr>
      <w:r>
        <w:rPr>
          <w:sz w:val="24"/>
          <w:szCs w:val="24"/>
        </w:rPr>
        <w:t>ЕГЭ 2017. Информатика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сборник заданий / Е. М. Зорина В. Зо</w:t>
      </w:r>
      <w:r>
        <w:rPr>
          <w:sz w:val="24"/>
          <w:szCs w:val="24"/>
        </w:rPr>
        <w:t>рин. Москва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, 2016. — 240 с. — (ЕГЭ.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Сборник заданий).</w:t>
      </w:r>
      <w:proofErr w:type="gramEnd"/>
    </w:p>
    <w:p w:rsidR="00000000" w:rsidRDefault="00622C9B">
      <w:pPr>
        <w:spacing w:line="264" w:lineRule="auto"/>
      </w:pPr>
    </w:p>
    <w:p w:rsidR="00000000" w:rsidRDefault="00622C9B">
      <w:pPr>
        <w:numPr>
          <w:ilvl w:val="0"/>
          <w:numId w:val="10"/>
        </w:numPr>
        <w:autoSpaceDE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Информатика: Новый полный справочник для подготовки к ЕГЭ / О. Б. Богомолова. – Москва: Издательство АСТ, 2016.</w:t>
      </w:r>
    </w:p>
    <w:p w:rsidR="00000000" w:rsidRDefault="00622C9B">
      <w:pPr>
        <w:numPr>
          <w:ilvl w:val="0"/>
          <w:numId w:val="10"/>
        </w:numPr>
        <w:autoSpaceDE w:val="0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Информатика и ИКТ. Подготовка к ЕГЭ. Сборник задач по программированию. Изд. 2-е,</w:t>
      </w:r>
      <w:r>
        <w:rPr>
          <w:sz w:val="24"/>
          <w:szCs w:val="24"/>
        </w:rPr>
        <w:t xml:space="preserve"> исп. и доп. / </w:t>
      </w:r>
      <w:proofErr w:type="spellStart"/>
      <w:r>
        <w:rPr>
          <w:sz w:val="24"/>
          <w:szCs w:val="24"/>
        </w:rPr>
        <w:t>Евич</w:t>
      </w:r>
      <w:proofErr w:type="spellEnd"/>
      <w:r>
        <w:rPr>
          <w:sz w:val="24"/>
          <w:szCs w:val="24"/>
        </w:rPr>
        <w:t xml:space="preserve"> Л. Н. под ред. С. Ю. </w:t>
      </w:r>
      <w:proofErr w:type="spellStart"/>
      <w:r>
        <w:rPr>
          <w:sz w:val="24"/>
          <w:szCs w:val="24"/>
        </w:rPr>
        <w:t>Кулабухова</w:t>
      </w:r>
      <w:proofErr w:type="spellEnd"/>
      <w:r>
        <w:rPr>
          <w:sz w:val="24"/>
          <w:szCs w:val="24"/>
        </w:rPr>
        <w:t xml:space="preserve"> – Ростов на Дону: Легион. 2014</w:t>
      </w:r>
    </w:p>
    <w:p w:rsidR="00000000" w:rsidRDefault="00622C9B">
      <w:pPr>
        <w:numPr>
          <w:ilvl w:val="0"/>
          <w:numId w:val="10"/>
        </w:numPr>
        <w:spacing w:after="120"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Методическое пособие для учителей. Бином. Москва. Лабораторные знания . 2005г.</w:t>
      </w:r>
    </w:p>
    <w:p w:rsidR="00000000" w:rsidRDefault="00622C9B">
      <w:pPr>
        <w:numPr>
          <w:ilvl w:val="0"/>
          <w:numId w:val="10"/>
        </w:numPr>
        <w:spacing w:after="120" w:line="264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Н.В. Глинка. Школьные олимпиады. Информатика.  Айрис-пресс». Москва.2008г.</w:t>
      </w:r>
    </w:p>
    <w:p w:rsidR="00000000" w:rsidRDefault="00622C9B">
      <w:pPr>
        <w:autoSpaceDE w:val="0"/>
        <w:spacing w:line="264" w:lineRule="auto"/>
        <w:rPr>
          <w:rFonts w:eastAsia="CharterITC-Regular"/>
          <w:sz w:val="24"/>
          <w:szCs w:val="24"/>
        </w:rPr>
      </w:pPr>
    </w:p>
    <w:p w:rsidR="00000000" w:rsidRDefault="00622C9B">
      <w:pPr>
        <w:spacing w:line="264" w:lineRule="auto"/>
        <w:ind w:firstLine="567"/>
        <w:jc w:val="center"/>
        <w:rPr>
          <w:sz w:val="24"/>
          <w:szCs w:val="24"/>
        </w:rPr>
      </w:pPr>
    </w:p>
    <w:p w:rsidR="00000000" w:rsidRDefault="00622C9B">
      <w:pPr>
        <w:spacing w:line="264" w:lineRule="auto"/>
        <w:ind w:left="3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ИНТЕРНЕТ-РЕСУРСОВ  П</w:t>
      </w:r>
      <w:r>
        <w:rPr>
          <w:b/>
          <w:sz w:val="24"/>
          <w:szCs w:val="24"/>
        </w:rPr>
        <w:t>О ПОДГОТОВКЕ К ЕГЭ</w:t>
      </w:r>
    </w:p>
    <w:p w:rsidR="00000000" w:rsidRDefault="00622C9B">
      <w:pPr>
        <w:spacing w:line="264" w:lineRule="auto"/>
        <w:rPr>
          <w:b/>
          <w:sz w:val="24"/>
          <w:szCs w:val="24"/>
        </w:rPr>
      </w:pPr>
    </w:p>
    <w:p w:rsidR="00000000" w:rsidRPr="00622C9B" w:rsidRDefault="00622C9B">
      <w:pPr>
        <w:numPr>
          <w:ilvl w:val="0"/>
          <w:numId w:val="6"/>
        </w:numPr>
        <w:spacing w:line="264" w:lineRule="auto"/>
        <w:ind w:left="0" w:firstLine="284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URL: </w:t>
      </w:r>
      <w:hyperlink r:id="rId10" w:history="1">
        <w:r>
          <w:rPr>
            <w:rStyle w:val="a4"/>
            <w:sz w:val="24"/>
            <w:szCs w:val="24"/>
            <w:lang w:val="en-US"/>
          </w:rPr>
          <w:t>http://www.fipi.ru/</w:t>
        </w:r>
      </w:hyperlink>
      <w:r>
        <w:rPr>
          <w:b/>
          <w:sz w:val="24"/>
          <w:szCs w:val="24"/>
          <w:lang w:val="en-US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Официальный сайт Федерального института педагогических измерений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информирование целевой аудитории о разработке и внедрении в практику выс</w:t>
      </w:r>
      <w:r>
        <w:rPr>
          <w:sz w:val="24"/>
          <w:szCs w:val="24"/>
        </w:rPr>
        <w:t>окоэффективных технологий и методик измерений в области образования, оценке качества образования, научно-методическом обеспечении единого государственного экзамена в Российской Федерации и других мероприятиях в области образования с использованием измерите</w:t>
      </w:r>
      <w:r>
        <w:rPr>
          <w:sz w:val="24"/>
          <w:szCs w:val="24"/>
        </w:rPr>
        <w:t>льных технологий.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члены НМС, разработчики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, эксперты ПК регионов, преподаватели ВУЗов и </w:t>
      </w:r>
      <w:proofErr w:type="spellStart"/>
      <w:r>
        <w:rPr>
          <w:sz w:val="24"/>
          <w:szCs w:val="24"/>
        </w:rPr>
        <w:t>ССУЗов</w:t>
      </w:r>
      <w:proofErr w:type="spellEnd"/>
      <w:r>
        <w:rPr>
          <w:sz w:val="24"/>
          <w:szCs w:val="24"/>
        </w:rPr>
        <w:t>, учителя школ, родители и учащиеся.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Новости, О нас, ЕГЭ, 9 класс. Экзамен в новой форме, Интернет-мониторинг, Научно-и</w:t>
      </w:r>
      <w:r>
        <w:rPr>
          <w:sz w:val="24"/>
          <w:szCs w:val="24"/>
        </w:rPr>
        <w:t>сследовательская работа, Повышение квалификации, Пресс-центр, Конференции.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контрольные измерительные материалы (КИМ) разных лет, доступ к открытому сегменту ФБТЗ, материалы конференций и семинаров, отчеты ФИПИ, методические письма по п</w:t>
      </w:r>
      <w:r>
        <w:rPr>
          <w:sz w:val="24"/>
          <w:szCs w:val="24"/>
        </w:rPr>
        <w:t xml:space="preserve">реподаванию предметов с учётом результатов ЕГЭ, проект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 ЕГЭ для 9 и 11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1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proofErr w:type="spellStart"/>
        <w:r>
          <w:rPr>
            <w:rStyle w:val="a4"/>
            <w:sz w:val="24"/>
            <w:szCs w:val="24"/>
            <w:lang w:val="en-US"/>
          </w:rPr>
          <w:t>ege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edu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proofErr w:type="gramStart"/>
      <w:r>
        <w:rPr>
          <w:sz w:val="24"/>
          <w:szCs w:val="24"/>
        </w:rPr>
        <w:t>,  Портал</w:t>
      </w:r>
      <w:proofErr w:type="gramEnd"/>
      <w:r>
        <w:rPr>
          <w:sz w:val="24"/>
          <w:szCs w:val="24"/>
        </w:rPr>
        <w:t xml:space="preserve"> информационной поддержки единого государственного экзамена.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Федеральная служба по надзору в</w:t>
      </w:r>
      <w:r>
        <w:rPr>
          <w:sz w:val="24"/>
          <w:szCs w:val="24"/>
        </w:rPr>
        <w:t xml:space="preserve"> сфере образования и науки.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информационное сопровождение ЕГЭ.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руководители и сотрудники ППЭ, эксперты ЕГЭ, преподаватели ВУЗов и </w:t>
      </w:r>
      <w:proofErr w:type="spellStart"/>
      <w:r>
        <w:rPr>
          <w:sz w:val="24"/>
          <w:szCs w:val="24"/>
        </w:rPr>
        <w:t>ССУЗов</w:t>
      </w:r>
      <w:proofErr w:type="spellEnd"/>
      <w:r>
        <w:rPr>
          <w:sz w:val="24"/>
          <w:szCs w:val="24"/>
        </w:rPr>
        <w:t>, учителя школ, родители и учащиеся.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 ЕГЭ, Нормативные докуме</w:t>
      </w:r>
      <w:r>
        <w:rPr>
          <w:sz w:val="24"/>
          <w:szCs w:val="24"/>
        </w:rPr>
        <w:t>нты, Варианты ЕГЭ, ОСОКО, Новости, Публикации, Статистика ЕГЭ, Опрос, Вопрос-Ответ, Форум,  Ссылки.</w:t>
      </w:r>
      <w:proofErr w:type="gramEnd"/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«О ЕГЭ» можно узнать необходимую информацию о проведении ЕГЭ, по данным паспорта узнать результаты ЕГЭ. Здесь же можно узнат</w:t>
      </w:r>
      <w:r>
        <w:rPr>
          <w:sz w:val="24"/>
          <w:szCs w:val="24"/>
        </w:rPr>
        <w:t xml:space="preserve">ь телефоны горячей линии ЕГЭ в регионе. 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разделе «Нормативные документы» находятся нормативно-правовые и инструктивно-методические документы, регламентирующие проведение ЕГЭ.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разделе «Варианты ЕГЭ» можно скачать варианты </w:t>
      </w:r>
      <w:proofErr w:type="spellStart"/>
      <w:r>
        <w:rPr>
          <w:sz w:val="24"/>
          <w:szCs w:val="24"/>
        </w:rPr>
        <w:t>КИМов</w:t>
      </w:r>
      <w:proofErr w:type="spellEnd"/>
      <w:r>
        <w:rPr>
          <w:sz w:val="24"/>
          <w:szCs w:val="24"/>
        </w:rPr>
        <w:t xml:space="preserve"> ЕГЭ разных лет.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</w:t>
      </w:r>
      <w:r>
        <w:rPr>
          <w:sz w:val="24"/>
          <w:szCs w:val="24"/>
        </w:rPr>
        <w:t xml:space="preserve"> «ОСОКО» посвящен общероссийской системе оценки качества образования.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Разделы «Новости» и «Публикации» содержат новости, пресс-релизы, публикации, посвященные ЕГЭ.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«Вопрос-Ответ»  можно задать свой вопрос о ЕГЭ, там же собраны самые популярные во</w:t>
      </w:r>
      <w:r>
        <w:rPr>
          <w:sz w:val="24"/>
          <w:szCs w:val="24"/>
        </w:rPr>
        <w:t xml:space="preserve">просы и ответы на них. А в разделе «Форум» можно обсудить организацию проведения ЕГЭ или высказать свое мнение о </w:t>
      </w:r>
      <w:proofErr w:type="spellStart"/>
      <w:r>
        <w:rPr>
          <w:sz w:val="24"/>
          <w:szCs w:val="24"/>
        </w:rPr>
        <w:t>КИМах</w:t>
      </w:r>
      <w:proofErr w:type="spellEnd"/>
      <w:r>
        <w:rPr>
          <w:sz w:val="24"/>
          <w:szCs w:val="24"/>
        </w:rPr>
        <w:t>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Раздел «Ссылки» содержит список ресурсов, посвященных ЕГЭ и  рекомендованных Федеральной службой по надзору в сфере образования и науки,</w:t>
      </w:r>
      <w:r>
        <w:rPr>
          <w:sz w:val="24"/>
          <w:szCs w:val="24"/>
        </w:rPr>
        <w:t xml:space="preserve"> а также «черный список» ресурсов Интернет по данной теме. 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2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</w:t>
        </w:r>
        <w:proofErr w:type="spellStart"/>
        <w:r>
          <w:rPr>
            <w:rStyle w:val="a4"/>
            <w:sz w:val="24"/>
            <w:szCs w:val="24"/>
            <w:lang w:val="en-US"/>
          </w:rPr>
          <w:t>edu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proofErr w:type="gramStart"/>
      <w:r>
        <w:rPr>
          <w:sz w:val="24"/>
          <w:szCs w:val="24"/>
        </w:rPr>
        <w:t>,  Федеральный</w:t>
      </w:r>
      <w:proofErr w:type="gramEnd"/>
      <w:r>
        <w:rPr>
          <w:sz w:val="24"/>
          <w:szCs w:val="24"/>
        </w:rPr>
        <w:t xml:space="preserve"> портал «Российское образование».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ФГУ «Государственный научно-исследовательский институт информационных технологи</w:t>
      </w:r>
      <w:r>
        <w:rPr>
          <w:sz w:val="24"/>
          <w:szCs w:val="24"/>
        </w:rPr>
        <w:t>й и телекоммуникаций» (ФГУ ГНИИ ИТТ «</w:t>
      </w:r>
      <w:proofErr w:type="spellStart"/>
      <w:r>
        <w:rPr>
          <w:sz w:val="24"/>
          <w:szCs w:val="24"/>
        </w:rPr>
        <w:t>Информика</w:t>
      </w:r>
      <w:proofErr w:type="spellEnd"/>
      <w:r>
        <w:rPr>
          <w:sz w:val="24"/>
          <w:szCs w:val="24"/>
        </w:rPr>
        <w:t xml:space="preserve">»)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Портал был создан в 2002 году в рамках проекта «Создание первой очереди системы федеральных образовательных порталов» ФЦП «Развитие единой образовательной информационной среды».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</w:t>
      </w:r>
      <w:r>
        <w:rPr>
          <w:b/>
          <w:sz w:val="24"/>
          <w:szCs w:val="24"/>
        </w:rPr>
        <w:t xml:space="preserve"> аудитория:</w:t>
      </w:r>
      <w:r>
        <w:rPr>
          <w:sz w:val="24"/>
          <w:szCs w:val="24"/>
        </w:rPr>
        <w:t xml:space="preserve"> руководители ОУ и педагоги, преподаватели ВУЗов и </w:t>
      </w:r>
      <w:proofErr w:type="spellStart"/>
      <w:r>
        <w:rPr>
          <w:sz w:val="24"/>
          <w:szCs w:val="24"/>
        </w:rPr>
        <w:t>ССУЗов</w:t>
      </w:r>
      <w:proofErr w:type="spellEnd"/>
      <w:r>
        <w:rPr>
          <w:sz w:val="24"/>
          <w:szCs w:val="24"/>
        </w:rPr>
        <w:t>, родители и учащиеся, абитуриенты.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Каталог образовательных </w:t>
      </w:r>
      <w:proofErr w:type="spellStart"/>
      <w:r>
        <w:rPr>
          <w:sz w:val="24"/>
          <w:szCs w:val="24"/>
        </w:rPr>
        <w:t>интернет-ресурсов</w:t>
      </w:r>
      <w:proofErr w:type="spellEnd"/>
      <w:r>
        <w:rPr>
          <w:sz w:val="24"/>
          <w:szCs w:val="24"/>
        </w:rPr>
        <w:t>; Законодательство (образование, наука, культура, физическая культура); Нормативные документ</w:t>
      </w:r>
      <w:r>
        <w:rPr>
          <w:sz w:val="24"/>
          <w:szCs w:val="24"/>
        </w:rPr>
        <w:t>ы системы образования; Государственные образовательные стандарты; Глоссарий (образование, педагогика); Учреждения; техникумы, вузы; Картографический сервис (образовательная статистика, учебные карты); Дистанционное обучение (курсы, организации, нормативная</w:t>
      </w:r>
      <w:r>
        <w:rPr>
          <w:sz w:val="24"/>
          <w:szCs w:val="24"/>
        </w:rPr>
        <w:t xml:space="preserve"> база); Мероприятия (конференции, семинары, выставки); Конкурсы; Образовательные CD/DVD.</w:t>
      </w:r>
      <w:proofErr w:type="gramEnd"/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«Абитуриент» существует раздел «ЕГЭ», содержащий информацию об экзамене, расписание экзаменов в текущем году, приказы о проведе</w:t>
      </w:r>
      <w:r>
        <w:rPr>
          <w:sz w:val="24"/>
          <w:szCs w:val="24"/>
        </w:rPr>
        <w:t>нии ЕГЭ в регионах, положение о проведении ЕГЭ и демо-версии вариантов по разным предметам.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Портал содержит большой каталог образовательных ресурсов (учебники, задачники, тесты). 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3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r>
          <w:rPr>
            <w:rStyle w:val="a4"/>
            <w:sz w:val="24"/>
            <w:szCs w:val="24"/>
            <w:lang w:val="en-US"/>
          </w:rPr>
          <w:t>school</w:t>
        </w:r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edu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, Рос</w:t>
      </w:r>
      <w:r>
        <w:rPr>
          <w:sz w:val="24"/>
          <w:szCs w:val="24"/>
        </w:rPr>
        <w:t xml:space="preserve">сийский общеобразовательный портал.  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Издательство «Просвещение».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организация единого образовательного информационного пространства.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учащиеся, абитуриенты, педагоги, родители.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Акт</w:t>
      </w:r>
      <w:r>
        <w:rPr>
          <w:sz w:val="24"/>
          <w:szCs w:val="24"/>
        </w:rPr>
        <w:t>уально, Официально, Коллекции, Образование в регионах, Проекты, О ресурсах каталога, Форумы и консультации, Поиск по энциклопедиям и словарям, Конструктор образовательных сайтов, О портале, Статистика.</w:t>
      </w:r>
      <w:proofErr w:type="gramEnd"/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«Проект Выпускник» (ка</w:t>
      </w:r>
      <w:r>
        <w:rPr>
          <w:sz w:val="24"/>
          <w:szCs w:val="24"/>
        </w:rPr>
        <w:t xml:space="preserve">талог, экзамен) содержится большой каталог ресурсов, посвященных ЕГЭ.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разделах «Актуально» и «Официально» можно прочитать актуальные новости и Документы Министерства образования и науки РФ.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На сайте содержится большая коллекция образовательных ресурсов </w:t>
      </w:r>
      <w:r>
        <w:rPr>
          <w:sz w:val="24"/>
          <w:szCs w:val="24"/>
        </w:rPr>
        <w:t>для учителей и учащихся.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4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egeinfo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, Все о ЕГЭ.  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Институт современных образовательных программ.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 подготовка к ЕГЭ, обзор возможностей получения дальнейшего образ</w:t>
      </w:r>
      <w:r>
        <w:rPr>
          <w:sz w:val="24"/>
          <w:szCs w:val="24"/>
        </w:rPr>
        <w:t>ования в России и за рубежом.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учащиеся, студенты, абитуриенты, преподаватели, родители.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Каталог ресурсов, Подготовка к ЕГЭ,  Поступи в ВУЗ, Полезная информация, Реклама на сайте, Форум, Справочник ВУЗов, Образование за</w:t>
      </w:r>
      <w:r>
        <w:rPr>
          <w:sz w:val="24"/>
          <w:szCs w:val="24"/>
        </w:rPr>
        <w:t xml:space="preserve"> рубежом, Образовательный кредит. 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главной странице можно узнать свой результат сдачи ЕГЭ.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«Каталог ресурсов» содержится справочник ВУЗов России.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 «Подготовка к ЕГЭ» позволяет скачать демонстрационные версии вариан</w:t>
      </w:r>
      <w:r>
        <w:rPr>
          <w:sz w:val="24"/>
          <w:szCs w:val="24"/>
        </w:rPr>
        <w:t>тов ЕГЭ, предлагает интерактивные курсы по различным темам школьной программы. Курсы содержат интерактивные тесты.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 «Поступи в ВУЗ» предлагает оценить шансы поступления в ВУЗы.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«Полезная информация» можно отыскать  общую информацию о ЕГЭ, о</w:t>
      </w:r>
      <w:r>
        <w:rPr>
          <w:sz w:val="24"/>
          <w:szCs w:val="24"/>
        </w:rPr>
        <w:t>тветы на распространенные вопросы, правовую информацию.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«Образование за рубежом» находится список сайтов, позволяющих оперативно выбрать удобные варианты получения образования за рубежом.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Раздел «Образовательный кредит» предлагает услуги банков д</w:t>
      </w:r>
      <w:r>
        <w:rPr>
          <w:sz w:val="24"/>
          <w:szCs w:val="24"/>
        </w:rPr>
        <w:t xml:space="preserve">ля получения кредита на получение </w:t>
      </w:r>
      <w:proofErr w:type="gramStart"/>
      <w:r>
        <w:rPr>
          <w:sz w:val="24"/>
          <w:szCs w:val="24"/>
        </w:rPr>
        <w:t>образовании</w:t>
      </w:r>
      <w:proofErr w:type="gramEnd"/>
      <w:r>
        <w:rPr>
          <w:sz w:val="24"/>
          <w:szCs w:val="24"/>
        </w:rPr>
        <w:t xml:space="preserve">. 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5" w:history="1">
        <w:r>
          <w:rPr>
            <w:rStyle w:val="a4"/>
            <w:sz w:val="24"/>
            <w:szCs w:val="24"/>
          </w:rPr>
          <w:t xml:space="preserve"> </w:t>
        </w:r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gosekzamen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r>
        <w:rPr>
          <w:sz w:val="24"/>
          <w:szCs w:val="24"/>
        </w:rPr>
        <w:t xml:space="preserve">, Российский образовательный портал </w:t>
      </w:r>
      <w:proofErr w:type="spellStart"/>
      <w:r>
        <w:rPr>
          <w:sz w:val="24"/>
          <w:szCs w:val="24"/>
        </w:rPr>
        <w:t>Госэкзамен.ру</w:t>
      </w:r>
      <w:proofErr w:type="spellEnd"/>
      <w:r>
        <w:rPr>
          <w:sz w:val="24"/>
          <w:szCs w:val="24"/>
        </w:rPr>
        <w:t xml:space="preserve">.  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Госэкзамен.Ру</w:t>
      </w:r>
      <w:proofErr w:type="spellEnd"/>
      <w:r>
        <w:rPr>
          <w:sz w:val="24"/>
          <w:szCs w:val="24"/>
        </w:rPr>
        <w:t>. Создание, поддержка и продвижение Московский цент</w:t>
      </w:r>
      <w:r>
        <w:rPr>
          <w:sz w:val="24"/>
          <w:szCs w:val="24"/>
        </w:rPr>
        <w:t>р интернет маркетинга.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учащиеся, студенты, абитуриенты, преподаватели, родители.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О проекте «Госэкзамен</w:t>
      </w:r>
      <w:proofErr w:type="gramStart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>»,Тесты и результаты ЕГЭ, Поиск одноклассников, Рейтинг вузов, Архив новостей, Рассылки по</w:t>
      </w:r>
      <w:r>
        <w:rPr>
          <w:sz w:val="24"/>
          <w:szCs w:val="24"/>
        </w:rPr>
        <w:t xml:space="preserve"> ЕГЭ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Обсуждение ЕГЭ, Блог </w:t>
      </w:r>
      <w:proofErr w:type="spellStart"/>
      <w:r>
        <w:rPr>
          <w:sz w:val="24"/>
          <w:szCs w:val="24"/>
        </w:rPr>
        <w:t>Госэкзамена</w:t>
      </w:r>
      <w:proofErr w:type="spellEnd"/>
      <w:r>
        <w:rPr>
          <w:sz w:val="24"/>
          <w:szCs w:val="24"/>
        </w:rPr>
        <w:t>, Размещение рекламы, Контактная информация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разделе  «Тесты и результаты ЕГЭ» можно  в </w:t>
      </w:r>
      <w:proofErr w:type="spellStart"/>
      <w:r>
        <w:rPr>
          <w:sz w:val="24"/>
          <w:szCs w:val="24"/>
        </w:rPr>
        <w:t>on-line</w:t>
      </w:r>
      <w:proofErr w:type="spellEnd"/>
      <w:r>
        <w:rPr>
          <w:sz w:val="24"/>
          <w:szCs w:val="24"/>
        </w:rPr>
        <w:t xml:space="preserve"> режиме пройти  демонстрационные тесты ЕГЭ и получить оценку за экзамен.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разделе «Рассылки по ЕГЭ» </w:t>
      </w:r>
      <w:r>
        <w:rPr>
          <w:sz w:val="24"/>
          <w:szCs w:val="24"/>
        </w:rPr>
        <w:t>можно подписаться на рассылку новостей о ЕГЭ на электронный адрес.</w:t>
      </w:r>
    </w:p>
    <w:p w:rsidR="00000000" w:rsidRPr="00622C9B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Раздел «Обсуждение ЕГЭ» содержит форумы. </w:t>
      </w:r>
    </w:p>
    <w:p w:rsidR="00000000" w:rsidRDefault="00622C9B">
      <w:pPr>
        <w:numPr>
          <w:ilvl w:val="0"/>
          <w:numId w:val="6"/>
        </w:numPr>
        <w:spacing w:before="120" w:line="264" w:lineRule="auto"/>
        <w:ind w:left="0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URL</w:t>
      </w:r>
      <w:r>
        <w:rPr>
          <w:b/>
          <w:sz w:val="24"/>
          <w:szCs w:val="24"/>
        </w:rPr>
        <w:t xml:space="preserve">: </w:t>
      </w:r>
      <w:hyperlink r:id="rId16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gotovkege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r>
        <w:rPr>
          <w:sz w:val="24"/>
          <w:szCs w:val="24"/>
        </w:rPr>
        <w:t>, Готов к ЕГЭ.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 сайта:</w:t>
      </w:r>
      <w:r>
        <w:rPr>
          <w:sz w:val="24"/>
          <w:szCs w:val="24"/>
        </w:rPr>
        <w:t xml:space="preserve"> Центра Интенсивных Технологий Образования.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</w:t>
      </w:r>
      <w:r>
        <w:rPr>
          <w:b/>
          <w:sz w:val="24"/>
          <w:szCs w:val="24"/>
        </w:rPr>
        <w:t>ль создания сайта:</w:t>
      </w:r>
      <w:r>
        <w:rPr>
          <w:sz w:val="24"/>
          <w:szCs w:val="24"/>
        </w:rPr>
        <w:t xml:space="preserve">  получение максимального результата по ЕГЭ.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учащиеся, студенты, абитуриенты, преподаватели, родители.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Разделы (рубрики):</w:t>
      </w:r>
      <w:r>
        <w:rPr>
          <w:sz w:val="24"/>
          <w:szCs w:val="24"/>
        </w:rPr>
        <w:t xml:space="preserve"> О курсах подготовки к ЕГЭ, Статьи и публикации, О подготовке к ЕГЭ, Пробное тестирование, Демонст</w:t>
      </w:r>
      <w:r>
        <w:rPr>
          <w:sz w:val="24"/>
          <w:szCs w:val="24"/>
        </w:rPr>
        <w:t>рационные варианты ЕГЭ, Нормативные документы, Толковый словарь ЕГЭ, Полезные ссылки.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 «О курсах подготовки к ЕГЭ» предлагаются  варианты курсов по математике и русскому языку.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«О подготовке к ЕГЭ» можно познакомит</w:t>
      </w:r>
      <w:r>
        <w:rPr>
          <w:sz w:val="24"/>
          <w:szCs w:val="24"/>
        </w:rPr>
        <w:t>ься с тем, что такое ЕГЭ.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 «Толковый словарь ЕГЭ» содержит большое количество терминов ЕГЭ.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разделе «Пробное тестирование» предлагается пройти пробное тестирование и немедленно увидеть свой результат по некоторым предметам.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Раздел «Статьи и публика</w:t>
      </w:r>
      <w:r>
        <w:rPr>
          <w:sz w:val="24"/>
          <w:szCs w:val="24"/>
        </w:rPr>
        <w:t xml:space="preserve">ции» содержит «взгляд со стороны», комментарии методистов и отзывы тех, кто уже успешно сдал единый государственный экзамен. 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</w:rPr>
        <w:t xml:space="preserve">На сайте есть форум. </w:t>
      </w:r>
    </w:p>
    <w:p w:rsidR="00000000" w:rsidRPr="00622C9B" w:rsidRDefault="00622C9B">
      <w:pPr>
        <w:numPr>
          <w:ilvl w:val="0"/>
          <w:numId w:val="4"/>
        </w:numPr>
        <w:spacing w:before="120" w:line="264" w:lineRule="auto"/>
        <w:ind w:left="709" w:hanging="357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URL: </w:t>
      </w:r>
      <w:hyperlink r:id="rId17" w:history="1">
        <w:r>
          <w:rPr>
            <w:rStyle w:val="a4"/>
            <w:sz w:val="24"/>
            <w:szCs w:val="24"/>
            <w:lang w:val="en-US"/>
          </w:rPr>
          <w:t>http://kpolyakov.spb.ru/school/ege.htm</w:t>
        </w:r>
      </w:hyperlink>
      <w:r>
        <w:rPr>
          <w:sz w:val="24"/>
          <w:szCs w:val="24"/>
          <w:lang w:val="en-US"/>
        </w:rPr>
        <w:t xml:space="preserve"> </w:t>
      </w:r>
    </w:p>
    <w:p w:rsidR="00000000" w:rsidRDefault="00622C9B">
      <w:pPr>
        <w:spacing w:line="26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Владелец</w:t>
      </w:r>
      <w:r>
        <w:rPr>
          <w:b/>
          <w:sz w:val="24"/>
          <w:szCs w:val="24"/>
        </w:rPr>
        <w:t xml:space="preserve"> сайта: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доктор технических наук, учитель высшей категории Поляков Константин Юрьевич, автора учебника «Информатика», разбор заданий ЕГЭ прошлых лет.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 создания сайта:</w:t>
      </w:r>
      <w:r>
        <w:rPr>
          <w:sz w:val="24"/>
          <w:szCs w:val="24"/>
        </w:rPr>
        <w:t xml:space="preserve"> методическая поддержка преподавания </w:t>
      </w:r>
      <w:proofErr w:type="gramStart"/>
      <w:r>
        <w:rPr>
          <w:sz w:val="24"/>
          <w:szCs w:val="24"/>
        </w:rPr>
        <w:t>информатики</w:t>
      </w:r>
      <w:proofErr w:type="gramEnd"/>
      <w:r>
        <w:rPr>
          <w:sz w:val="24"/>
          <w:szCs w:val="24"/>
        </w:rPr>
        <w:t xml:space="preserve"> как в школе так и в ВУЗе, подготовка к</w:t>
      </w:r>
      <w:r>
        <w:rPr>
          <w:sz w:val="24"/>
          <w:szCs w:val="24"/>
        </w:rPr>
        <w:t xml:space="preserve"> ОГЭ и ЕГЭ, учебники различных языков программирования, учебные тренажеры.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Целевая аудитория:</w:t>
      </w:r>
      <w:r>
        <w:rPr>
          <w:sz w:val="24"/>
          <w:szCs w:val="24"/>
        </w:rPr>
        <w:t xml:space="preserve"> учащиеся, студенты, абитуриенты, преподаватели, родители.</w:t>
      </w:r>
    </w:p>
    <w:p w:rsidR="00000000" w:rsidRDefault="00622C9B">
      <w:pPr>
        <w:spacing w:line="264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Разделы (рубрики): </w:t>
      </w:r>
      <w:proofErr w:type="gramStart"/>
      <w:r>
        <w:rPr>
          <w:sz w:val="24"/>
          <w:szCs w:val="24"/>
        </w:rPr>
        <w:t>Главная (ссылки на основные разделы сайта, учебники, пособия, теория), Школа, ВУЗ, На</w:t>
      </w:r>
      <w:r>
        <w:rPr>
          <w:sz w:val="24"/>
          <w:szCs w:val="24"/>
        </w:rPr>
        <w:t xml:space="preserve">йка, </w:t>
      </w:r>
      <w:r>
        <w:rPr>
          <w:sz w:val="24"/>
          <w:szCs w:val="24"/>
          <w:lang w:val="en-US"/>
        </w:rPr>
        <w:t>Delphi</w:t>
      </w:r>
      <w:r>
        <w:rPr>
          <w:sz w:val="24"/>
          <w:szCs w:val="24"/>
        </w:rPr>
        <w:t>, Программы, походы, Автор.</w:t>
      </w:r>
      <w:proofErr w:type="gramEnd"/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Полезная информация:</w:t>
      </w:r>
      <w:r>
        <w:rPr>
          <w:sz w:val="24"/>
          <w:szCs w:val="24"/>
        </w:rPr>
        <w:t xml:space="preserve"> </w:t>
      </w:r>
    </w:p>
    <w:p w:rsidR="00000000" w:rsidRDefault="00622C9B">
      <w:pPr>
        <w:spacing w:line="264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сайта охватывает огромный круг пользователей – от учащихся до преподавателей.</w:t>
      </w:r>
    </w:p>
    <w:p w:rsidR="00000000" w:rsidRDefault="00622C9B">
      <w:pPr>
        <w:spacing w:line="264" w:lineRule="auto"/>
        <w:ind w:firstLine="567"/>
        <w:jc w:val="center"/>
        <w:rPr>
          <w:sz w:val="24"/>
          <w:szCs w:val="24"/>
        </w:rPr>
      </w:pPr>
    </w:p>
    <w:p w:rsidR="00000000" w:rsidRDefault="00622C9B">
      <w:pPr>
        <w:sectPr w:rsidR="0000000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4" w:right="851" w:bottom="851" w:left="851" w:header="720" w:footer="720" w:gutter="0"/>
          <w:cols w:space="720"/>
          <w:docGrid w:linePitch="600" w:charSpace="40960"/>
        </w:sectPr>
      </w:pPr>
    </w:p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522"/>
        <w:gridCol w:w="4252"/>
        <w:gridCol w:w="3544"/>
        <w:gridCol w:w="567"/>
        <w:gridCol w:w="567"/>
        <w:gridCol w:w="718"/>
      </w:tblGrid>
      <w:tr w:rsidR="00000000">
        <w:trPr>
          <w:cantSplit/>
          <w:trHeight w:val="23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TableParagraph"/>
              <w:spacing w:before="0"/>
              <w:ind w:left="57" w:right="57"/>
              <w:jc w:val="center"/>
              <w:rPr>
                <w:w w:val="103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№</w:t>
            </w:r>
          </w:p>
          <w:p w:rsidR="00000000" w:rsidRDefault="00622C9B">
            <w:pPr>
              <w:pStyle w:val="TableParagraph"/>
              <w:spacing w:before="0"/>
              <w:ind w:lef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</w:rPr>
              <w:t>Проверяемые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элементы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Коды проверяемых элементов содержания (по кодификатору)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Коды п</w:t>
            </w:r>
            <w:r>
              <w:rPr>
                <w:w w:val="105"/>
                <w:sz w:val="24"/>
                <w:szCs w:val="24"/>
                <w:lang w:val="ru-RU"/>
              </w:rPr>
              <w:t>роверяемых требований к уровню подготовки (по кодификатору)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000000" w:rsidRDefault="00622C9B">
            <w:pPr>
              <w:pStyle w:val="TableParagraph"/>
              <w:spacing w:before="0"/>
              <w:ind w:left="57" w:right="57"/>
              <w:jc w:val="center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Уро</w:t>
            </w:r>
            <w:r>
              <w:rPr>
                <w:sz w:val="24"/>
                <w:szCs w:val="24"/>
                <w:lang w:val="ru-RU"/>
              </w:rPr>
              <w:t>вень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сложности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Макс. балл за выполнение задания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00000" w:rsidRPr="00622C9B" w:rsidRDefault="00622C9B">
            <w:pPr>
              <w:pStyle w:val="TableParagraph"/>
              <w:spacing w:before="0" w:line="192" w:lineRule="auto"/>
              <w:ind w:left="57" w:right="57"/>
              <w:rPr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Примерное время выполнения задания (мин.)</w:t>
            </w:r>
          </w:p>
        </w:tc>
      </w:tr>
      <w:tr w:rsidR="00000000">
        <w:trPr>
          <w:trHeight w:val="23"/>
        </w:trPr>
        <w:tc>
          <w:tcPr>
            <w:tcW w:w="15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jc w:val="center"/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Часть</w:t>
            </w:r>
            <w:proofErr w:type="spellEnd"/>
            <w:r>
              <w:rPr>
                <w:b/>
                <w:w w:val="105"/>
                <w:sz w:val="24"/>
                <w:szCs w:val="24"/>
              </w:rPr>
              <w:t xml:space="preserve"> 1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о системах счисления и двоичном представлении информации в памяти компьютера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Двоичное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представление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числовые параметры информационных объектов и процессов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1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строить таблицы истинности и логические схемы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16"/>
                <w:tab w:val="left" w:pos="2838"/>
                <w:tab w:val="left" w:pos="3959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Высказывания, логические</w:t>
            </w:r>
            <w:r>
              <w:rPr>
                <w:sz w:val="24"/>
                <w:szCs w:val="24"/>
                <w:lang w:val="ru-RU"/>
              </w:rPr>
              <w:tab/>
              <w:t>операции, кванторы, истинность высказывания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Строить модели объектов, </w:t>
            </w:r>
            <w:r>
              <w:rPr>
                <w:sz w:val="24"/>
                <w:szCs w:val="24"/>
                <w:lang w:val="ru-RU"/>
              </w:rPr>
              <w:t>систем и процессов в виде таблицы истинности для логического высказывания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Описание (информационная модель) реального объекта и </w:t>
            </w:r>
            <w:r>
              <w:rPr>
                <w:sz w:val="24"/>
                <w:szCs w:val="24"/>
                <w:lang w:val="ru-RU"/>
              </w:rPr>
              <w:t xml:space="preserve">процесса, соответствие описания объекту и целям описания. Схемы, таблицы, графики, формулы как </w:t>
            </w:r>
            <w:proofErr w:type="spellStart"/>
            <w:r>
              <w:rPr>
                <w:sz w:val="24"/>
                <w:szCs w:val="24"/>
              </w:rPr>
              <w:t>описания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Интерпретировать результаты, получаемые в ходе моделирования реальных процессов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10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о файловой системе организации данных или о технологии х</w:t>
            </w:r>
            <w:r>
              <w:rPr>
                <w:w w:val="105"/>
                <w:sz w:val="24"/>
                <w:szCs w:val="24"/>
                <w:lang w:val="ru-RU"/>
              </w:rPr>
              <w:t>ранения, поиска и сортировки информации в базах данных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Операционные системы. Понятие о системном администрировании / Системы управления базами данных. Организация баз данных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Осуществлять поиск и отбор информации</w:t>
            </w:r>
          </w:p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Создавать и использовать структуры хранения </w:t>
            </w:r>
            <w:r>
              <w:rPr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кодировать и декодировать информацию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Процесс передачи информации, источник и приемник информации. Сигнал, кодирование и декодирование. 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Искажение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Интерпретировать результаты, получаемые в ходе моделирования реальных процес</w:t>
            </w:r>
            <w:r>
              <w:rPr>
                <w:sz w:val="24"/>
                <w:szCs w:val="24"/>
                <w:lang w:val="ru-RU"/>
              </w:rPr>
              <w:t>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2</w:t>
            </w:r>
          </w:p>
        </w:tc>
      </w:tr>
      <w:tr w:rsidR="00000000">
        <w:trPr>
          <w:trHeight w:val="13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Формальное исполнение алгоритма, записанного на естественном языке или умение создавать линейный алгоритм для формального исполнителя с ограниченным набором команд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Формализация понятия алгоритма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Построение алгоритмов и практические вычисления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Строить информационные модели объектов, систем и процессов в виде алгоритмов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4</w:t>
            </w:r>
          </w:p>
        </w:tc>
      </w:tr>
      <w:tr w:rsidR="00000000">
        <w:trPr>
          <w:trHeight w:val="10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технологии обработки информации в электронных таблицах и методов визуализации данных с помощью диаграмм и графиков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Математическая обработка статистических данных 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Использование инструментов решения статистических и расчетно-графических задач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Проводить вычисления в электронных таблицах</w:t>
            </w:r>
          </w:p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Представлять и анализировать табличную информацию в виде графиков и диаграмм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основных конструкций языка программирова</w:t>
            </w:r>
            <w:r>
              <w:rPr>
                <w:w w:val="105"/>
                <w:sz w:val="24"/>
                <w:szCs w:val="24"/>
                <w:lang w:val="ru-RU"/>
              </w:rPr>
              <w:t>ния, понятия переменной, оператора присваивания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149"/>
                <w:tab w:val="left" w:pos="2453"/>
                <w:tab w:val="left" w:pos="316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</w:t>
            </w:r>
            <w:r>
              <w:rPr>
                <w:sz w:val="24"/>
                <w:szCs w:val="24"/>
                <w:lang w:val="ru-RU"/>
              </w:rPr>
              <w:tab/>
              <w:t>конструкции языка программирования.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Система программирования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Создавать программы на языке программирования по их описанию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13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</w:rPr>
              <w:t>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определять скорость передачи информации при заданной пропускн</w:t>
            </w:r>
            <w:r>
              <w:rPr>
                <w:w w:val="105"/>
                <w:sz w:val="24"/>
                <w:szCs w:val="24"/>
                <w:lang w:val="ru-RU"/>
              </w:rPr>
              <w:t>ой способности канала, объем памяти, необходимый для хранения звуковой и графической информации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Скорость передачи информации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Форматы графических и звуковых объектов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объем памяти, необходимый для хранения информации</w:t>
            </w:r>
          </w:p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скорость передачи и о</w:t>
            </w:r>
            <w:r>
              <w:rPr>
                <w:sz w:val="24"/>
                <w:szCs w:val="24"/>
                <w:lang w:val="ru-RU"/>
              </w:rPr>
              <w:t>бработки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5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о методах измерения количества информации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287"/>
                <w:tab w:val="left" w:pos="2464"/>
                <w:tab w:val="left" w:pos="391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Дискретное</w:t>
            </w:r>
            <w:r>
              <w:rPr>
                <w:sz w:val="24"/>
                <w:szCs w:val="24"/>
                <w:lang w:val="ru-RU"/>
              </w:rPr>
              <w:tab/>
              <w:t>(цифровое)</w:t>
            </w:r>
            <w:r>
              <w:rPr>
                <w:sz w:val="24"/>
                <w:szCs w:val="24"/>
                <w:lang w:val="ru-RU"/>
              </w:rPr>
              <w:tab/>
              <w:t>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объем памяти, необходимый дл</w:t>
            </w:r>
            <w:r>
              <w:rPr>
                <w:sz w:val="24"/>
                <w:szCs w:val="24"/>
                <w:lang w:val="ru-RU"/>
              </w:rPr>
              <w:t>я хранения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4</w:t>
            </w:r>
          </w:p>
        </w:tc>
      </w:tr>
      <w:tr w:rsidR="00000000">
        <w:trPr>
          <w:trHeight w:val="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исполнить рекурсивный алгоритм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Индуктивное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определение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Строить информационные модели объектов, систем и процессов в виде алгоритмов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5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базовых принципов организации и функционирования компьютерн</w:t>
            </w:r>
            <w:r>
              <w:rPr>
                <w:w w:val="105"/>
                <w:sz w:val="24"/>
                <w:szCs w:val="24"/>
                <w:lang w:val="ru-RU"/>
              </w:rPr>
              <w:t>ых сетей, адресации в сети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Программная и аппаратная организация компьютеров и компьютерных систем. Виды программного обеспечения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Работать с распространенными автоматизированными информационными системами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2</w:t>
            </w:r>
          </w:p>
        </w:tc>
      </w:tr>
      <w:tr w:rsidR="00000000">
        <w:trPr>
          <w:trHeight w:val="3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подсчитывать информационный объем с</w:t>
            </w:r>
            <w:r>
              <w:rPr>
                <w:w w:val="105"/>
                <w:sz w:val="24"/>
                <w:szCs w:val="24"/>
                <w:lang w:val="ru-RU"/>
              </w:rPr>
              <w:t>ообщения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287"/>
                <w:tab w:val="left" w:pos="2464"/>
                <w:tab w:val="left" w:pos="391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объем памяти, необходимый для хранения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исполнить алгоритм для конкретн</w:t>
            </w:r>
            <w:r>
              <w:rPr>
                <w:w w:val="105"/>
                <w:sz w:val="24"/>
                <w:szCs w:val="24"/>
                <w:lang w:val="ru-RU"/>
              </w:rPr>
              <w:t>ого исполнителя с фиксированным набором команд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39"/>
                <w:tab w:val="left" w:pos="335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Вычислимость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Эквивалентность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алгоритмических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Интерпретировать результаты, получаемые в ходе моделирования реальных процессов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6</w:t>
            </w:r>
          </w:p>
        </w:tc>
      </w:tr>
      <w:tr w:rsidR="00000000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представлять и считывать данные в разных типах информацион</w:t>
            </w:r>
            <w:r>
              <w:rPr>
                <w:w w:val="105"/>
                <w:sz w:val="24"/>
                <w:szCs w:val="24"/>
                <w:lang w:val="ru-RU"/>
              </w:rPr>
              <w:t>ных моделей (схемы, карты, таблицы, графики и формулы)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Использовать готовые модели, оценивать их со</w:t>
            </w:r>
            <w:r>
              <w:rPr>
                <w:sz w:val="24"/>
                <w:szCs w:val="24"/>
                <w:lang w:val="ru-RU"/>
              </w:rPr>
              <w:t>ответствие реальному объекту и целям</w:t>
            </w:r>
            <w:r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моделирования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1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</w:rPr>
            </w:pPr>
            <w:proofErr w:type="spellStart"/>
            <w:r>
              <w:rPr>
                <w:w w:val="105"/>
                <w:sz w:val="24"/>
                <w:szCs w:val="24"/>
              </w:rPr>
              <w:t>Знание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позиционных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систем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Позиционные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Строить информационные модели объектов, систем и процессов в виде алгоритмов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2</w:t>
            </w:r>
          </w:p>
        </w:tc>
      </w:tr>
      <w:tr w:rsidR="00000000">
        <w:trPr>
          <w:trHeight w:val="3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осуществлять поиск информации в сет</w:t>
            </w:r>
            <w:r>
              <w:rPr>
                <w:w w:val="105"/>
                <w:sz w:val="24"/>
                <w:szCs w:val="24"/>
                <w:lang w:val="ru-RU"/>
              </w:rPr>
              <w:t>и Интернет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05"/>
                <w:tab w:val="left" w:pos="3042"/>
                <w:tab w:val="left" w:pos="4221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Использование инструментов поисковых систем (формирование запросов)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Осуществлять поиск и отбор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2</w:t>
            </w:r>
          </w:p>
        </w:tc>
      </w:tr>
      <w:tr w:rsidR="00000000">
        <w:trPr>
          <w:trHeight w:val="3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18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Знание основных понятий и законов математической логики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16"/>
                <w:tab w:val="left" w:pos="2838"/>
                <w:tab w:val="left" w:pos="3959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Высказывания, логические операции, кванторы, истинность высказывания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Вычи</w:t>
            </w:r>
            <w:r>
              <w:rPr>
                <w:sz w:val="24"/>
                <w:szCs w:val="24"/>
                <w:lang w:val="ru-RU"/>
              </w:rPr>
              <w:t>слять логическое значение сложного высказывания по известным значениям элементарных высказываний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3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19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Работа с массивами (заполнение, считывание, поиск, сортировка, массовые операции и др.)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016"/>
                <w:tab w:val="left" w:pos="2100"/>
                <w:tab w:val="left" w:pos="4106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Цепочки (конечные последовательности), деревья, списки, графы</w:t>
            </w:r>
            <w:r>
              <w:rPr>
                <w:sz w:val="24"/>
                <w:szCs w:val="24"/>
                <w:lang w:val="ru-RU"/>
              </w:rPr>
              <w:t>, матрицы (массивы), псевдослучайные последовательности/ Сортировка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Читать и отлаживать программы на языке программирования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5</w:t>
            </w:r>
          </w:p>
        </w:tc>
      </w:tr>
      <w:tr w:rsidR="00000000">
        <w:trPr>
          <w:trHeight w:val="3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Анализ алгоритма, содержащего цикл и ветвление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Формализация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понятия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Читать и отлаживать программы на языке прогр</w:t>
            </w:r>
            <w:r>
              <w:rPr>
                <w:sz w:val="24"/>
                <w:szCs w:val="24"/>
                <w:lang w:val="ru-RU"/>
              </w:rPr>
              <w:t>аммирования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5</w:t>
            </w:r>
          </w:p>
        </w:tc>
      </w:tr>
      <w:tr w:rsidR="00000000">
        <w:trPr>
          <w:trHeight w:val="3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анализировать программу, использующую процедуры и функции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149"/>
                <w:tab w:val="left" w:pos="2453"/>
                <w:tab w:val="left" w:pos="316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 конструкции языка программирования. Система программирования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Читать и отлаживать программы на языке программирования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</w:rPr>
              <w:t>6</w:t>
            </w:r>
          </w:p>
        </w:tc>
      </w:tr>
      <w:tr w:rsidR="00000000">
        <w:trPr>
          <w:trHeight w:val="3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анализировать результат ис</w:t>
            </w:r>
            <w:r>
              <w:rPr>
                <w:w w:val="105"/>
                <w:sz w:val="24"/>
                <w:szCs w:val="24"/>
                <w:lang w:val="ru-RU"/>
              </w:rPr>
              <w:t>полнения алгоритма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39"/>
                <w:tab w:val="left" w:pos="335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Вычислимость. Эквивалентность алгоритмических моделей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Строить информационные модели объектов, систем и процессов в виде алгоритмов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proofErr w:type="gramStart"/>
            <w:r>
              <w:rPr>
                <w:w w:val="103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w w:val="103"/>
                <w:sz w:val="24"/>
                <w:szCs w:val="24"/>
                <w:lang w:val="ru-RU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3"/>
                <w:sz w:val="24"/>
                <w:szCs w:val="24"/>
                <w:lang w:val="ru-RU"/>
              </w:rPr>
              <w:t>7</w:t>
            </w:r>
          </w:p>
        </w:tc>
      </w:tr>
      <w:tr w:rsidR="00000000">
        <w:trPr>
          <w:trHeight w:val="3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23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строить и преобразовывать логические выражения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616"/>
                <w:tab w:val="left" w:pos="2838"/>
                <w:tab w:val="left" w:pos="3959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Высказывания, логические операции, квантор</w:t>
            </w:r>
            <w:r>
              <w:rPr>
                <w:sz w:val="24"/>
                <w:szCs w:val="24"/>
                <w:lang w:val="ru-RU"/>
              </w:rPr>
              <w:t>ы, истинность высказывания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Вычислять логическое значение сложного высказывания по известным значениям элементарных высказываний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</w:rPr>
              <w:t>10</w:t>
            </w:r>
          </w:p>
        </w:tc>
      </w:tr>
      <w:tr w:rsidR="00000000">
        <w:trPr>
          <w:trHeight w:val="187"/>
        </w:trPr>
        <w:tc>
          <w:tcPr>
            <w:tcW w:w="15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jc w:val="center"/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Часть</w:t>
            </w:r>
            <w:proofErr w:type="spellEnd"/>
            <w:r>
              <w:rPr>
                <w:b/>
                <w:w w:val="105"/>
                <w:sz w:val="24"/>
                <w:szCs w:val="24"/>
              </w:rPr>
              <w:t xml:space="preserve"> 2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прочесть фрагмент программы на языке программирования и исправить допущенные ошибки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149"/>
                <w:tab w:val="left" w:pos="2453"/>
                <w:tab w:val="left" w:pos="3168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 конструк</w:t>
            </w:r>
            <w:r>
              <w:rPr>
                <w:sz w:val="24"/>
                <w:szCs w:val="24"/>
                <w:lang w:val="ru-RU"/>
              </w:rPr>
              <w:t>ции языка программирования. Система программирования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Читать и отлаживать программы на языке программирования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</w:rPr>
              <w:t>30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написать короткую (10–15 строк) простую программу на языке программирования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Построение алгоритмов и практические вычисления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</w:t>
            </w:r>
            <w:r>
              <w:rPr>
                <w:sz w:val="24"/>
                <w:szCs w:val="24"/>
                <w:lang w:val="ru-RU"/>
              </w:rPr>
              <w:t>вать программы на языке программирования по их описанию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</w:rPr>
              <w:t>30</w:t>
            </w:r>
          </w:p>
        </w:tc>
      </w:tr>
      <w:tr w:rsidR="00000000">
        <w:trPr>
          <w:trHeight w:val="5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построить дерево игры по заданному алгоритму и обосновать выигрышную стратегию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tabs>
                <w:tab w:val="left" w:pos="1016"/>
                <w:tab w:val="left" w:pos="2100"/>
                <w:tab w:val="left" w:pos="4106"/>
              </w:tabs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Цепочки (конечные последовательности), деревья, списки, графы, матрицы (массивы), псевдослучайные после</w:t>
            </w:r>
            <w:r>
              <w:rPr>
                <w:sz w:val="24"/>
                <w:szCs w:val="24"/>
                <w:lang w:val="ru-RU"/>
              </w:rPr>
              <w:t>довательности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Строить информационные модели объектов, систем и процессов в виде алгоритмов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</w:rPr>
              <w:t>30</w:t>
            </w:r>
          </w:p>
        </w:tc>
      </w:tr>
      <w:tr w:rsidR="0000000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</w:rPr>
              <w:t>27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Умение создавать собственные программы (30–50 строк) для решения задач средней сложности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 этапы разработки программ. Разбиение задачи на подзадачи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622C9B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Создавать программы на языке программирования по их описанию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3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</w:rPr>
            </w:pPr>
            <w:r>
              <w:rPr>
                <w:w w:val="103"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</w:rPr>
              <w:t>55</w:t>
            </w:r>
          </w:p>
        </w:tc>
      </w:tr>
      <w:tr w:rsidR="00000000">
        <w:trPr>
          <w:trHeight w:val="948"/>
        </w:trPr>
        <w:tc>
          <w:tcPr>
            <w:tcW w:w="15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 xml:space="preserve">Всего заданий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27</w:t>
            </w:r>
            <w:r>
              <w:rPr>
                <w:w w:val="105"/>
                <w:sz w:val="24"/>
                <w:szCs w:val="24"/>
                <w:lang w:val="ru-RU"/>
              </w:rPr>
              <w:t>; из них</w:t>
            </w:r>
          </w:p>
          <w:p w:rsidR="00000000" w:rsidRDefault="00622C9B">
            <w:pPr>
              <w:pStyle w:val="TableParagraph"/>
              <w:spacing w:before="0"/>
              <w:ind w:left="57" w:right="57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 xml:space="preserve">по типу заданий: с кратким ответом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23</w:t>
            </w:r>
            <w:r>
              <w:rPr>
                <w:w w:val="105"/>
                <w:sz w:val="24"/>
                <w:szCs w:val="24"/>
                <w:lang w:val="ru-RU"/>
              </w:rPr>
              <w:t xml:space="preserve">; с развернутым ответом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4</w:t>
            </w:r>
            <w:r>
              <w:rPr>
                <w:w w:val="105"/>
                <w:sz w:val="24"/>
                <w:szCs w:val="24"/>
                <w:lang w:val="ru-RU"/>
              </w:rPr>
              <w:t>;</w:t>
            </w:r>
          </w:p>
          <w:p w:rsidR="00000000" w:rsidRDefault="00622C9B">
            <w:pPr>
              <w:pStyle w:val="TableParagraph"/>
              <w:spacing w:before="0"/>
              <w:ind w:left="57" w:right="57"/>
            </w:pPr>
            <w:r>
              <w:rPr>
                <w:w w:val="105"/>
                <w:sz w:val="24"/>
                <w:szCs w:val="24"/>
                <w:lang w:val="ru-RU"/>
              </w:rPr>
              <w:t xml:space="preserve">по уровню сложности: Б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12</w:t>
            </w:r>
            <w:r>
              <w:rPr>
                <w:w w:val="105"/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w w:val="105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w w:val="105"/>
                <w:sz w:val="24"/>
                <w:szCs w:val="24"/>
                <w:lang w:val="ru-RU"/>
              </w:rPr>
              <w:t xml:space="preserve">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11</w:t>
            </w:r>
            <w:r>
              <w:rPr>
                <w:w w:val="105"/>
                <w:sz w:val="24"/>
                <w:szCs w:val="24"/>
                <w:lang w:val="ru-RU"/>
              </w:rPr>
              <w:t xml:space="preserve">, В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4</w:t>
            </w:r>
            <w:r>
              <w:rPr>
                <w:w w:val="105"/>
                <w:sz w:val="24"/>
                <w:szCs w:val="24"/>
                <w:lang w:val="ru-RU"/>
              </w:rPr>
              <w:t xml:space="preserve">. Максимальный первичный балл за работу – </w:t>
            </w:r>
            <w:r>
              <w:rPr>
                <w:b/>
                <w:w w:val="105"/>
                <w:sz w:val="24"/>
                <w:szCs w:val="24"/>
                <w:lang w:val="ru-RU"/>
              </w:rPr>
              <w:t>35</w:t>
            </w:r>
            <w:r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w w:val="105"/>
                <w:sz w:val="24"/>
                <w:szCs w:val="24"/>
              </w:rPr>
              <w:t>Общ</w:t>
            </w:r>
            <w:r>
              <w:rPr>
                <w:w w:val="105"/>
                <w:sz w:val="24"/>
                <w:szCs w:val="24"/>
              </w:rPr>
              <w:t>ее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время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выполнения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работы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– </w:t>
            </w:r>
            <w:r>
              <w:rPr>
                <w:b/>
                <w:w w:val="105"/>
                <w:sz w:val="24"/>
                <w:szCs w:val="24"/>
              </w:rPr>
              <w:t xml:space="preserve">235 </w:t>
            </w:r>
            <w:proofErr w:type="spellStart"/>
            <w:r>
              <w:rPr>
                <w:b/>
                <w:w w:val="105"/>
                <w:sz w:val="24"/>
                <w:szCs w:val="24"/>
              </w:rPr>
              <w:t>мин</w:t>
            </w:r>
            <w:proofErr w:type="spellEnd"/>
            <w:r>
              <w:rPr>
                <w:w w:val="105"/>
                <w:sz w:val="24"/>
                <w:szCs w:val="24"/>
              </w:rPr>
              <w:t>.</w:t>
            </w:r>
          </w:p>
        </w:tc>
      </w:tr>
    </w:tbl>
    <w:p w:rsidR="00000000" w:rsidRDefault="00622C9B">
      <w:pPr>
        <w:jc w:val="center"/>
      </w:pPr>
    </w:p>
    <w:sectPr w:rsidR="0000000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/>
      <w:pgMar w:top="851" w:right="851" w:bottom="851" w:left="1134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22C9B">
      <w:r>
        <w:separator/>
      </w:r>
    </w:p>
  </w:endnote>
  <w:endnote w:type="continuationSeparator" w:id="0">
    <w:p w:rsidR="00000000" w:rsidRDefault="0062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80"/>
    <w:family w:val="roman"/>
    <w:pitch w:val="variable"/>
  </w:font>
  <w:font w:name="Droid Sans Fallback">
    <w:altName w:val="Times New Roman"/>
    <w:charset w:val="00"/>
    <w:family w:val="roman"/>
    <w:pitch w:val="default"/>
  </w:font>
  <w:font w:name="CharterITC-Regular">
    <w:altName w:val="Arial Unicode MS"/>
    <w:charset w:val="88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22C9B">
      <w:r>
        <w:separator/>
      </w:r>
    </w:p>
  </w:footnote>
  <w:footnote w:type="continuationSeparator" w:id="0">
    <w:p w:rsidR="00000000" w:rsidRDefault="0062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>
    <w:pPr>
      <w:pStyle w:val="ad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>
    <w:pPr>
      <w:pStyle w:val="a8"/>
      <w:spacing w:after="0"/>
      <w:jc w:val="center"/>
    </w:pPr>
    <w:r>
      <w:t> </w:t>
    </w:r>
  </w:p>
  <w:p w:rsidR="00000000" w:rsidRDefault="00622C9B">
    <w:pPr>
      <w:pStyle w:val="a8"/>
      <w:spacing w:after="0"/>
      <w:jc w:val="center"/>
    </w:pPr>
    <w:r>
      <w:t>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>
    <w:pPr>
      <w:pStyle w:val="ad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>
    <w:pPr>
      <w:pStyle w:val="ad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>
      <w:rPr>
        <w:rStyle w:val="a3"/>
        <w:noProof/>
      </w:rPr>
      <w:t>11</w:t>
    </w:r>
    <w:r>
      <w:rPr>
        <w:rStyle w:val="a3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22C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  <w:sz w:val="24"/>
        <w:szCs w:val="24"/>
        <w:lang w:val="en-US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b/>
        <w:sz w:val="28"/>
        <w:szCs w:val="28"/>
        <w:lang w:val="en-US"/>
      </w:rPr>
    </w:lvl>
  </w:abstractNum>
  <w:abstractNum w:abstractNumId="6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4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4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4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4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4"/>
      </w:rPr>
    </w:lvl>
  </w:abstractNum>
  <w:abstractNum w:abstractNumId="7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9"/>
    <w:multiLevelType w:val="multi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10">
    <w:nsid w:val="0000000B"/>
    <w:multiLevelType w:val="singleLevel"/>
    <w:tmpl w:val="0000000B"/>
    <w:name w:val="WW8Num21"/>
    <w:lvl w:ilvl="0">
      <w:numFmt w:val="bullet"/>
      <w:lvlText w:val="–"/>
      <w:lvlJc w:val="left"/>
      <w:pPr>
        <w:tabs>
          <w:tab w:val="num" w:pos="0"/>
        </w:tabs>
        <w:ind w:left="1241" w:hanging="249"/>
      </w:pPr>
      <w:rPr>
        <w:rFonts w:ascii="Times New Roman" w:hAnsi="Times New Roman" w:cs="Times New Roman" w:hint="default"/>
        <w:w w:val="101"/>
        <w:sz w:val="19"/>
        <w:szCs w:val="19"/>
        <w:lang w:val="ru-RU"/>
      </w:rPr>
    </w:lvl>
  </w:abstractNum>
  <w:abstractNum w:abstractNumId="11">
    <w:nsid w:val="0000000C"/>
    <w:multiLevelType w:val="singleLevel"/>
    <w:tmpl w:val="0000000C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9B"/>
    <w:rsid w:val="0062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709" w:firstLine="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360" w:hanging="3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360" w:lineRule="auto"/>
      <w:ind w:left="0" w:right="34" w:firstLine="0"/>
      <w:outlineLvl w:val="7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  <w:sz w:val="24"/>
      <w:szCs w:val="24"/>
      <w:lang w:val="en-U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2z0">
    <w:name w:val="WW8Num12z0"/>
    <w:rPr>
      <w:b/>
      <w:sz w:val="28"/>
      <w:szCs w:val="28"/>
      <w:lang w:val="en-U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sz w:val="20"/>
      <w:szCs w:val="24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w w:val="101"/>
      <w:sz w:val="19"/>
      <w:szCs w:val="19"/>
      <w:lang w:val="ru-RU"/>
    </w:rPr>
  </w:style>
  <w:style w:type="character" w:customStyle="1" w:styleId="WW8Num21z1">
    <w:name w:val="WW8Num21z1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strike w:val="0"/>
      <w:dstrike w:val="0"/>
      <w:color w:val="002BB8"/>
      <w:u w:val="none"/>
    </w:rPr>
  </w:style>
  <w:style w:type="character" w:customStyle="1" w:styleId="serp-urlitem">
    <w:name w:val="serp-url__item"/>
    <w:basedOn w:val="10"/>
  </w:style>
  <w:style w:type="character" w:customStyle="1" w:styleId="a5">
    <w:name w:val="Основной текст с отступом Знак"/>
    <w:rPr>
      <w:sz w:val="32"/>
    </w:rPr>
  </w:style>
  <w:style w:type="character" w:styleId="a6">
    <w:name w:val="FollowedHyperlink"/>
    <w:rPr>
      <w:color w:val="80008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pPr>
      <w:jc w:val="center"/>
    </w:pPr>
    <w:rPr>
      <w:sz w:val="32"/>
    </w:rPr>
  </w:style>
  <w:style w:type="paragraph" w:styleId="ab">
    <w:name w:val="Subtitle"/>
    <w:basedOn w:val="a7"/>
    <w:next w:val="a8"/>
    <w:qFormat/>
    <w:pPr>
      <w:jc w:val="center"/>
    </w:pPr>
    <w:rPr>
      <w:i/>
      <w:iCs/>
    </w:rPr>
  </w:style>
  <w:style w:type="paragraph" w:styleId="ac">
    <w:name w:val="Body Text Indent"/>
    <w:basedOn w:val="a"/>
    <w:pPr>
      <w:ind w:firstLine="720"/>
    </w:pPr>
    <w:rPr>
      <w:sz w:val="32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pPr>
      <w:ind w:left="709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8"/>
    </w:rPr>
  </w:style>
  <w:style w:type="paragraph" w:customStyle="1" w:styleId="210">
    <w:name w:val="Основной текст 21"/>
    <w:basedOn w:val="a"/>
    <w:pPr>
      <w:spacing w:line="360" w:lineRule="auto"/>
      <w:ind w:right="34"/>
    </w:pPr>
    <w:rPr>
      <w:sz w:val="28"/>
    </w:rPr>
  </w:style>
  <w:style w:type="paragraph" w:customStyle="1" w:styleId="13">
    <w:name w:val="Цитата1"/>
    <w:basedOn w:val="a"/>
    <w:pPr>
      <w:spacing w:line="360" w:lineRule="auto"/>
      <w:ind w:left="720" w:right="34"/>
    </w:pPr>
    <w:rPr>
      <w:sz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pBdr>
        <w:top w:val="single" w:sz="4" w:space="12" w:color="00FFFF"/>
        <w:left w:val="single" w:sz="4" w:space="12" w:color="00FFFF"/>
        <w:bottom w:val="single" w:sz="4" w:space="12" w:color="00FFFF"/>
        <w:right w:val="single" w:sz="4" w:space="12" w:color="00FFFF"/>
      </w:pBdr>
      <w:shd w:val="clear" w:color="auto" w:fill="F9F9F9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64" w:lineRule="atLeast"/>
    </w:pPr>
    <w:rPr>
      <w:rFonts w:ascii="Courier New" w:hAnsi="Courier New" w:cs="Courier New"/>
      <w:color w:val="000000"/>
    </w:rPr>
  </w:style>
  <w:style w:type="paragraph" w:styleId="af0">
    <w:name w:val="Normal (Web)"/>
    <w:basedOn w:val="a"/>
    <w:pPr>
      <w:spacing w:before="96" w:after="120" w:line="360" w:lineRule="atLeast"/>
    </w:pPr>
    <w:rPr>
      <w:sz w:val="24"/>
      <w:szCs w:val="24"/>
    </w:rPr>
  </w:style>
  <w:style w:type="paragraph" w:styleId="af1">
    <w:name w:val="No Spacing"/>
    <w:qFormat/>
    <w:pPr>
      <w:widowControl w:val="0"/>
      <w:suppressAutoHyphens/>
    </w:pPr>
    <w:rPr>
      <w:rFonts w:ascii="Liberation Serif" w:eastAsia="Droid Sans Fallback" w:hAnsi="Liberation Serif" w:cs="Mangal"/>
      <w:sz w:val="24"/>
      <w:szCs w:val="21"/>
      <w:lang w:eastAsia="hi-IN" w:bidi="hi-IN"/>
    </w:rPr>
  </w:style>
  <w:style w:type="paragraph" w:styleId="af2">
    <w:name w:val="List Paragraph"/>
    <w:basedOn w:val="a"/>
    <w:qFormat/>
    <w:pPr>
      <w:widowControl w:val="0"/>
      <w:autoSpaceDE w:val="0"/>
      <w:ind w:left="1249" w:hanging="248"/>
    </w:pPr>
    <w:rPr>
      <w:sz w:val="22"/>
      <w:szCs w:val="22"/>
      <w:lang w:val="en-US"/>
    </w:rPr>
  </w:style>
  <w:style w:type="paragraph" w:customStyle="1" w:styleId="TableParagraph">
    <w:name w:val="Table Paragraph"/>
    <w:basedOn w:val="a"/>
    <w:pPr>
      <w:widowControl w:val="0"/>
      <w:autoSpaceDE w:val="0"/>
      <w:spacing w:before="1"/>
    </w:pPr>
    <w:rPr>
      <w:sz w:val="22"/>
      <w:szCs w:val="22"/>
      <w:lang w:val="en-US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709" w:firstLine="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360" w:hanging="3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360" w:lineRule="auto"/>
      <w:ind w:left="0" w:right="34" w:firstLine="0"/>
      <w:outlineLvl w:val="7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  <w:sz w:val="24"/>
      <w:szCs w:val="24"/>
      <w:lang w:val="en-U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2z0">
    <w:name w:val="WW8Num12z0"/>
    <w:rPr>
      <w:b/>
      <w:sz w:val="28"/>
      <w:szCs w:val="28"/>
      <w:lang w:val="en-U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sz w:val="20"/>
      <w:szCs w:val="24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w w:val="101"/>
      <w:sz w:val="19"/>
      <w:szCs w:val="19"/>
      <w:lang w:val="ru-RU"/>
    </w:rPr>
  </w:style>
  <w:style w:type="character" w:customStyle="1" w:styleId="WW8Num21z1">
    <w:name w:val="WW8Num21z1"/>
    <w:rPr>
      <w:rFonts w:hint="default"/>
    </w:rPr>
  </w:style>
  <w:style w:type="character" w:customStyle="1" w:styleId="WW8Num22z0">
    <w:name w:val="WW8Num22z0"/>
    <w:rPr>
      <w:rFonts w:ascii="Symbol" w:hAnsi="Symbol" w:cs="Symbol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strike w:val="0"/>
      <w:dstrike w:val="0"/>
      <w:color w:val="002BB8"/>
      <w:u w:val="none"/>
    </w:rPr>
  </w:style>
  <w:style w:type="character" w:customStyle="1" w:styleId="serp-urlitem">
    <w:name w:val="serp-url__item"/>
    <w:basedOn w:val="10"/>
  </w:style>
  <w:style w:type="character" w:customStyle="1" w:styleId="a5">
    <w:name w:val="Основной текст с отступом Знак"/>
    <w:rPr>
      <w:sz w:val="32"/>
    </w:rPr>
  </w:style>
  <w:style w:type="character" w:styleId="a6">
    <w:name w:val="FollowedHyperlink"/>
    <w:rPr>
      <w:color w:val="80008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pPr>
      <w:jc w:val="center"/>
    </w:pPr>
    <w:rPr>
      <w:sz w:val="32"/>
    </w:rPr>
  </w:style>
  <w:style w:type="paragraph" w:styleId="ab">
    <w:name w:val="Subtitle"/>
    <w:basedOn w:val="a7"/>
    <w:next w:val="a8"/>
    <w:qFormat/>
    <w:pPr>
      <w:jc w:val="center"/>
    </w:pPr>
    <w:rPr>
      <w:i/>
      <w:iCs/>
    </w:rPr>
  </w:style>
  <w:style w:type="paragraph" w:styleId="ac">
    <w:name w:val="Body Text Indent"/>
    <w:basedOn w:val="a"/>
    <w:pPr>
      <w:ind w:firstLine="720"/>
    </w:pPr>
    <w:rPr>
      <w:sz w:val="32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pPr>
      <w:ind w:left="709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8"/>
    </w:rPr>
  </w:style>
  <w:style w:type="paragraph" w:customStyle="1" w:styleId="210">
    <w:name w:val="Основной текст 21"/>
    <w:basedOn w:val="a"/>
    <w:pPr>
      <w:spacing w:line="360" w:lineRule="auto"/>
      <w:ind w:right="34"/>
    </w:pPr>
    <w:rPr>
      <w:sz w:val="28"/>
    </w:rPr>
  </w:style>
  <w:style w:type="paragraph" w:customStyle="1" w:styleId="13">
    <w:name w:val="Цитата1"/>
    <w:basedOn w:val="a"/>
    <w:pPr>
      <w:spacing w:line="360" w:lineRule="auto"/>
      <w:ind w:left="720" w:right="34"/>
    </w:pPr>
    <w:rPr>
      <w:sz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pBdr>
        <w:top w:val="single" w:sz="4" w:space="12" w:color="00FFFF"/>
        <w:left w:val="single" w:sz="4" w:space="12" w:color="00FFFF"/>
        <w:bottom w:val="single" w:sz="4" w:space="12" w:color="00FFFF"/>
        <w:right w:val="single" w:sz="4" w:space="12" w:color="00FFFF"/>
      </w:pBdr>
      <w:shd w:val="clear" w:color="auto" w:fill="F9F9F9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64" w:lineRule="atLeast"/>
    </w:pPr>
    <w:rPr>
      <w:rFonts w:ascii="Courier New" w:hAnsi="Courier New" w:cs="Courier New"/>
      <w:color w:val="000000"/>
    </w:rPr>
  </w:style>
  <w:style w:type="paragraph" w:styleId="af0">
    <w:name w:val="Normal (Web)"/>
    <w:basedOn w:val="a"/>
    <w:pPr>
      <w:spacing w:before="96" w:after="120" w:line="360" w:lineRule="atLeast"/>
    </w:pPr>
    <w:rPr>
      <w:sz w:val="24"/>
      <w:szCs w:val="24"/>
    </w:rPr>
  </w:style>
  <w:style w:type="paragraph" w:styleId="af1">
    <w:name w:val="No Spacing"/>
    <w:qFormat/>
    <w:pPr>
      <w:widowControl w:val="0"/>
      <w:suppressAutoHyphens/>
    </w:pPr>
    <w:rPr>
      <w:rFonts w:ascii="Liberation Serif" w:eastAsia="Droid Sans Fallback" w:hAnsi="Liberation Serif" w:cs="Mangal"/>
      <w:sz w:val="24"/>
      <w:szCs w:val="21"/>
      <w:lang w:eastAsia="hi-IN" w:bidi="hi-IN"/>
    </w:rPr>
  </w:style>
  <w:style w:type="paragraph" w:styleId="af2">
    <w:name w:val="List Paragraph"/>
    <w:basedOn w:val="a"/>
    <w:qFormat/>
    <w:pPr>
      <w:widowControl w:val="0"/>
      <w:autoSpaceDE w:val="0"/>
      <w:ind w:left="1249" w:hanging="248"/>
    </w:pPr>
    <w:rPr>
      <w:sz w:val="22"/>
      <w:szCs w:val="22"/>
      <w:lang w:val="en-US"/>
    </w:rPr>
  </w:style>
  <w:style w:type="paragraph" w:customStyle="1" w:styleId="TableParagraph">
    <w:name w:val="Table Paragraph"/>
    <w:basedOn w:val="a"/>
    <w:pPr>
      <w:widowControl w:val="0"/>
      <w:autoSpaceDE w:val="0"/>
      <w:spacing w:before="1"/>
    </w:pPr>
    <w:rPr>
      <w:sz w:val="22"/>
      <w:szCs w:val="22"/>
      <w:lang w:val="en-US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chool.edu.ru/" TargetMode="External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ege.edu.ru/" TargetMode="External"/><Relationship Id="rId17" Type="http://schemas.openxmlformats.org/officeDocument/2006/relationships/hyperlink" Target="http://kpolyakov.spb.ru/school/ege.htm" TargetMode="External"/><Relationship Id="rId25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yperlink" Target="http://www.gotovkege.ru/" TargetMode="External"/><Relationship Id="rId20" Type="http://schemas.openxmlformats.org/officeDocument/2006/relationships/footer" Target="footer1.xml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ge.edu.ru/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file:///G:\%20http:\www.gosekzamen.ru\" TargetMode="External"/><Relationship Id="rId23" Type="http://schemas.openxmlformats.org/officeDocument/2006/relationships/footer" Target="footer3.xml"/><Relationship Id="rId28" Type="http://schemas.openxmlformats.org/officeDocument/2006/relationships/header" Target="header8.xml"/><Relationship Id="rId10" Type="http://schemas.openxmlformats.org/officeDocument/2006/relationships/hyperlink" Target="http://www.fipi.ru/" TargetMode="External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geinfo.ru/" TargetMode="External"/><Relationship Id="rId22" Type="http://schemas.openxmlformats.org/officeDocument/2006/relationships/header" Target="header5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4625</Words>
  <Characters>26364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30928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home</dc:creator>
  <cp:lastModifiedBy>User</cp:lastModifiedBy>
  <cp:revision>2</cp:revision>
  <cp:lastPrinted>2017-11-09T18:49:00Z</cp:lastPrinted>
  <dcterms:created xsi:type="dcterms:W3CDTF">2020-10-27T09:41:00Z</dcterms:created>
  <dcterms:modified xsi:type="dcterms:W3CDTF">2020-10-27T09:41:00Z</dcterms:modified>
</cp:coreProperties>
</file>