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5D279" w14:textId="1839965B" w:rsidR="00694828" w:rsidRPr="005E56DA" w:rsidRDefault="00FE2029" w:rsidP="00694828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852EB5" wp14:editId="4C72DC4F">
            <wp:simplePos x="0" y="0"/>
            <wp:positionH relativeFrom="margin">
              <wp:posOffset>800100</wp:posOffset>
            </wp:positionH>
            <wp:positionV relativeFrom="margin">
              <wp:posOffset>94615</wp:posOffset>
            </wp:positionV>
            <wp:extent cx="7839075" cy="1638300"/>
            <wp:effectExtent l="0" t="0" r="9525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8390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2710E" w14:textId="6DFCD9BA" w:rsidR="00694828" w:rsidRPr="005E56DA" w:rsidRDefault="00694828" w:rsidP="00694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F126327" w14:textId="77777777" w:rsidR="00FE2029" w:rsidRDefault="00FE2029" w:rsidP="00694828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3E2C45" w14:textId="77777777" w:rsidR="00FE2029" w:rsidRDefault="00FE2029" w:rsidP="00694828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ECD84E" w14:textId="77777777" w:rsidR="00FE2029" w:rsidRDefault="00FE2029" w:rsidP="00694828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59F94A" w14:textId="77777777" w:rsidR="00FE2029" w:rsidRDefault="00FE2029" w:rsidP="00694828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0803F5" w14:textId="77777777" w:rsidR="00FE2029" w:rsidRDefault="00FE2029" w:rsidP="00694828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F9B5B9" w14:textId="77777777" w:rsidR="00FE2029" w:rsidRDefault="00FE2029" w:rsidP="00694828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0B56F6" w14:textId="77777777" w:rsidR="00FE2029" w:rsidRDefault="00FE2029" w:rsidP="00694828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B19382" w14:textId="77777777" w:rsidR="00FE2029" w:rsidRDefault="00FE2029" w:rsidP="00694828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156FBD" w14:textId="77777777" w:rsidR="00FE2029" w:rsidRDefault="00FE2029" w:rsidP="00694828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D7ED6C" w14:textId="1074A61D" w:rsidR="00694828" w:rsidRPr="005E56DA" w:rsidRDefault="00694828" w:rsidP="00694828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56DA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</w:p>
    <w:p w14:paraId="23BBF8B7" w14:textId="486E7E88" w:rsidR="00694828" w:rsidRPr="005E56DA" w:rsidRDefault="00694828" w:rsidP="0069482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56DA">
        <w:rPr>
          <w:rFonts w:ascii="Times New Roman" w:eastAsia="Times New Roman" w:hAnsi="Times New Roman" w:cs="Times New Roman"/>
          <w:sz w:val="28"/>
          <w:szCs w:val="28"/>
        </w:rPr>
        <w:t>по учебному предмету</w:t>
      </w:r>
      <w:r w:rsidR="00422C4A">
        <w:rPr>
          <w:rFonts w:ascii="Times New Roman" w:eastAsia="Times New Roman" w:hAnsi="Times New Roman" w:cs="Times New Roman"/>
          <w:sz w:val="28"/>
          <w:szCs w:val="28"/>
        </w:rPr>
        <w:t xml:space="preserve"> социально бытовая ориентировка</w:t>
      </w:r>
    </w:p>
    <w:p w14:paraId="7D414BF5" w14:textId="41ECED57" w:rsidR="00694828" w:rsidRPr="005E56DA" w:rsidRDefault="00422C4A" w:rsidP="0069482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для учащихся с умственной отсталостью (вариант 1)</w:t>
      </w:r>
    </w:p>
    <w:p w14:paraId="4D0C0125" w14:textId="77777777" w:rsidR="00694828" w:rsidRPr="005E56DA" w:rsidRDefault="00694828" w:rsidP="0069482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8</w:t>
      </w:r>
      <w:r w:rsidRPr="005E56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класс</w:t>
      </w:r>
    </w:p>
    <w:p w14:paraId="4CDD2B96" w14:textId="77777777" w:rsidR="00422C4A" w:rsidRDefault="00422C4A" w:rsidP="00694828">
      <w:pPr>
        <w:spacing w:after="0" w:line="240" w:lineRule="atLeast"/>
        <w:ind w:left="1049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B686596" w14:textId="77777777" w:rsidR="00422C4A" w:rsidRDefault="00422C4A" w:rsidP="00694828">
      <w:pPr>
        <w:spacing w:after="0" w:line="240" w:lineRule="atLeast"/>
        <w:ind w:left="1049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7B44165" w14:textId="5BDDEA0A" w:rsidR="00694828" w:rsidRPr="00422C4A" w:rsidRDefault="00694828" w:rsidP="00694828">
      <w:pPr>
        <w:spacing w:after="0" w:line="240" w:lineRule="atLeast"/>
        <w:ind w:left="10490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22C4A">
        <w:rPr>
          <w:rFonts w:ascii="Times New Roman" w:eastAsia="Times New Roman" w:hAnsi="Times New Roman" w:cs="Times New Roman"/>
          <w:iCs/>
          <w:sz w:val="28"/>
          <w:szCs w:val="28"/>
        </w:rPr>
        <w:t>Филиппова Анна Анатольевна</w:t>
      </w:r>
    </w:p>
    <w:p w14:paraId="693D9A21" w14:textId="77777777" w:rsidR="00694828" w:rsidRPr="005E56DA" w:rsidRDefault="00694828" w:rsidP="00694828">
      <w:pPr>
        <w:spacing w:after="0" w:line="240" w:lineRule="atLeast"/>
        <w:ind w:left="1034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2C4A">
        <w:rPr>
          <w:rFonts w:ascii="Times New Roman" w:eastAsia="Times New Roman" w:hAnsi="Times New Roman" w:cs="Times New Roman"/>
          <w:iCs/>
          <w:sz w:val="28"/>
          <w:szCs w:val="28"/>
        </w:rPr>
        <w:t>учитель СБО</w:t>
      </w:r>
    </w:p>
    <w:p w14:paraId="7B4EC70A" w14:textId="77777777" w:rsidR="00694828" w:rsidRPr="005E56DA" w:rsidRDefault="00694828" w:rsidP="0069482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36CFC8" w14:textId="77777777" w:rsidR="00694828" w:rsidRPr="005E56DA" w:rsidRDefault="00694828" w:rsidP="0069482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CDFCF5" w14:textId="77777777" w:rsidR="00694828" w:rsidRPr="005E56DA" w:rsidRDefault="00694828" w:rsidP="0069482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6DF98D" w14:textId="77777777" w:rsidR="00694828" w:rsidRPr="005E56DA" w:rsidRDefault="00694828" w:rsidP="0069482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0B790E" w14:textId="77777777" w:rsidR="00694828" w:rsidRPr="005E56DA" w:rsidRDefault="00694828" w:rsidP="0069482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6CDBF9" w14:textId="77777777" w:rsidR="00FE2029" w:rsidRDefault="00FE2029" w:rsidP="0069482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5BD0D3" w14:textId="77777777" w:rsidR="00FE2029" w:rsidRDefault="00FE2029" w:rsidP="0069482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FDDDA9" w14:textId="77777777" w:rsidR="00FE2029" w:rsidRDefault="00FE2029" w:rsidP="0069482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7CFC50" w14:textId="2C0C6E3F" w:rsidR="00694828" w:rsidRDefault="00694828" w:rsidP="0069482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56D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FE202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E56D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7AE88451" w14:textId="77777777" w:rsidR="00694828" w:rsidRDefault="00694828" w:rsidP="0069482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290FE9" w14:textId="77777777" w:rsidR="00694828" w:rsidRDefault="00694828" w:rsidP="0069482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543A7B" w14:textId="73EE32A3" w:rsidR="00694828" w:rsidRDefault="00694828" w:rsidP="00694828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19898F" w14:textId="77777777" w:rsidR="00FE2029" w:rsidRDefault="00FE2029" w:rsidP="00694828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545C8B" w14:textId="77777777" w:rsidR="00694828" w:rsidRDefault="00694828" w:rsidP="00694828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C6F34DB" w14:textId="77777777" w:rsidR="00694828" w:rsidRDefault="00694828" w:rsidP="00694828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CE05A38" w14:textId="07B3F441" w:rsidR="00422C4A" w:rsidRPr="00AA1AA2" w:rsidRDefault="00422C4A" w:rsidP="00AA1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1A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</w:t>
      </w:r>
      <w:r w:rsidR="00B238D3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уровню подготовки учащихся</w:t>
      </w:r>
      <w:r w:rsidRPr="00AA1A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969"/>
        <w:gridCol w:w="5352"/>
        <w:gridCol w:w="5714"/>
      </w:tblGrid>
      <w:tr w:rsidR="00422C4A" w:rsidRPr="00AA1AA2" w14:paraId="6C20EEA3" w14:textId="77777777" w:rsidTr="00197547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209BC" w14:textId="77777777" w:rsidR="00422C4A" w:rsidRPr="00AA1AA2" w:rsidRDefault="00422C4A" w:rsidP="00AA1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C40A5" w14:textId="77777777" w:rsidR="00422C4A" w:rsidRPr="00AA1AA2" w:rsidRDefault="00422C4A" w:rsidP="00AA1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8E17E" w14:textId="77777777" w:rsidR="00422C4A" w:rsidRPr="00AA1AA2" w:rsidRDefault="00422C4A" w:rsidP="00AA1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знать</w:t>
            </w: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F79D0" w14:textId="77777777" w:rsidR="00422C4A" w:rsidRPr="00AA1AA2" w:rsidRDefault="00422C4A" w:rsidP="00AA1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</w:t>
            </w:r>
          </w:p>
        </w:tc>
      </w:tr>
      <w:tr w:rsidR="00422C4A" w:rsidRPr="00AA1AA2" w14:paraId="52F9F919" w14:textId="77777777" w:rsidTr="00197547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FC765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141FC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Личная гигиена.</w:t>
            </w:r>
            <w:r w:rsidRPr="00AA1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14:paraId="678D47A5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282BF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типы кожи и правила ухода за кожей лица;</w:t>
            </w:r>
          </w:p>
          <w:p w14:paraId="255EB241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-виды косметических средств для ухода за кожей лица и правила пользования ими.</w:t>
            </w:r>
          </w:p>
          <w:p w14:paraId="3CE92B6D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3B6D5" w14:textId="77777777" w:rsidR="00422C4A" w:rsidRPr="00AA1AA2" w:rsidRDefault="00422C4A" w:rsidP="00AA1AA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 xml:space="preserve">-выбирать косметические средства в зависимости от цели, состояния кожи, времени </w:t>
            </w:r>
            <w:proofErr w:type="gramStart"/>
            <w:r w:rsidRPr="00AA1AA2">
              <w:rPr>
                <w:rFonts w:ascii="Times New Roman" w:hAnsi="Times New Roman" w:cs="Times New Roman"/>
                <w:sz w:val="24"/>
                <w:szCs w:val="24"/>
              </w:rPr>
              <w:t xml:space="preserve">года;   </w:t>
            </w:r>
            <w:proofErr w:type="gramEnd"/>
            <w:r w:rsidRPr="00AA1A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-правильно пользоваться косметическими средствами.</w:t>
            </w:r>
          </w:p>
        </w:tc>
      </w:tr>
      <w:tr w:rsidR="00422C4A" w:rsidRPr="00AA1AA2" w14:paraId="0B6F2BBC" w14:textId="77777777" w:rsidTr="00197547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60740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113EA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Одежда.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5E6E7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правила стирки и суш</w:t>
            </w:r>
            <w:r w:rsidRPr="00AA1AA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</w:t>
            </w:r>
            <w:proofErr w:type="gramStart"/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изделий  из</w:t>
            </w:r>
            <w:proofErr w:type="gramEnd"/>
            <w:r w:rsidRPr="00AA1AA2">
              <w:rPr>
                <w:rFonts w:ascii="Times New Roman" w:hAnsi="Times New Roman" w:cs="Times New Roman"/>
                <w:sz w:val="24"/>
                <w:szCs w:val="24"/>
              </w:rPr>
              <w:t xml:space="preserve"> шерстяных</w:t>
            </w:r>
            <w:r w:rsidRPr="00AA1AA2">
              <w:rPr>
                <w:rFonts w:ascii="Times New Roman" w:hAnsi="Times New Roman" w:cs="Times New Roman"/>
                <w:sz w:val="24"/>
                <w:szCs w:val="24"/>
              </w:rPr>
              <w:br/>
              <w:t>и синтетических тканей;</w:t>
            </w:r>
          </w:p>
          <w:p w14:paraId="3B37FF2A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правила и последовательность глажения изде</w:t>
            </w:r>
            <w:r w:rsidRPr="00AA1AA2">
              <w:rPr>
                <w:rFonts w:ascii="Times New Roman" w:hAnsi="Times New Roman" w:cs="Times New Roman"/>
                <w:sz w:val="24"/>
                <w:szCs w:val="24"/>
              </w:rPr>
              <w:softHyphen/>
              <w:t>лий;</w:t>
            </w:r>
          </w:p>
          <w:p w14:paraId="6E44C087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пользования прачечной, виды </w:t>
            </w:r>
            <w:proofErr w:type="gramStart"/>
            <w:r w:rsidRPr="00AA1AA2">
              <w:rPr>
                <w:rFonts w:ascii="Times New Roman" w:hAnsi="Times New Roman" w:cs="Times New Roman"/>
                <w:sz w:val="24"/>
                <w:szCs w:val="24"/>
              </w:rPr>
              <w:t xml:space="preserve">услуг;   </w:t>
            </w:r>
            <w:proofErr w:type="gramEnd"/>
            <w:r w:rsidRPr="00AA1A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- правила подготовки вещей к сдаче в стирку;</w:t>
            </w:r>
            <w:bookmarkStart w:id="0" w:name="_GoBack"/>
            <w:bookmarkEnd w:id="0"/>
            <w:r w:rsidRPr="00AA1A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- правила пришивания меток;                                                                     - правила пользования прачечной самообслуживания.</w:t>
            </w:r>
          </w:p>
          <w:p w14:paraId="5E9AE5D0" w14:textId="77777777" w:rsidR="00422C4A" w:rsidRPr="00AA1AA2" w:rsidRDefault="00422C4A" w:rsidP="00AA1AA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F569E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стирать и сушить изделия из шерстяных и синтетических тканей;</w:t>
            </w:r>
          </w:p>
          <w:p w14:paraId="055AE77C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утюжить  блузки</w:t>
            </w:r>
            <w:proofErr w:type="gramEnd"/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, рубашки, платья;                                                                             -заполнять бланки для сдачи белья в прачечную.</w:t>
            </w:r>
          </w:p>
        </w:tc>
      </w:tr>
      <w:tr w:rsidR="00422C4A" w:rsidRPr="00AA1AA2" w14:paraId="7150CEB8" w14:textId="77777777" w:rsidTr="00197547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D7ACD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CEA75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Питание. </w:t>
            </w:r>
            <w:r w:rsidRPr="00AA1A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</w:p>
          <w:p w14:paraId="580B5821" w14:textId="77777777" w:rsidR="00422C4A" w:rsidRPr="00AA1AA2" w:rsidRDefault="00422C4A" w:rsidP="00AA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0CAB8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и последовательность приготовления изделий из </w:t>
            </w:r>
            <w:proofErr w:type="gramStart"/>
            <w:r w:rsidRPr="00AA1AA2">
              <w:rPr>
                <w:rFonts w:ascii="Times New Roman" w:hAnsi="Times New Roman" w:cs="Times New Roman"/>
                <w:sz w:val="24"/>
                <w:szCs w:val="24"/>
              </w:rPr>
              <w:t xml:space="preserve">теста;   </w:t>
            </w:r>
            <w:proofErr w:type="gramEnd"/>
            <w:r w:rsidRPr="00AA1A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- способы и последовательность соления и квашения овощей;</w:t>
            </w:r>
          </w:p>
          <w:p w14:paraId="3EADE1CA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способы варки варенья из фруктов и ягод.</w:t>
            </w:r>
          </w:p>
          <w:p w14:paraId="2FBBE045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b/>
                <w:sz w:val="24"/>
                <w:szCs w:val="24"/>
              </w:rPr>
              <w:t>Должны иметь представление:</w:t>
            </w:r>
          </w:p>
          <w:p w14:paraId="55978165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 xml:space="preserve">- разнообразии изделий из теста, приготовленных в домашних </w:t>
            </w:r>
            <w:proofErr w:type="gramStart"/>
            <w:r w:rsidRPr="00AA1AA2">
              <w:rPr>
                <w:rFonts w:ascii="Times New Roman" w:hAnsi="Times New Roman" w:cs="Times New Roman"/>
                <w:sz w:val="24"/>
                <w:szCs w:val="24"/>
              </w:rPr>
              <w:t xml:space="preserve">условиях;   </w:t>
            </w:r>
            <w:proofErr w:type="gramEnd"/>
            <w:r w:rsidRPr="00AA1A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- способах заготовки овощей и фруктов впрок.</w:t>
            </w: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BE0BA" w14:textId="77777777" w:rsidR="00422C4A" w:rsidRPr="00AA1AA2" w:rsidRDefault="00422C4A" w:rsidP="00AA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готовить изделия из разных видов теста;</w:t>
            </w:r>
          </w:p>
          <w:p w14:paraId="69F8FBA9" w14:textId="77777777" w:rsidR="00422C4A" w:rsidRPr="00AA1AA2" w:rsidRDefault="00422C4A" w:rsidP="00AA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оформлять эти изделия;</w:t>
            </w:r>
          </w:p>
          <w:p w14:paraId="0FDB7629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 xml:space="preserve">- солить овощи, варить </w:t>
            </w:r>
            <w:proofErr w:type="gramStart"/>
            <w:r w:rsidRPr="00AA1AA2">
              <w:rPr>
                <w:rFonts w:ascii="Times New Roman" w:hAnsi="Times New Roman" w:cs="Times New Roman"/>
                <w:sz w:val="24"/>
                <w:szCs w:val="24"/>
              </w:rPr>
              <w:t xml:space="preserve">варенье;   </w:t>
            </w:r>
            <w:proofErr w:type="gramEnd"/>
            <w:r w:rsidRPr="00AA1A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-составлять меню завтрака, обеда и ужина, учитывая наличие продуктов и правила рационального питания.</w:t>
            </w:r>
          </w:p>
        </w:tc>
      </w:tr>
      <w:tr w:rsidR="00422C4A" w:rsidRPr="00AA1AA2" w14:paraId="139DA154" w14:textId="77777777" w:rsidTr="00197547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76227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D4F01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Семья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CB53B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-правила и периодичность кормления ребёнка из соски и ложки;</w:t>
            </w:r>
          </w:p>
          <w:p w14:paraId="58714012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-правила и периодичность купания ребёнка;</w:t>
            </w:r>
          </w:p>
          <w:p w14:paraId="0BB3CFC1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правила и последовательность одевания и пеленания грудного ребёнка;</w:t>
            </w:r>
          </w:p>
          <w:p w14:paraId="0C35D118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санитарно-гигиенические требования к содержанию детской постели, посуды, игрушек;</w:t>
            </w:r>
          </w:p>
          <w:p w14:paraId="07A33F1E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правила ухода за грудным ребёнком.</w:t>
            </w:r>
          </w:p>
          <w:p w14:paraId="1CB91A9F" w14:textId="77777777" w:rsidR="00422C4A" w:rsidRPr="00AA1AA2" w:rsidRDefault="00422C4A" w:rsidP="00AA1AA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F0C7F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-купать, одевать, пеленать куклу;</w:t>
            </w:r>
          </w:p>
          <w:p w14:paraId="01CF2999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кормить куклу с ложки и из соски;</w:t>
            </w:r>
          </w:p>
          <w:p w14:paraId="037B94AC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-содержать в порядке детскую постель, посуду, игрушки.</w:t>
            </w:r>
          </w:p>
          <w:p w14:paraId="370345E8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C4A" w:rsidRPr="00AA1AA2" w14:paraId="0312F79C" w14:textId="77777777" w:rsidTr="00197547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2C5B8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7F225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Культура поведения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14829" w14:textId="77777777" w:rsidR="00422C4A" w:rsidRPr="00AA1AA2" w:rsidRDefault="00422C4A" w:rsidP="00AA1AA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правила поведения юноши и девушки при знакомстве, в общественных местах, дома;</w:t>
            </w:r>
          </w:p>
          <w:p w14:paraId="5B3A3B1D" w14:textId="77777777" w:rsidR="00422C4A" w:rsidRPr="00AA1AA2" w:rsidRDefault="00422C4A" w:rsidP="00AA1AA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требования к внешнему виду молодых людей.</w:t>
            </w:r>
          </w:p>
          <w:p w14:paraId="63FAA8CA" w14:textId="77777777" w:rsidR="00422C4A" w:rsidRPr="00AA1AA2" w:rsidRDefault="00422C4A" w:rsidP="00AA1AA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A44BF" w14:textId="77777777" w:rsidR="00422C4A" w:rsidRPr="00AA1AA2" w:rsidRDefault="00422C4A" w:rsidP="00AA1AA2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-культурно и вежливо вести себя при знакомстве, общественных местах, дома;</w:t>
            </w:r>
          </w:p>
          <w:p w14:paraId="4A9C146D" w14:textId="77777777" w:rsidR="00422C4A" w:rsidRPr="00AA1AA2" w:rsidRDefault="00422C4A" w:rsidP="00AA1AA2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выбирать косметические средства, украшения;</w:t>
            </w:r>
          </w:p>
          <w:p w14:paraId="60C8668C" w14:textId="77777777" w:rsidR="00422C4A" w:rsidRPr="00AA1AA2" w:rsidRDefault="00422C4A" w:rsidP="00AA1AA2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 xml:space="preserve">- подбирать причёску, одежду, учитывая свой возраст, индивидуальные особенности, а также характер предстоящего мероприятия </w:t>
            </w:r>
            <w:proofErr w:type="gramStart"/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( собрание</w:t>
            </w:r>
            <w:proofErr w:type="gramEnd"/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, посещение театра, танцы, турпоход и т.д.)</w:t>
            </w:r>
          </w:p>
        </w:tc>
      </w:tr>
      <w:tr w:rsidR="00422C4A" w:rsidRPr="00AA1AA2" w14:paraId="409186E4" w14:textId="77777777" w:rsidTr="00197547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1BA9F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119EB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Жилище.                                                                                                                           </w:t>
            </w:r>
          </w:p>
          <w:p w14:paraId="7C5C00A9" w14:textId="77777777" w:rsidR="00422C4A" w:rsidRPr="00AA1AA2" w:rsidRDefault="00422C4A" w:rsidP="00AA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23C19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правила и периодич</w:t>
            </w:r>
            <w:r w:rsidRPr="00AA1AA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уборки кухни, </w:t>
            </w:r>
            <w:proofErr w:type="gramStart"/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сануз</w:t>
            </w:r>
            <w:r w:rsidRPr="00AA1AA2">
              <w:rPr>
                <w:rFonts w:ascii="Times New Roman" w:hAnsi="Times New Roman" w:cs="Times New Roman"/>
                <w:sz w:val="24"/>
                <w:szCs w:val="24"/>
              </w:rPr>
              <w:softHyphen/>
              <w:t>ла,;</w:t>
            </w:r>
            <w:proofErr w:type="gramEnd"/>
          </w:p>
          <w:p w14:paraId="351879E7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моющие средства, используемые при уборке кухни, санузла;</w:t>
            </w:r>
          </w:p>
          <w:p w14:paraId="07095F46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санитарно-гигиеничес</w:t>
            </w:r>
            <w:r w:rsidRPr="00AA1AA2">
              <w:rPr>
                <w:rFonts w:ascii="Times New Roman" w:hAnsi="Times New Roman" w:cs="Times New Roman"/>
                <w:sz w:val="24"/>
                <w:szCs w:val="24"/>
              </w:rPr>
              <w:softHyphen/>
              <w:t>кие требования и правила техники безопасности при</w:t>
            </w:r>
            <w:r w:rsidRPr="00AA1AA2">
              <w:rPr>
                <w:rFonts w:ascii="Times New Roman" w:hAnsi="Times New Roman" w:cs="Times New Roman"/>
                <w:sz w:val="24"/>
                <w:szCs w:val="24"/>
              </w:rPr>
              <w:br/>
              <w:t>уборке кухни и санузла.</w:t>
            </w: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8B76E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мыть кафельные стены, чистить раковины;</w:t>
            </w:r>
          </w:p>
          <w:p w14:paraId="36C1B6E0" w14:textId="77777777" w:rsidR="00422C4A" w:rsidRPr="00AA1AA2" w:rsidRDefault="00422C4A" w:rsidP="00AA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пользоваться печатными инструкциями к моющим средствам, используемым при уборке кухни и санузла.</w:t>
            </w:r>
          </w:p>
        </w:tc>
      </w:tr>
      <w:tr w:rsidR="00422C4A" w:rsidRPr="00AA1AA2" w14:paraId="19582252" w14:textId="77777777" w:rsidTr="00197547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B8AA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91173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Транспорт.</w:t>
            </w:r>
          </w:p>
          <w:p w14:paraId="124F2B64" w14:textId="77777777" w:rsidR="00422C4A" w:rsidRPr="00AA1AA2" w:rsidRDefault="00422C4A" w:rsidP="00AA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0612A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основные автобусные маршруты;</w:t>
            </w:r>
          </w:p>
          <w:p w14:paraId="7ADC46D2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основные маршруты водного транспорта;</w:t>
            </w:r>
          </w:p>
          <w:p w14:paraId="6F95D9D4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28E61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пользоваться расписанием;</w:t>
            </w:r>
          </w:p>
          <w:p w14:paraId="42ACFC86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определять стоимость проезда;</w:t>
            </w:r>
          </w:p>
          <w:p w14:paraId="01607FFE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покупать билет;</w:t>
            </w:r>
          </w:p>
          <w:p w14:paraId="6E1AE88C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обращаться за справкой;</w:t>
            </w:r>
          </w:p>
        </w:tc>
      </w:tr>
      <w:tr w:rsidR="00422C4A" w:rsidRPr="00AA1AA2" w14:paraId="1129AE46" w14:textId="77777777" w:rsidTr="00197547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97289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BEE4E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Торговля.</w:t>
            </w:r>
          </w:p>
          <w:p w14:paraId="0491D578" w14:textId="77777777" w:rsidR="00422C4A" w:rsidRPr="00AA1AA2" w:rsidRDefault="00422C4A" w:rsidP="00AA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719BC" w14:textId="77777777" w:rsidR="00422C4A" w:rsidRPr="00AA1AA2" w:rsidRDefault="00422C4A" w:rsidP="00AA1A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  ассортимент товаров в различных специализированных магазинах</w:t>
            </w: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633A86" w14:textId="77777777" w:rsidR="00422C4A" w:rsidRPr="00AA1AA2" w:rsidRDefault="00422C4A" w:rsidP="00AA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стоимость основных продовольственных и промышленных товаров.</w:t>
            </w:r>
          </w:p>
          <w:p w14:paraId="69C8ED2F" w14:textId="77777777" w:rsidR="00422C4A" w:rsidRPr="00AA1AA2" w:rsidRDefault="00422C4A" w:rsidP="00AA1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представление: </w:t>
            </w:r>
          </w:p>
          <w:p w14:paraId="5C40215A" w14:textId="77777777" w:rsidR="00422C4A" w:rsidRPr="00AA1AA2" w:rsidRDefault="00422C4A" w:rsidP="00AA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о назначении специализированных магазинов.</w:t>
            </w: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C6E83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выбирать покупку с учетом различных условий;</w:t>
            </w:r>
          </w:p>
          <w:p w14:paraId="463851E2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подсчитывать стоимость покупок;</w:t>
            </w:r>
          </w:p>
          <w:p w14:paraId="79AA3113" w14:textId="77777777" w:rsidR="00422C4A" w:rsidRPr="00AA1AA2" w:rsidRDefault="00422C4A" w:rsidP="00AA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-культурно вести себя в магазине.</w:t>
            </w:r>
          </w:p>
        </w:tc>
      </w:tr>
      <w:tr w:rsidR="00422C4A" w:rsidRPr="00AA1AA2" w14:paraId="3AA48E57" w14:textId="77777777" w:rsidTr="00197547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F7D63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9FD27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Средства связи.       </w:t>
            </w:r>
          </w:p>
          <w:p w14:paraId="4981B83B" w14:textId="77777777" w:rsidR="00422C4A" w:rsidRPr="00AA1AA2" w:rsidRDefault="00422C4A" w:rsidP="00AA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57B0A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</w:t>
            </w:r>
            <w:proofErr w:type="gramStart"/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пользования  городским</w:t>
            </w:r>
            <w:proofErr w:type="gramEnd"/>
            <w:r w:rsidRPr="00AA1AA2">
              <w:rPr>
                <w:rFonts w:ascii="Times New Roman" w:hAnsi="Times New Roman" w:cs="Times New Roman"/>
                <w:sz w:val="24"/>
                <w:szCs w:val="24"/>
              </w:rPr>
              <w:t xml:space="preserve"> телефоном-автоматом и домашним телефоном;                                                                                    - правила пользования телефонным справочником;</w:t>
            </w:r>
          </w:p>
          <w:p w14:paraId="6BCDECAC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 xml:space="preserve">-номера телефонов срочного вызова </w:t>
            </w:r>
            <w:proofErr w:type="gramStart"/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( пожарной</w:t>
            </w:r>
            <w:proofErr w:type="gramEnd"/>
            <w:r w:rsidRPr="00AA1AA2">
              <w:rPr>
                <w:rFonts w:ascii="Times New Roman" w:hAnsi="Times New Roman" w:cs="Times New Roman"/>
                <w:sz w:val="24"/>
                <w:szCs w:val="24"/>
              </w:rPr>
              <w:t xml:space="preserve"> службы, аварийных служб, милиции и т.д.);                                                 </w:t>
            </w:r>
          </w:p>
          <w:p w14:paraId="55FD6B9C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функции и виды междугородной телефонной связи;</w:t>
            </w:r>
          </w:p>
          <w:p w14:paraId="76161383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-тарифы на телефонные разговоры в дневное и вечернее время, выходные дни, зависимость оплаты от дальности расстояния;</w:t>
            </w:r>
          </w:p>
          <w:p w14:paraId="47F7929C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-порядок заказа междугороднего телефонного разговора;</w:t>
            </w:r>
          </w:p>
          <w:p w14:paraId="7FC0349F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-порядок заказа разговора в кредит.</w:t>
            </w: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FC2AF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-объяснить причину звонка по телефону срочного вызова;</w:t>
            </w:r>
          </w:p>
          <w:p w14:paraId="70CC5E0E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-получать по телефону справки, узнавать время;</w:t>
            </w:r>
          </w:p>
          <w:p w14:paraId="6B413EE9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-культурно разговаривать по телефону.</w:t>
            </w:r>
          </w:p>
          <w:p w14:paraId="41176C5A" w14:textId="77777777" w:rsidR="00422C4A" w:rsidRPr="00AA1AA2" w:rsidRDefault="00422C4A" w:rsidP="00AA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C4A" w:rsidRPr="00AA1AA2" w14:paraId="5F7D3FE8" w14:textId="77777777" w:rsidTr="00197547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56AAF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A9590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Медицинская </w:t>
            </w:r>
            <w:proofErr w:type="gramStart"/>
            <w:r w:rsidRPr="00AA1A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помощь .</w:t>
            </w:r>
            <w:proofErr w:type="gramEnd"/>
          </w:p>
          <w:p w14:paraId="081894ED" w14:textId="77777777" w:rsidR="00422C4A" w:rsidRPr="00AA1AA2" w:rsidRDefault="00422C4A" w:rsidP="00AA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5F2E2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 xml:space="preserve">-правила и приемы оказания первой помощи при несчастных </w:t>
            </w:r>
            <w:proofErr w:type="gramStart"/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случаях( правила</w:t>
            </w:r>
            <w:proofErr w:type="gramEnd"/>
            <w:r w:rsidRPr="00AA1AA2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поражённого при ожогах участка кожи, промывания желудка при отравлении, меры, принимаемые при обмораживании разных степеней, при солнечных и тепловых ударах);</w:t>
            </w:r>
          </w:p>
          <w:p w14:paraId="0F139714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виды глистных заболеваний и меры их предупреждения.</w:t>
            </w: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79EF9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оказывать первую помощь при ожогах, </w:t>
            </w:r>
            <w:proofErr w:type="spellStart"/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обмороживании</w:t>
            </w:r>
            <w:proofErr w:type="spellEnd"/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BAA5F3" w14:textId="77777777" w:rsidR="00422C4A" w:rsidRPr="00AA1AA2" w:rsidRDefault="00422C4A" w:rsidP="00AA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оказать первую помощь утопающему.</w:t>
            </w:r>
          </w:p>
        </w:tc>
      </w:tr>
      <w:tr w:rsidR="00422C4A" w:rsidRPr="00AA1AA2" w14:paraId="63B6581D" w14:textId="77777777" w:rsidTr="00197547">
        <w:tc>
          <w:tcPr>
            <w:tcW w:w="527" w:type="dxa"/>
            <w:hideMark/>
          </w:tcPr>
          <w:p w14:paraId="63097EF2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3007" w:type="dxa"/>
          </w:tcPr>
          <w:p w14:paraId="7E57F7AE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Учреждения, организации и </w:t>
            </w:r>
            <w:proofErr w:type="gramStart"/>
            <w:r w:rsidRPr="00AA1A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предприятия .</w:t>
            </w:r>
            <w:proofErr w:type="gramEnd"/>
          </w:p>
          <w:p w14:paraId="0FC5D263" w14:textId="77777777" w:rsidR="00422C4A" w:rsidRPr="00AA1AA2" w:rsidRDefault="00422C4A" w:rsidP="00AA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hideMark/>
          </w:tcPr>
          <w:p w14:paraId="3324E354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куда обращаться в случае необходимой помощи;</w:t>
            </w:r>
          </w:p>
          <w:p w14:paraId="2931CC4F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адрес местной префектуры;</w:t>
            </w:r>
          </w:p>
          <w:p w14:paraId="7677AE6A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функции отдела по учету и распределению жи</w:t>
            </w:r>
            <w:r w:rsidRPr="00AA1AA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лой </w:t>
            </w:r>
            <w:proofErr w:type="gramStart"/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площади,  отдела</w:t>
            </w:r>
            <w:proofErr w:type="gramEnd"/>
            <w:r w:rsidRPr="00AA1AA2">
              <w:rPr>
                <w:rFonts w:ascii="Times New Roman" w:hAnsi="Times New Roman" w:cs="Times New Roman"/>
                <w:sz w:val="24"/>
                <w:szCs w:val="24"/>
              </w:rPr>
              <w:t xml:space="preserve"> соцобеспечения, отдела народ</w:t>
            </w:r>
            <w:r w:rsidRPr="00AA1AA2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образования, комиссии  по делам</w:t>
            </w:r>
            <w:r w:rsidRPr="00AA1AA2">
              <w:rPr>
                <w:rFonts w:ascii="Times New Roman" w:hAnsi="Times New Roman" w:cs="Times New Roman"/>
                <w:sz w:val="24"/>
                <w:szCs w:val="24"/>
              </w:rPr>
              <w:br/>
              <w:t>несовершеннолетних, отдела по трудоустрой</w:t>
            </w:r>
            <w:r w:rsidRPr="00AA1AA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ству молодежи </w:t>
            </w:r>
          </w:p>
        </w:tc>
        <w:tc>
          <w:tcPr>
            <w:tcW w:w="5817" w:type="dxa"/>
          </w:tcPr>
          <w:p w14:paraId="686B0FCB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обращаться с вопросами и просьба</w:t>
            </w:r>
            <w:r w:rsidRPr="00AA1AA2">
              <w:rPr>
                <w:rFonts w:ascii="Times New Roman" w:hAnsi="Times New Roman" w:cs="Times New Roman"/>
                <w:sz w:val="24"/>
                <w:szCs w:val="24"/>
              </w:rPr>
              <w:softHyphen/>
              <w:t>ми к работникам префектуры и других учреждений.</w:t>
            </w:r>
          </w:p>
          <w:p w14:paraId="6E49BF2D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818C9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B9F2C" w14:textId="77777777" w:rsidR="00422C4A" w:rsidRPr="00AA1AA2" w:rsidRDefault="00422C4A" w:rsidP="00AA1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C4A" w:rsidRPr="00AA1AA2" w14:paraId="530E6085" w14:textId="77777777" w:rsidTr="00197547">
        <w:tc>
          <w:tcPr>
            <w:tcW w:w="527" w:type="dxa"/>
            <w:hideMark/>
          </w:tcPr>
          <w:p w14:paraId="655F3769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3007" w:type="dxa"/>
            <w:hideMark/>
          </w:tcPr>
          <w:p w14:paraId="10DDA00C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Экономика домашнего хозяйства</w:t>
            </w:r>
          </w:p>
        </w:tc>
        <w:tc>
          <w:tcPr>
            <w:tcW w:w="5435" w:type="dxa"/>
            <w:hideMark/>
          </w:tcPr>
          <w:p w14:paraId="2151AB3A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основные статьи расходов в семье;</w:t>
            </w:r>
          </w:p>
          <w:p w14:paraId="552292C1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размер квартплаты;</w:t>
            </w:r>
          </w:p>
          <w:p w14:paraId="2A64E948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правила учёта расходов;</w:t>
            </w:r>
          </w:p>
          <w:p w14:paraId="7C562999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-тарифы на электричество, газ;</w:t>
            </w:r>
          </w:p>
          <w:p w14:paraId="1086C680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-порядок и периодичность оплаты жилплощади и коммунальных услуг;</w:t>
            </w:r>
          </w:p>
          <w:p w14:paraId="1D79CFFA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размер и порядок внесения платы за телефон;</w:t>
            </w:r>
          </w:p>
          <w:p w14:paraId="652C7B7D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порядок планирования крупных покупок;</w:t>
            </w:r>
          </w:p>
          <w:p w14:paraId="768A6A29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 xml:space="preserve">- стоимость одежды, обуви, мебели и </w:t>
            </w:r>
            <w:proofErr w:type="spellStart"/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5817" w:type="dxa"/>
            <w:hideMark/>
          </w:tcPr>
          <w:p w14:paraId="37179B7C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-подсчитывать расходы;</w:t>
            </w:r>
          </w:p>
          <w:p w14:paraId="1FB4AFCD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планировать расходы на день, на две недели с учётом бюджета семьи;</w:t>
            </w:r>
          </w:p>
          <w:p w14:paraId="71C91772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снимать показатели счётчика и подсчитывать стоимость израсходованной электроэнергии и газа;</w:t>
            </w:r>
          </w:p>
          <w:p w14:paraId="4A9577A9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заполнять квитанции;</w:t>
            </w:r>
          </w:p>
          <w:p w14:paraId="631C62FD" w14:textId="77777777" w:rsidR="00422C4A" w:rsidRPr="00AA1AA2" w:rsidRDefault="00422C4A" w:rsidP="00AA1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AA2">
              <w:rPr>
                <w:rFonts w:ascii="Times New Roman" w:hAnsi="Times New Roman" w:cs="Times New Roman"/>
                <w:sz w:val="24"/>
                <w:szCs w:val="24"/>
              </w:rPr>
              <w:t>- планировать крупные покупки.</w:t>
            </w:r>
          </w:p>
        </w:tc>
      </w:tr>
    </w:tbl>
    <w:p w14:paraId="59A67B03" w14:textId="77777777" w:rsidR="0070654D" w:rsidRDefault="0070654D" w:rsidP="00694828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57420981" w14:textId="53CFF6C8" w:rsidR="00B01A91" w:rsidRPr="003F68AC" w:rsidRDefault="00B01A91" w:rsidP="003F68AC">
      <w:pPr>
        <w:spacing w:after="21"/>
        <w:jc w:val="center"/>
        <w:rPr>
          <w:sz w:val="24"/>
          <w:szCs w:val="24"/>
        </w:rPr>
      </w:pPr>
      <w:r w:rsidRPr="003F68AC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СБО</w:t>
      </w:r>
      <w:r w:rsidRPr="003F68A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 w:rsidRPr="003F68A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 </w:t>
      </w:r>
      <w:r w:rsidRPr="003F68A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8</w:t>
      </w:r>
      <w:proofErr w:type="gramEnd"/>
      <w:r w:rsidRPr="003F68A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классе</w:t>
      </w:r>
    </w:p>
    <w:tbl>
      <w:tblPr>
        <w:tblStyle w:val="TableGrid"/>
        <w:tblW w:w="14466" w:type="dxa"/>
        <w:tblInd w:w="-5" w:type="dxa"/>
        <w:tblCellMar>
          <w:top w:w="57" w:type="dxa"/>
          <w:left w:w="48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11631"/>
      </w:tblGrid>
      <w:tr w:rsidR="00B01A91" w14:paraId="59B20363" w14:textId="77777777" w:rsidTr="00B01A91">
        <w:trPr>
          <w:trHeight w:val="353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737235" w14:textId="77777777" w:rsidR="00B01A91" w:rsidRPr="00B01A91" w:rsidRDefault="00B01A91" w:rsidP="00B01A91">
            <w:pPr>
              <w:spacing w:after="0" w:line="240" w:lineRule="auto"/>
              <w:rPr>
                <w:sz w:val="24"/>
                <w:szCs w:val="24"/>
              </w:rPr>
            </w:pPr>
            <w:r w:rsidRPr="00B01A91"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</w:rPr>
              <w:t>Темы</w:t>
            </w:r>
            <w:r w:rsidRPr="00B01A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F114A6" w14:textId="77777777" w:rsidR="00B01A91" w:rsidRPr="00B01A91" w:rsidRDefault="00B01A91" w:rsidP="00B01A91">
            <w:pPr>
              <w:spacing w:after="0" w:line="240" w:lineRule="auto"/>
              <w:ind w:left="317"/>
              <w:rPr>
                <w:sz w:val="24"/>
                <w:szCs w:val="24"/>
              </w:rPr>
            </w:pPr>
            <w:r w:rsidRPr="00B01A91">
              <w:rPr>
                <w:rFonts w:ascii="Times New Roman" w:eastAsia="Times New Roman" w:hAnsi="Times New Roman" w:cs="Times New Roman"/>
                <w:b/>
                <w:i/>
                <w:color w:val="00000A"/>
                <w:sz w:val="24"/>
                <w:szCs w:val="24"/>
              </w:rPr>
              <w:t>Краткое содержание тем</w:t>
            </w:r>
            <w:r w:rsidRPr="00B01A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00B01A91" w14:paraId="40910884" w14:textId="77777777" w:rsidTr="00B01A91">
        <w:trPr>
          <w:trHeight w:val="1385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38DA10" w14:textId="77777777" w:rsidR="00B01A91" w:rsidRPr="00B01A91" w:rsidRDefault="00B01A91" w:rsidP="00B01A91">
            <w:pPr>
              <w:spacing w:after="0" w:line="240" w:lineRule="auto"/>
              <w:rPr>
                <w:sz w:val="24"/>
                <w:szCs w:val="24"/>
              </w:rPr>
            </w:pPr>
            <w:r w:rsidRPr="00B01A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«Личная гигиена» </w:t>
            </w:r>
          </w:p>
        </w:tc>
        <w:tc>
          <w:tcPr>
            <w:tcW w:w="1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125D46" w14:textId="77777777" w:rsidR="00B01A91" w:rsidRPr="00B01A91" w:rsidRDefault="00B01A91" w:rsidP="00B01A91">
            <w:pPr>
              <w:spacing w:after="0" w:line="240" w:lineRule="auto"/>
              <w:ind w:firstLine="317"/>
              <w:rPr>
                <w:sz w:val="24"/>
                <w:szCs w:val="24"/>
              </w:rPr>
            </w:pPr>
            <w:r w:rsidRPr="00B01A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Значение косметики для девушки и юноши. Правила и приемы ухода за кожей лица с использованием средств косметики. Значение здоровья для жизни и деятельности человека. Средства и способы сохранения здоровья. </w:t>
            </w:r>
          </w:p>
        </w:tc>
      </w:tr>
      <w:tr w:rsidR="00B01A91" w14:paraId="399874AC" w14:textId="77777777" w:rsidTr="00B01A91">
        <w:trPr>
          <w:trHeight w:val="926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0091BD" w14:textId="77777777" w:rsidR="00B01A91" w:rsidRPr="00B01A91" w:rsidRDefault="00B01A91" w:rsidP="00B01A91">
            <w:pPr>
              <w:spacing w:after="0" w:line="240" w:lineRule="auto"/>
              <w:rPr>
                <w:sz w:val="24"/>
                <w:szCs w:val="24"/>
              </w:rPr>
            </w:pPr>
            <w:r w:rsidRPr="00B01A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«Одежда и обувь» </w:t>
            </w:r>
          </w:p>
        </w:tc>
        <w:tc>
          <w:tcPr>
            <w:tcW w:w="1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E3B4B7" w14:textId="77777777" w:rsidR="00B01A91" w:rsidRPr="00B01A91" w:rsidRDefault="00B01A91" w:rsidP="00B01A91">
            <w:pPr>
              <w:spacing w:after="0" w:line="240" w:lineRule="auto"/>
              <w:ind w:firstLine="317"/>
              <w:rPr>
                <w:sz w:val="24"/>
                <w:szCs w:val="24"/>
              </w:rPr>
            </w:pPr>
            <w:r w:rsidRPr="00B01A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Особенности ухода за одеждой из шерстяных и синтетических тканей, стирка их в домашних условиях. Правила и приемы глажения блузок, рубашек. Химчистка – знакомство с предприятием и правилами пользования его услугами. </w:t>
            </w:r>
          </w:p>
        </w:tc>
      </w:tr>
      <w:tr w:rsidR="00B01A91" w14:paraId="3B5E4E06" w14:textId="77777777" w:rsidTr="00B01A91">
        <w:trPr>
          <w:trHeight w:val="362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C0BA0F" w14:textId="77777777" w:rsidR="00B01A91" w:rsidRPr="00B01A91" w:rsidRDefault="00B01A91" w:rsidP="00B01A91">
            <w:pPr>
              <w:spacing w:after="0" w:line="240" w:lineRule="auto"/>
              <w:rPr>
                <w:sz w:val="24"/>
                <w:szCs w:val="24"/>
              </w:rPr>
            </w:pPr>
            <w:r w:rsidRPr="00B01A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«Питание» </w:t>
            </w:r>
          </w:p>
        </w:tc>
        <w:tc>
          <w:tcPr>
            <w:tcW w:w="1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AEA78C" w14:textId="77777777" w:rsidR="00B01A91" w:rsidRPr="00B01A91" w:rsidRDefault="00B01A91" w:rsidP="00B01A91">
            <w:pPr>
              <w:spacing w:after="0" w:line="240" w:lineRule="auto"/>
              <w:ind w:firstLine="317"/>
              <w:rPr>
                <w:sz w:val="24"/>
                <w:szCs w:val="24"/>
              </w:rPr>
            </w:pPr>
            <w:r w:rsidRPr="00B01A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Виды теста. Приготовления изделия из теста. Заготовка продуктов впрок. Запись рецептов. </w:t>
            </w:r>
          </w:p>
        </w:tc>
      </w:tr>
      <w:tr w:rsidR="00B01A91" w14:paraId="6CAEDBA9" w14:textId="77777777" w:rsidTr="00B01A91">
        <w:trPr>
          <w:trHeight w:val="354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E3FD72" w14:textId="77777777" w:rsidR="00B01A91" w:rsidRPr="00B01A91" w:rsidRDefault="00B01A91" w:rsidP="00B01A91">
            <w:pPr>
              <w:spacing w:after="0" w:line="240" w:lineRule="auto"/>
              <w:rPr>
                <w:sz w:val="24"/>
                <w:szCs w:val="24"/>
              </w:rPr>
            </w:pPr>
            <w:r w:rsidRPr="00B01A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«Семья» </w:t>
            </w:r>
          </w:p>
        </w:tc>
        <w:tc>
          <w:tcPr>
            <w:tcW w:w="1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7EB9E8" w14:textId="77777777" w:rsidR="00B01A91" w:rsidRPr="00B01A91" w:rsidRDefault="00B01A91" w:rsidP="00B01A91">
            <w:pPr>
              <w:spacing w:after="0" w:line="240" w:lineRule="auto"/>
              <w:ind w:firstLine="317"/>
              <w:rPr>
                <w:sz w:val="24"/>
                <w:szCs w:val="24"/>
              </w:rPr>
            </w:pPr>
            <w:r w:rsidRPr="00B01A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Грудной ребенок в семье. Правила содержания в чистоте детской постели, посуды, игрушек </w:t>
            </w:r>
          </w:p>
        </w:tc>
      </w:tr>
      <w:tr w:rsidR="00B01A91" w14:paraId="79104A51" w14:textId="77777777" w:rsidTr="00B01A91">
        <w:trPr>
          <w:trHeight w:val="35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2DCF32" w14:textId="77777777" w:rsidR="00B01A91" w:rsidRPr="00B01A91" w:rsidRDefault="00B01A91" w:rsidP="00B01A91">
            <w:pPr>
              <w:spacing w:after="0" w:line="240" w:lineRule="auto"/>
              <w:rPr>
                <w:sz w:val="24"/>
                <w:szCs w:val="24"/>
              </w:rPr>
            </w:pPr>
            <w:r w:rsidRPr="00B01A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«Культура поведения» </w:t>
            </w:r>
          </w:p>
        </w:tc>
        <w:tc>
          <w:tcPr>
            <w:tcW w:w="1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725ABF" w14:textId="77777777" w:rsidR="00B01A91" w:rsidRPr="00B01A91" w:rsidRDefault="00B01A91" w:rsidP="00B01A91">
            <w:pPr>
              <w:spacing w:after="0" w:line="240" w:lineRule="auto"/>
              <w:ind w:firstLine="317"/>
              <w:jc w:val="both"/>
              <w:rPr>
                <w:sz w:val="24"/>
                <w:szCs w:val="24"/>
              </w:rPr>
            </w:pPr>
            <w:r w:rsidRPr="00B01A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Культура общения юноши и девушки. Внешний вид молодых людей. </w:t>
            </w:r>
          </w:p>
        </w:tc>
      </w:tr>
      <w:tr w:rsidR="00B01A91" w14:paraId="63571B88" w14:textId="77777777" w:rsidTr="00B01A91">
        <w:trPr>
          <w:trHeight w:val="312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000C3A" w14:textId="77777777" w:rsidR="00B01A91" w:rsidRPr="00B01A91" w:rsidRDefault="00B01A91" w:rsidP="00B01A91">
            <w:pPr>
              <w:spacing w:after="0" w:line="240" w:lineRule="auto"/>
              <w:rPr>
                <w:sz w:val="24"/>
                <w:szCs w:val="24"/>
              </w:rPr>
            </w:pPr>
            <w:r w:rsidRPr="00B01A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«Жилище» </w:t>
            </w:r>
          </w:p>
        </w:tc>
        <w:tc>
          <w:tcPr>
            <w:tcW w:w="1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E1B7DA" w14:textId="77777777" w:rsidR="00B01A91" w:rsidRPr="00B01A91" w:rsidRDefault="00B01A91" w:rsidP="00B01A91">
            <w:pPr>
              <w:spacing w:after="0" w:line="240" w:lineRule="auto"/>
              <w:ind w:firstLine="317"/>
              <w:jc w:val="both"/>
              <w:rPr>
                <w:sz w:val="24"/>
                <w:szCs w:val="24"/>
              </w:rPr>
            </w:pPr>
            <w:r w:rsidRPr="00B01A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Уборка кухни, санузла, ванны. Моющие средства, используемые при уборки кухни, ванной, санузла. </w:t>
            </w:r>
          </w:p>
        </w:tc>
      </w:tr>
      <w:tr w:rsidR="00B01A91" w14:paraId="4314F15A" w14:textId="77777777" w:rsidTr="00B01A91">
        <w:trPr>
          <w:trHeight w:val="927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C82705" w14:textId="77777777" w:rsidR="00B01A91" w:rsidRPr="00B01A91" w:rsidRDefault="00B01A91" w:rsidP="00B01A91">
            <w:pPr>
              <w:spacing w:after="0" w:line="240" w:lineRule="auto"/>
              <w:rPr>
                <w:sz w:val="24"/>
                <w:szCs w:val="24"/>
              </w:rPr>
            </w:pPr>
            <w:r w:rsidRPr="00B01A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«Транспорт» </w:t>
            </w:r>
          </w:p>
        </w:tc>
        <w:tc>
          <w:tcPr>
            <w:tcW w:w="1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8DB2E5" w14:textId="77777777" w:rsidR="00B01A91" w:rsidRPr="00B01A91" w:rsidRDefault="00B01A91" w:rsidP="00B01A91">
            <w:pPr>
              <w:spacing w:after="0" w:line="240" w:lineRule="auto"/>
              <w:ind w:firstLine="317"/>
              <w:rPr>
                <w:sz w:val="24"/>
                <w:szCs w:val="24"/>
              </w:rPr>
            </w:pPr>
            <w:r w:rsidRPr="00B01A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Междугородний автотранспорт, автовокзал. Его назначение, основные автобусные маршруты, расписание, порядок приобретение билета и его стоимость до разных пунктов. Значение водного транспорта. Пристань. Порт. Основные службы. </w:t>
            </w:r>
          </w:p>
        </w:tc>
      </w:tr>
      <w:tr w:rsidR="00B01A91" w14:paraId="404A1167" w14:textId="77777777" w:rsidTr="00B01A91">
        <w:trPr>
          <w:trHeight w:val="355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7BF4B2" w14:textId="77777777" w:rsidR="00B01A91" w:rsidRPr="00B01A91" w:rsidRDefault="00B01A91" w:rsidP="00B01A91">
            <w:pPr>
              <w:spacing w:after="0" w:line="240" w:lineRule="auto"/>
              <w:rPr>
                <w:sz w:val="24"/>
                <w:szCs w:val="24"/>
              </w:rPr>
            </w:pPr>
            <w:r w:rsidRPr="00B01A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«Торговля» </w:t>
            </w:r>
          </w:p>
        </w:tc>
        <w:tc>
          <w:tcPr>
            <w:tcW w:w="1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6712D3" w14:textId="77777777" w:rsidR="00B01A91" w:rsidRPr="00B01A91" w:rsidRDefault="00B01A91" w:rsidP="00B01A91">
            <w:pPr>
              <w:spacing w:after="0" w:line="240" w:lineRule="auto"/>
              <w:ind w:left="317"/>
              <w:rPr>
                <w:sz w:val="24"/>
                <w:szCs w:val="24"/>
              </w:rPr>
            </w:pPr>
            <w:r w:rsidRPr="00B01A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Рынки. Виды рынков. Различия рынка от магазина. </w:t>
            </w:r>
          </w:p>
        </w:tc>
      </w:tr>
      <w:tr w:rsidR="00B01A91" w14:paraId="6FBE1069" w14:textId="77777777" w:rsidTr="00B01A91">
        <w:trPr>
          <w:trHeight w:val="1486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8A73B5" w14:textId="77777777" w:rsidR="00B01A91" w:rsidRPr="00B01A91" w:rsidRDefault="00B01A91" w:rsidP="00B01A91">
            <w:pPr>
              <w:spacing w:after="0" w:line="240" w:lineRule="auto"/>
              <w:rPr>
                <w:sz w:val="24"/>
                <w:szCs w:val="24"/>
              </w:rPr>
            </w:pPr>
            <w:r w:rsidRPr="00B01A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«Средства связи» </w:t>
            </w:r>
          </w:p>
        </w:tc>
        <w:tc>
          <w:tcPr>
            <w:tcW w:w="1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85D80B" w14:textId="545E9373" w:rsidR="00B01A91" w:rsidRPr="00B01A91" w:rsidRDefault="00B01A91" w:rsidP="00B01A91">
            <w:pPr>
              <w:spacing w:after="0" w:line="240" w:lineRule="auto"/>
              <w:ind w:right="22" w:firstLine="317"/>
              <w:rPr>
                <w:sz w:val="24"/>
                <w:szCs w:val="24"/>
              </w:rPr>
            </w:pPr>
            <w:r w:rsidRPr="00B01A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Виды телефонной связи. Правила пользования телефоном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01A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автоматом, таксофоном, квартирным телефоном. Правила пользования телефонным справочником. Культура разговора по телефону. Получение справок по телефону. Вызов специализированных служб помощи населению (01, 02, 03, 04, 911 и т.п.), междугородняя телефонная связь. Порядок пользования автоматической связью. Виды заказов междугороднего телефонного разговора </w:t>
            </w:r>
          </w:p>
        </w:tc>
      </w:tr>
      <w:tr w:rsidR="00B01A91" w14:paraId="63F44F0C" w14:textId="77777777" w:rsidTr="00B01A91">
        <w:trPr>
          <w:trHeight w:val="698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887411" w14:textId="77777777" w:rsidR="00B01A91" w:rsidRPr="00B01A91" w:rsidRDefault="00B01A91" w:rsidP="00B01A91">
            <w:pPr>
              <w:spacing w:after="0" w:line="240" w:lineRule="auto"/>
              <w:rPr>
                <w:sz w:val="24"/>
                <w:szCs w:val="24"/>
              </w:rPr>
            </w:pPr>
            <w:r w:rsidRPr="00B01A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«Медицинская помощь» </w:t>
            </w:r>
          </w:p>
        </w:tc>
        <w:tc>
          <w:tcPr>
            <w:tcW w:w="1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D9ADFB" w14:textId="77777777" w:rsidR="00B01A91" w:rsidRPr="00B01A91" w:rsidRDefault="00B01A91" w:rsidP="00B01A91">
            <w:pPr>
              <w:spacing w:after="0" w:line="240" w:lineRule="auto"/>
              <w:ind w:firstLine="317"/>
              <w:rPr>
                <w:sz w:val="24"/>
                <w:szCs w:val="24"/>
              </w:rPr>
            </w:pPr>
            <w:r w:rsidRPr="00B01A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Первая помощь при несчастных случаях. Первая помощь утопающему. Меры по предупреждению несчастных случаев. </w:t>
            </w:r>
          </w:p>
        </w:tc>
      </w:tr>
      <w:tr w:rsidR="00B01A91" w14:paraId="0AC3F6D4" w14:textId="77777777" w:rsidTr="00B01A91">
        <w:trPr>
          <w:trHeight w:val="595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911DCD" w14:textId="77777777" w:rsidR="00B01A91" w:rsidRPr="00B01A91" w:rsidRDefault="00B01A91" w:rsidP="00B01A91">
            <w:pPr>
              <w:spacing w:after="0" w:line="240" w:lineRule="auto"/>
              <w:rPr>
                <w:sz w:val="24"/>
                <w:szCs w:val="24"/>
              </w:rPr>
            </w:pPr>
            <w:r w:rsidRPr="00B01A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«Экономика домашнего хозяйства» </w:t>
            </w:r>
          </w:p>
        </w:tc>
        <w:tc>
          <w:tcPr>
            <w:tcW w:w="1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310CC7" w14:textId="77777777" w:rsidR="00B01A91" w:rsidRPr="00B01A91" w:rsidRDefault="00B01A91" w:rsidP="00B01A91">
            <w:pPr>
              <w:spacing w:after="0" w:line="240" w:lineRule="auto"/>
              <w:ind w:firstLine="317"/>
              <w:rPr>
                <w:sz w:val="24"/>
                <w:szCs w:val="24"/>
              </w:rPr>
            </w:pPr>
            <w:r w:rsidRPr="00B01A9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Бюджет семьи. Виды источников дохода, основные статьи расходов. Сбережение. Значение и способы экономии расходов. Виды хранения сбережений. Виды вкладов в сбербанк. </w:t>
            </w:r>
          </w:p>
        </w:tc>
      </w:tr>
    </w:tbl>
    <w:p w14:paraId="585EFB90" w14:textId="77777777" w:rsidR="0070654D" w:rsidRDefault="0070654D" w:rsidP="00694828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4EE5998E" w14:textId="1C0CE626" w:rsidR="0070654D" w:rsidRPr="0070654D" w:rsidRDefault="0070654D" w:rsidP="007065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654D">
        <w:rPr>
          <w:rFonts w:ascii="Times New Roman" w:hAnsi="Times New Roman" w:cs="Times New Roman"/>
          <w:b/>
          <w:sz w:val="20"/>
          <w:szCs w:val="20"/>
        </w:rPr>
        <w:t xml:space="preserve">Тематическое планирование </w:t>
      </w:r>
      <w:r w:rsidR="00B01A91">
        <w:rPr>
          <w:rFonts w:ascii="Times New Roman" w:hAnsi="Times New Roman" w:cs="Times New Roman"/>
          <w:b/>
          <w:sz w:val="20"/>
          <w:szCs w:val="20"/>
        </w:rPr>
        <w:t>с указанием количества часов</w:t>
      </w:r>
    </w:p>
    <w:p w14:paraId="6FAD241E" w14:textId="7591316C" w:rsidR="00B01A91" w:rsidRDefault="00B01A91" w:rsidP="007065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9355"/>
      </w:tblGrid>
      <w:tr w:rsidR="00B01A91" w:rsidRPr="003F68AC" w14:paraId="4EF1B764" w14:textId="77777777" w:rsidTr="00B01A91">
        <w:tc>
          <w:tcPr>
            <w:tcW w:w="1838" w:type="dxa"/>
          </w:tcPr>
          <w:p w14:paraId="55F8BE4A" w14:textId="60069663" w:rsidR="00B01A91" w:rsidRPr="003F68AC" w:rsidRDefault="00B01A91" w:rsidP="00B01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</w:rPr>
              <w:t>Номер по порядку</w:t>
            </w:r>
          </w:p>
        </w:tc>
        <w:tc>
          <w:tcPr>
            <w:tcW w:w="2410" w:type="dxa"/>
          </w:tcPr>
          <w:p w14:paraId="42A8F3CD" w14:textId="77C44CAC" w:rsidR="00B01A91" w:rsidRPr="003F68AC" w:rsidRDefault="00B01A91" w:rsidP="00B01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</w:rPr>
              <w:t xml:space="preserve">Кол – </w:t>
            </w:r>
            <w:proofErr w:type="gramStart"/>
            <w:r w:rsidRPr="003F68AC">
              <w:rPr>
                <w:rFonts w:ascii="Times New Roman" w:hAnsi="Times New Roman" w:cs="Times New Roman"/>
              </w:rPr>
              <w:t>во часов</w:t>
            </w:r>
            <w:proofErr w:type="gramEnd"/>
            <w:r w:rsidRPr="003F68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55" w:type="dxa"/>
          </w:tcPr>
          <w:p w14:paraId="669DCDEC" w14:textId="40BE543A" w:rsidR="00B01A91" w:rsidRPr="003F68AC" w:rsidRDefault="00B01A91" w:rsidP="00B01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</w:rPr>
              <w:t xml:space="preserve">Тема урока </w:t>
            </w:r>
          </w:p>
        </w:tc>
      </w:tr>
      <w:tr w:rsidR="00B01A91" w:rsidRPr="003F68AC" w14:paraId="50BD2A4A" w14:textId="77777777" w:rsidTr="00B01A91">
        <w:tc>
          <w:tcPr>
            <w:tcW w:w="1838" w:type="dxa"/>
          </w:tcPr>
          <w:p w14:paraId="2A155D4F" w14:textId="77777777" w:rsidR="00B01A91" w:rsidRPr="003F68AC" w:rsidRDefault="00B01A91" w:rsidP="00B01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10A95B58" w14:textId="77777777" w:rsidR="00B01A91" w:rsidRPr="003F68AC" w:rsidRDefault="00B01A91" w:rsidP="00B01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</w:tcPr>
          <w:p w14:paraId="4C2208EC" w14:textId="006B5978" w:rsidR="00B01A91" w:rsidRPr="003F68AC" w:rsidRDefault="00972B36" w:rsidP="00B01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</w:rPr>
              <w:t>Личная гигиена -3 ч</w:t>
            </w:r>
          </w:p>
        </w:tc>
      </w:tr>
      <w:tr w:rsidR="00972B36" w:rsidRPr="003F68AC" w14:paraId="5A27887A" w14:textId="77777777" w:rsidTr="00B01A91">
        <w:tc>
          <w:tcPr>
            <w:tcW w:w="1838" w:type="dxa"/>
          </w:tcPr>
          <w:p w14:paraId="040C2996" w14:textId="427C8A55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</w:tcPr>
          <w:p w14:paraId="61A404A8" w14:textId="7C3D7836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6C537E77" w14:textId="2928AEB1" w:rsidR="00972B36" w:rsidRPr="003F68AC" w:rsidRDefault="00972B36" w:rsidP="00972B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</w:rPr>
              <w:t>Значение косметики для девушки и юноши.</w:t>
            </w:r>
          </w:p>
        </w:tc>
      </w:tr>
      <w:tr w:rsidR="00972B36" w:rsidRPr="003F68AC" w14:paraId="63BF7639" w14:textId="77777777" w:rsidTr="00B01A91">
        <w:tc>
          <w:tcPr>
            <w:tcW w:w="1838" w:type="dxa"/>
          </w:tcPr>
          <w:p w14:paraId="2BD3DD3B" w14:textId="3ED3A982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14:paraId="79DAE849" w14:textId="5D399C1D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5E0E4023" w14:textId="18C27BD8" w:rsidR="00972B36" w:rsidRPr="003F68AC" w:rsidRDefault="00972B36" w:rsidP="00972B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</w:rPr>
              <w:t>Значение здоровья для жизни и деятельности человека.</w:t>
            </w:r>
          </w:p>
        </w:tc>
      </w:tr>
      <w:tr w:rsidR="00972B36" w:rsidRPr="003F68AC" w14:paraId="1A7E717F" w14:textId="77777777" w:rsidTr="00B01A91">
        <w:tc>
          <w:tcPr>
            <w:tcW w:w="1838" w:type="dxa"/>
          </w:tcPr>
          <w:p w14:paraId="74943280" w14:textId="591AB6C4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</w:tcPr>
          <w:p w14:paraId="74625926" w14:textId="0626DEFA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7C03025C" w14:textId="7815C224" w:rsidR="00972B36" w:rsidRPr="003F68AC" w:rsidRDefault="00972B36" w:rsidP="00972B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color w:val="000000"/>
                <w:spacing w:val="-7"/>
              </w:rPr>
              <w:t>Использование масок из фруктов и овощей.</w:t>
            </w:r>
          </w:p>
        </w:tc>
      </w:tr>
      <w:tr w:rsidR="00972B36" w:rsidRPr="003F68AC" w14:paraId="44998538" w14:textId="77777777" w:rsidTr="00B01A91">
        <w:tc>
          <w:tcPr>
            <w:tcW w:w="1838" w:type="dxa"/>
          </w:tcPr>
          <w:p w14:paraId="71679C85" w14:textId="77777777" w:rsidR="00972B36" w:rsidRPr="003F68AC" w:rsidRDefault="00972B36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2EEC7BA6" w14:textId="77777777" w:rsidR="00972B36" w:rsidRPr="003F68AC" w:rsidRDefault="00972B36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</w:tcPr>
          <w:p w14:paraId="41506758" w14:textId="41505348" w:rsidR="00972B36" w:rsidRPr="003F68AC" w:rsidRDefault="00972B36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</w:rPr>
              <w:t>Одежда и обувь 3 ч.</w:t>
            </w:r>
          </w:p>
        </w:tc>
      </w:tr>
      <w:tr w:rsidR="00972B36" w:rsidRPr="003F68AC" w14:paraId="1D0F91A7" w14:textId="77777777" w:rsidTr="00B01A91">
        <w:tc>
          <w:tcPr>
            <w:tcW w:w="1838" w:type="dxa"/>
          </w:tcPr>
          <w:p w14:paraId="20D14E1E" w14:textId="70E27589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</w:tcPr>
          <w:p w14:paraId="18AE993C" w14:textId="1C44D984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7D395F72" w14:textId="6C2D346C" w:rsidR="00972B36" w:rsidRPr="003F68AC" w:rsidRDefault="00972B36" w:rsidP="00972B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</w:rPr>
              <w:t>Особенности ухода за одеждой.</w:t>
            </w:r>
          </w:p>
        </w:tc>
      </w:tr>
      <w:tr w:rsidR="00972B36" w:rsidRPr="003F68AC" w14:paraId="1EFCDC0A" w14:textId="77777777" w:rsidTr="00B01A91">
        <w:tc>
          <w:tcPr>
            <w:tcW w:w="1838" w:type="dxa"/>
          </w:tcPr>
          <w:p w14:paraId="326014DC" w14:textId="3AC3FE08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14:paraId="2B0CFA6A" w14:textId="18595560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2BEF8638" w14:textId="1D40F59E" w:rsidR="00972B36" w:rsidRPr="003F68AC" w:rsidRDefault="00972B36" w:rsidP="00972B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</w:rPr>
              <w:t>Стирка изделий из шерстяных и синтетических тканей в домашних условиях.</w:t>
            </w:r>
          </w:p>
        </w:tc>
      </w:tr>
      <w:tr w:rsidR="00972B36" w:rsidRPr="003F68AC" w14:paraId="3137A55F" w14:textId="77777777" w:rsidTr="00B01A91">
        <w:tc>
          <w:tcPr>
            <w:tcW w:w="1838" w:type="dxa"/>
          </w:tcPr>
          <w:p w14:paraId="39AB83DE" w14:textId="0BF55D17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2410" w:type="dxa"/>
          </w:tcPr>
          <w:p w14:paraId="03EEA36F" w14:textId="362D1519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75008D3F" w14:textId="601B74E8" w:rsidR="00972B36" w:rsidRPr="003F68AC" w:rsidRDefault="00972B36" w:rsidP="00972B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color w:val="000000"/>
                <w:spacing w:val="5"/>
              </w:rPr>
              <w:t>Правила безопасности в использовании стирального порошка.</w:t>
            </w:r>
          </w:p>
        </w:tc>
      </w:tr>
      <w:tr w:rsidR="00972B36" w:rsidRPr="003F68AC" w14:paraId="78F0E73F" w14:textId="77777777" w:rsidTr="00B01A91">
        <w:tc>
          <w:tcPr>
            <w:tcW w:w="1838" w:type="dxa"/>
          </w:tcPr>
          <w:p w14:paraId="5AA6064C" w14:textId="77777777" w:rsidR="00972B36" w:rsidRPr="003F68AC" w:rsidRDefault="00972B36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2E4C739E" w14:textId="77777777" w:rsidR="00972B36" w:rsidRPr="003F68AC" w:rsidRDefault="00972B36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</w:tcPr>
          <w:p w14:paraId="45FC3E5A" w14:textId="3054E86C" w:rsidR="00972B36" w:rsidRPr="003F68AC" w:rsidRDefault="00972B36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  <w:i/>
              </w:rPr>
              <w:t>Питание 5ч</w:t>
            </w:r>
          </w:p>
        </w:tc>
      </w:tr>
      <w:tr w:rsidR="00972B36" w:rsidRPr="003F68AC" w14:paraId="0472FD90" w14:textId="77777777" w:rsidTr="00B01A91">
        <w:tc>
          <w:tcPr>
            <w:tcW w:w="1838" w:type="dxa"/>
          </w:tcPr>
          <w:p w14:paraId="5273E749" w14:textId="5F00E936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</w:tcPr>
          <w:p w14:paraId="437CAC24" w14:textId="7A8F3606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20E4CC01" w14:textId="4175DD1B" w:rsidR="00972B36" w:rsidRPr="003F68AC" w:rsidRDefault="00972B36" w:rsidP="00972B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</w:rPr>
              <w:t>Виды теста: дрожжевое, пресное.</w:t>
            </w:r>
          </w:p>
        </w:tc>
      </w:tr>
      <w:tr w:rsidR="00972B36" w:rsidRPr="003F68AC" w14:paraId="77E12FAC" w14:textId="77777777" w:rsidTr="00B01A91">
        <w:tc>
          <w:tcPr>
            <w:tcW w:w="1838" w:type="dxa"/>
          </w:tcPr>
          <w:p w14:paraId="061E9A79" w14:textId="40FF9CC0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10" w:type="dxa"/>
          </w:tcPr>
          <w:p w14:paraId="5F18B898" w14:textId="63186B21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526E989A" w14:textId="61B035FD" w:rsidR="00972B36" w:rsidRPr="003F68AC" w:rsidRDefault="00972B36" w:rsidP="00972B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</w:rPr>
              <w:t>Заготовка продуктов.</w:t>
            </w:r>
          </w:p>
        </w:tc>
      </w:tr>
      <w:tr w:rsidR="00972B36" w:rsidRPr="003F68AC" w14:paraId="237A4026" w14:textId="77777777" w:rsidTr="00B01A91">
        <w:tc>
          <w:tcPr>
            <w:tcW w:w="1838" w:type="dxa"/>
          </w:tcPr>
          <w:p w14:paraId="46C90907" w14:textId="292D4D50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410" w:type="dxa"/>
          </w:tcPr>
          <w:p w14:paraId="296C265D" w14:textId="3AD2C102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350888F0" w14:textId="40141B4E" w:rsidR="00972B36" w:rsidRPr="003F68AC" w:rsidRDefault="00972B36" w:rsidP="00972B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</w:rPr>
              <w:t>Запись рецептов.</w:t>
            </w:r>
          </w:p>
        </w:tc>
      </w:tr>
      <w:tr w:rsidR="00972B36" w:rsidRPr="003F68AC" w14:paraId="5395E0E7" w14:textId="77777777" w:rsidTr="00B01A91">
        <w:tc>
          <w:tcPr>
            <w:tcW w:w="1838" w:type="dxa"/>
          </w:tcPr>
          <w:p w14:paraId="5A7D2CAF" w14:textId="5C2FE4EB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10" w:type="dxa"/>
          </w:tcPr>
          <w:p w14:paraId="0F281EA1" w14:textId="42433268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112BACEE" w14:textId="5E68447E" w:rsidR="00972B36" w:rsidRPr="003F68AC" w:rsidRDefault="00972B36" w:rsidP="00972B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</w:rPr>
              <w:t>Чтение рецептов и самостоятельный подбор продуктов.</w:t>
            </w:r>
          </w:p>
        </w:tc>
      </w:tr>
      <w:tr w:rsidR="00972B36" w:rsidRPr="003F68AC" w14:paraId="759DCBD3" w14:textId="77777777" w:rsidTr="00B01A91">
        <w:tc>
          <w:tcPr>
            <w:tcW w:w="1838" w:type="dxa"/>
          </w:tcPr>
          <w:p w14:paraId="0B42322E" w14:textId="768C1F76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410" w:type="dxa"/>
          </w:tcPr>
          <w:p w14:paraId="058BC410" w14:textId="26F1A0F7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5DED59E0" w14:textId="611888B6" w:rsidR="00972B36" w:rsidRPr="003F68AC" w:rsidRDefault="00972B36" w:rsidP="00972B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</w:rPr>
              <w:t>Запись рецептов соления, варенья, консервирования, сушки овощей, фруктов, ягод.</w:t>
            </w:r>
          </w:p>
        </w:tc>
      </w:tr>
      <w:tr w:rsidR="00972B36" w:rsidRPr="003F68AC" w14:paraId="646C5FC4" w14:textId="77777777" w:rsidTr="00B01A91">
        <w:tc>
          <w:tcPr>
            <w:tcW w:w="1838" w:type="dxa"/>
          </w:tcPr>
          <w:p w14:paraId="049DDD75" w14:textId="77777777" w:rsidR="00972B36" w:rsidRPr="003F68AC" w:rsidRDefault="00972B36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374573F9" w14:textId="77777777" w:rsidR="00972B36" w:rsidRPr="003F68AC" w:rsidRDefault="00972B36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</w:tcPr>
          <w:p w14:paraId="7E7EE035" w14:textId="7E1E0597" w:rsidR="00972B36" w:rsidRPr="003F68AC" w:rsidRDefault="00972B36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  <w:i/>
              </w:rPr>
              <w:t>Семья 3 ч.</w:t>
            </w:r>
          </w:p>
        </w:tc>
      </w:tr>
      <w:tr w:rsidR="00972B36" w:rsidRPr="003F68AC" w14:paraId="1A7EFD66" w14:textId="77777777" w:rsidTr="00B01A91">
        <w:tc>
          <w:tcPr>
            <w:tcW w:w="1838" w:type="dxa"/>
          </w:tcPr>
          <w:p w14:paraId="0A38C805" w14:textId="26FA5D9F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410" w:type="dxa"/>
          </w:tcPr>
          <w:p w14:paraId="3F5E0EA2" w14:textId="1EB8EDC3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16642227" w14:textId="6DAF3CD2" w:rsidR="00972B36" w:rsidRPr="003F68AC" w:rsidRDefault="00972B36" w:rsidP="00972B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</w:rPr>
              <w:t>Уход за грудным ребенком.</w:t>
            </w:r>
          </w:p>
        </w:tc>
      </w:tr>
      <w:tr w:rsidR="00972B36" w:rsidRPr="003F68AC" w14:paraId="70EF031B" w14:textId="77777777" w:rsidTr="00B01A91">
        <w:tc>
          <w:tcPr>
            <w:tcW w:w="1838" w:type="dxa"/>
          </w:tcPr>
          <w:p w14:paraId="6278E58F" w14:textId="3A6FA580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410" w:type="dxa"/>
          </w:tcPr>
          <w:p w14:paraId="530B8560" w14:textId="37861700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7C089953" w14:textId="76BD32A8" w:rsidR="00972B36" w:rsidRPr="003F68AC" w:rsidRDefault="00972B36" w:rsidP="00972B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</w:rPr>
              <w:t>Правила содержания в чистоте детской постели, посуды, игрушек.</w:t>
            </w:r>
          </w:p>
        </w:tc>
      </w:tr>
      <w:tr w:rsidR="00972B36" w:rsidRPr="003F68AC" w14:paraId="6EFC9139" w14:textId="77777777" w:rsidTr="00B01A91">
        <w:tc>
          <w:tcPr>
            <w:tcW w:w="1838" w:type="dxa"/>
          </w:tcPr>
          <w:p w14:paraId="16FA2D6D" w14:textId="2129C77C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410" w:type="dxa"/>
          </w:tcPr>
          <w:p w14:paraId="16AD7914" w14:textId="2E2D2794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180ABCE0" w14:textId="534D464D" w:rsidR="00972B36" w:rsidRPr="003F68AC" w:rsidRDefault="00972B36" w:rsidP="00972B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</w:rPr>
              <w:t>Мытье детской посуды, игрушек.</w:t>
            </w:r>
          </w:p>
        </w:tc>
      </w:tr>
      <w:tr w:rsidR="00972B36" w:rsidRPr="003F68AC" w14:paraId="0F6E398C" w14:textId="77777777" w:rsidTr="00B01A91">
        <w:tc>
          <w:tcPr>
            <w:tcW w:w="1838" w:type="dxa"/>
          </w:tcPr>
          <w:p w14:paraId="21526BED" w14:textId="77777777" w:rsidR="00972B36" w:rsidRPr="003F68AC" w:rsidRDefault="00972B36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720322C9" w14:textId="77777777" w:rsidR="00972B36" w:rsidRPr="003F68AC" w:rsidRDefault="00972B36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</w:tcPr>
          <w:p w14:paraId="7D5A61FE" w14:textId="0F5FD97F" w:rsidR="00972B36" w:rsidRPr="003F68AC" w:rsidRDefault="00972B36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  <w:i/>
              </w:rPr>
              <w:t>Культура поведения 2ч.</w:t>
            </w:r>
          </w:p>
        </w:tc>
      </w:tr>
      <w:tr w:rsidR="00972B36" w:rsidRPr="003F68AC" w14:paraId="273DE219" w14:textId="77777777" w:rsidTr="00B01A91">
        <w:tc>
          <w:tcPr>
            <w:tcW w:w="1838" w:type="dxa"/>
          </w:tcPr>
          <w:p w14:paraId="5163FABA" w14:textId="78D46016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410" w:type="dxa"/>
          </w:tcPr>
          <w:p w14:paraId="039686C5" w14:textId="155424AC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40BCD4D6" w14:textId="4CBD8122" w:rsidR="00972B36" w:rsidRPr="003F68AC" w:rsidRDefault="00972B36" w:rsidP="00972B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</w:rPr>
              <w:t>Культура общения юноши и девушки.</w:t>
            </w:r>
          </w:p>
        </w:tc>
      </w:tr>
      <w:tr w:rsidR="00972B36" w:rsidRPr="003F68AC" w14:paraId="06417059" w14:textId="77777777" w:rsidTr="00B01A91">
        <w:tc>
          <w:tcPr>
            <w:tcW w:w="1838" w:type="dxa"/>
          </w:tcPr>
          <w:p w14:paraId="6195B4F1" w14:textId="21667443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410" w:type="dxa"/>
          </w:tcPr>
          <w:p w14:paraId="474B5E29" w14:textId="580F8E09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31683837" w14:textId="1D0FCB39" w:rsidR="00972B36" w:rsidRPr="003F68AC" w:rsidRDefault="00972B36" w:rsidP="00972B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</w:rPr>
              <w:t>Внешний вид молодых людей.</w:t>
            </w:r>
          </w:p>
        </w:tc>
      </w:tr>
      <w:tr w:rsidR="00972B36" w:rsidRPr="003F68AC" w14:paraId="70B4BE33" w14:textId="77777777" w:rsidTr="00B01A91">
        <w:tc>
          <w:tcPr>
            <w:tcW w:w="1838" w:type="dxa"/>
          </w:tcPr>
          <w:p w14:paraId="29C2A613" w14:textId="77777777" w:rsidR="00972B36" w:rsidRPr="003F68AC" w:rsidRDefault="00972B36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2B69F44E" w14:textId="77777777" w:rsidR="00972B36" w:rsidRPr="003F68AC" w:rsidRDefault="00972B36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</w:tcPr>
          <w:p w14:paraId="1ACE202A" w14:textId="09307B25" w:rsidR="00972B36" w:rsidRPr="003F68AC" w:rsidRDefault="00972B36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  <w:i/>
              </w:rPr>
              <w:t>Жилище 3 ч</w:t>
            </w:r>
          </w:p>
        </w:tc>
      </w:tr>
      <w:tr w:rsidR="00972B36" w:rsidRPr="003F68AC" w14:paraId="2B6DB8E4" w14:textId="77777777" w:rsidTr="00B01A91">
        <w:tc>
          <w:tcPr>
            <w:tcW w:w="1838" w:type="dxa"/>
          </w:tcPr>
          <w:p w14:paraId="3D462C97" w14:textId="3F82D334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410" w:type="dxa"/>
          </w:tcPr>
          <w:p w14:paraId="4829817C" w14:textId="67C8C7E8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7B5949B6" w14:textId="0302AA0B" w:rsidR="00972B36" w:rsidRPr="003F68AC" w:rsidRDefault="00972B36" w:rsidP="00972B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</w:rPr>
              <w:t>Уборка кухни, санузла, ванны.</w:t>
            </w:r>
          </w:p>
        </w:tc>
      </w:tr>
      <w:tr w:rsidR="00972B36" w:rsidRPr="003F68AC" w14:paraId="67EFB0D9" w14:textId="77777777" w:rsidTr="00B01A91">
        <w:tc>
          <w:tcPr>
            <w:tcW w:w="1838" w:type="dxa"/>
          </w:tcPr>
          <w:p w14:paraId="00E1F255" w14:textId="6422C3B9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410" w:type="dxa"/>
          </w:tcPr>
          <w:p w14:paraId="771A4898" w14:textId="1CAA0AEA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465FE562" w14:textId="18420871" w:rsidR="00972B36" w:rsidRPr="003F68AC" w:rsidRDefault="00972B36" w:rsidP="00972B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</w:rPr>
              <w:t>Моющие средства</w:t>
            </w:r>
          </w:p>
        </w:tc>
      </w:tr>
      <w:tr w:rsidR="00972B36" w:rsidRPr="003F68AC" w14:paraId="4DAAEC92" w14:textId="77777777" w:rsidTr="00B01A91">
        <w:tc>
          <w:tcPr>
            <w:tcW w:w="1838" w:type="dxa"/>
          </w:tcPr>
          <w:p w14:paraId="3DC24712" w14:textId="46A08BDB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410" w:type="dxa"/>
          </w:tcPr>
          <w:p w14:paraId="612D5FEB" w14:textId="0B9D4CA8" w:rsidR="00972B36" w:rsidRPr="003F68AC" w:rsidRDefault="00EC0729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24C5A72B" w14:textId="384AA37B" w:rsidR="00972B36" w:rsidRPr="003F68AC" w:rsidRDefault="00972B36" w:rsidP="00972B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</w:rPr>
              <w:t>Чистка раковин.</w:t>
            </w:r>
          </w:p>
        </w:tc>
      </w:tr>
      <w:tr w:rsidR="00972B36" w:rsidRPr="003F68AC" w14:paraId="0568668F" w14:textId="77777777" w:rsidTr="00B01A91">
        <w:tc>
          <w:tcPr>
            <w:tcW w:w="1838" w:type="dxa"/>
          </w:tcPr>
          <w:p w14:paraId="15723135" w14:textId="77777777" w:rsidR="00972B36" w:rsidRPr="003F68AC" w:rsidRDefault="00972B36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58D66BA9" w14:textId="77777777" w:rsidR="00972B36" w:rsidRPr="003F68AC" w:rsidRDefault="00972B36" w:rsidP="00972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</w:tcPr>
          <w:p w14:paraId="34ED0F15" w14:textId="1820C753" w:rsidR="00972B36" w:rsidRPr="003F68AC" w:rsidRDefault="00091826" w:rsidP="000918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  <w:i/>
              </w:rPr>
              <w:t>Транспорт 3 ч.</w:t>
            </w:r>
          </w:p>
        </w:tc>
      </w:tr>
      <w:tr w:rsidR="00EC0729" w:rsidRPr="003F68AC" w14:paraId="69A883D9" w14:textId="77777777" w:rsidTr="00B01A91">
        <w:tc>
          <w:tcPr>
            <w:tcW w:w="1838" w:type="dxa"/>
          </w:tcPr>
          <w:p w14:paraId="4E0E3E5C" w14:textId="73148D77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410" w:type="dxa"/>
          </w:tcPr>
          <w:p w14:paraId="137B349E" w14:textId="2C92856D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789E3D74" w14:textId="05237E00" w:rsidR="00EC0729" w:rsidRPr="003F68AC" w:rsidRDefault="00EC0729" w:rsidP="00EC0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</w:rPr>
              <w:t>Междугородний автотранспорт, автовокзал.</w:t>
            </w:r>
          </w:p>
        </w:tc>
      </w:tr>
      <w:tr w:rsidR="00EC0729" w:rsidRPr="003F68AC" w14:paraId="1D4307DE" w14:textId="77777777" w:rsidTr="00B01A91">
        <w:tc>
          <w:tcPr>
            <w:tcW w:w="1838" w:type="dxa"/>
          </w:tcPr>
          <w:p w14:paraId="71C7CCA4" w14:textId="3F36B798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410" w:type="dxa"/>
          </w:tcPr>
          <w:p w14:paraId="19029389" w14:textId="0C156983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12E2AE3D" w14:textId="3DA56C4A" w:rsidR="00EC0729" w:rsidRPr="003F68AC" w:rsidRDefault="00EC0729" w:rsidP="00EC0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</w:rPr>
              <w:t>Основные автобусные маршруты. Расписание движения автобусов.</w:t>
            </w:r>
          </w:p>
        </w:tc>
      </w:tr>
      <w:tr w:rsidR="00EC0729" w:rsidRPr="003F68AC" w14:paraId="2D696EE0" w14:textId="77777777" w:rsidTr="00B01A91">
        <w:tc>
          <w:tcPr>
            <w:tcW w:w="1838" w:type="dxa"/>
          </w:tcPr>
          <w:p w14:paraId="0920231F" w14:textId="50E03E28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410" w:type="dxa"/>
          </w:tcPr>
          <w:p w14:paraId="30F02492" w14:textId="2C7D81EF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07B7B362" w14:textId="0E3825C2" w:rsidR="00EC0729" w:rsidRPr="003F68AC" w:rsidRDefault="00EC0729" w:rsidP="00EC0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</w:rPr>
              <w:t>Порядок приобретения билетов. Стоимость проезда до пункта назначения.</w:t>
            </w:r>
          </w:p>
        </w:tc>
      </w:tr>
      <w:tr w:rsidR="00EC0729" w:rsidRPr="003F68AC" w14:paraId="7F109FDF" w14:textId="77777777" w:rsidTr="00B01A91">
        <w:tc>
          <w:tcPr>
            <w:tcW w:w="1838" w:type="dxa"/>
          </w:tcPr>
          <w:p w14:paraId="3B568F28" w14:textId="77777777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02BEB26C" w14:textId="77777777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</w:tcPr>
          <w:p w14:paraId="68CF983F" w14:textId="6466C74B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  <w:i/>
              </w:rPr>
              <w:t>Торговля 3 ч.</w:t>
            </w:r>
          </w:p>
        </w:tc>
      </w:tr>
      <w:tr w:rsidR="00EC0729" w:rsidRPr="003F68AC" w14:paraId="5DE765EC" w14:textId="77777777" w:rsidTr="00B01A91">
        <w:tc>
          <w:tcPr>
            <w:tcW w:w="1838" w:type="dxa"/>
          </w:tcPr>
          <w:p w14:paraId="2520B11F" w14:textId="0BF9FE46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410" w:type="dxa"/>
          </w:tcPr>
          <w:p w14:paraId="7237B1B9" w14:textId="65EE8244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5DAA00A3" w14:textId="3CF8A1F3" w:rsidR="00EC0729" w:rsidRPr="003F68AC" w:rsidRDefault="00EC0729" w:rsidP="00EC0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</w:rPr>
              <w:t>Различия рынка от магазина.</w:t>
            </w:r>
          </w:p>
        </w:tc>
      </w:tr>
      <w:tr w:rsidR="00EC0729" w:rsidRPr="003F68AC" w14:paraId="61B26DB0" w14:textId="77777777" w:rsidTr="00B01A91">
        <w:tc>
          <w:tcPr>
            <w:tcW w:w="1838" w:type="dxa"/>
          </w:tcPr>
          <w:p w14:paraId="6C8DF123" w14:textId="5FA6DBA3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410" w:type="dxa"/>
          </w:tcPr>
          <w:p w14:paraId="1C68C207" w14:textId="0A085FBF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79E85930" w14:textId="2969CC6F" w:rsidR="00EC0729" w:rsidRPr="003F68AC" w:rsidRDefault="00EC0729" w:rsidP="00EC0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</w:rPr>
              <w:t>Нахождение более низких цен на одноименную продукцию.</w:t>
            </w:r>
          </w:p>
        </w:tc>
      </w:tr>
      <w:tr w:rsidR="00EC0729" w:rsidRPr="003F68AC" w14:paraId="1893924B" w14:textId="77777777" w:rsidTr="00B01A91">
        <w:tc>
          <w:tcPr>
            <w:tcW w:w="1838" w:type="dxa"/>
          </w:tcPr>
          <w:p w14:paraId="63080C09" w14:textId="3363B441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410" w:type="dxa"/>
          </w:tcPr>
          <w:p w14:paraId="46C2A61D" w14:textId="7E4DCB38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346B6F24" w14:textId="5AD47A0A" w:rsidR="00EC0729" w:rsidRPr="003F68AC" w:rsidRDefault="00EC0729" w:rsidP="00EC0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</w:rPr>
              <w:t>Сравнение рыночных цен и магазинных на одно и тоже название товара.</w:t>
            </w:r>
          </w:p>
        </w:tc>
      </w:tr>
      <w:tr w:rsidR="00EC0729" w:rsidRPr="003F68AC" w14:paraId="4B09AA88" w14:textId="77777777" w:rsidTr="00B01A91">
        <w:tc>
          <w:tcPr>
            <w:tcW w:w="1838" w:type="dxa"/>
          </w:tcPr>
          <w:p w14:paraId="19CFBC2A" w14:textId="77777777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5172518D" w14:textId="77777777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</w:tcPr>
          <w:p w14:paraId="29AF7434" w14:textId="49DABFCE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  <w:i/>
              </w:rPr>
              <w:t>Средства связи 3 ч.</w:t>
            </w:r>
          </w:p>
        </w:tc>
      </w:tr>
      <w:tr w:rsidR="00EC0729" w:rsidRPr="003F68AC" w14:paraId="0730135B" w14:textId="77777777" w:rsidTr="00B01A91">
        <w:tc>
          <w:tcPr>
            <w:tcW w:w="1838" w:type="dxa"/>
          </w:tcPr>
          <w:p w14:paraId="59E5261A" w14:textId="0A518C33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410" w:type="dxa"/>
          </w:tcPr>
          <w:p w14:paraId="46F398D3" w14:textId="097A2353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0A3AA747" w14:textId="52FD693B" w:rsidR="00EC0729" w:rsidRPr="003F68AC" w:rsidRDefault="00EC0729" w:rsidP="00EC0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</w:rPr>
              <w:t>Культура разговора по телефону.</w:t>
            </w:r>
          </w:p>
        </w:tc>
      </w:tr>
      <w:tr w:rsidR="00EC0729" w:rsidRPr="003F68AC" w14:paraId="5BDDF682" w14:textId="77777777" w:rsidTr="00B01A91">
        <w:tc>
          <w:tcPr>
            <w:tcW w:w="1838" w:type="dxa"/>
          </w:tcPr>
          <w:p w14:paraId="095A6455" w14:textId="3AFA83FB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410" w:type="dxa"/>
          </w:tcPr>
          <w:p w14:paraId="6BC7C913" w14:textId="2DA9E3EC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6A79C095" w14:textId="5EBACF87" w:rsidR="00EC0729" w:rsidRPr="003F68AC" w:rsidRDefault="00EC0729" w:rsidP="00EC0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</w:rPr>
              <w:t>Вызов аварийных служб.</w:t>
            </w:r>
          </w:p>
        </w:tc>
      </w:tr>
      <w:tr w:rsidR="00EC0729" w:rsidRPr="003F68AC" w14:paraId="6F1101CB" w14:textId="77777777" w:rsidTr="00B01A91">
        <w:tc>
          <w:tcPr>
            <w:tcW w:w="1838" w:type="dxa"/>
          </w:tcPr>
          <w:p w14:paraId="11D49020" w14:textId="78804D55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410" w:type="dxa"/>
          </w:tcPr>
          <w:p w14:paraId="22A9DFE3" w14:textId="6999941F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69FECD25" w14:textId="3FB858BE" w:rsidR="00EC0729" w:rsidRPr="003F68AC" w:rsidRDefault="00EC0729" w:rsidP="00EC0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</w:rPr>
              <w:t>Междугородняя телефонная связь.</w:t>
            </w:r>
          </w:p>
        </w:tc>
      </w:tr>
      <w:tr w:rsidR="00EC0729" w:rsidRPr="003F68AC" w14:paraId="57D2D807" w14:textId="77777777" w:rsidTr="00B01A91">
        <w:tc>
          <w:tcPr>
            <w:tcW w:w="1838" w:type="dxa"/>
          </w:tcPr>
          <w:p w14:paraId="38B6DE58" w14:textId="77777777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5A7C96B5" w14:textId="77777777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</w:tcPr>
          <w:p w14:paraId="78AE7531" w14:textId="6217E8B7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  <w:i/>
              </w:rPr>
              <w:t>Медицинская помощь 2 ч.</w:t>
            </w:r>
          </w:p>
        </w:tc>
      </w:tr>
      <w:tr w:rsidR="00EC0729" w:rsidRPr="003F68AC" w14:paraId="1AF3BACC" w14:textId="77777777" w:rsidTr="00B01A91">
        <w:tc>
          <w:tcPr>
            <w:tcW w:w="1838" w:type="dxa"/>
          </w:tcPr>
          <w:p w14:paraId="2538E7F3" w14:textId="0B83729B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410" w:type="dxa"/>
          </w:tcPr>
          <w:p w14:paraId="13271DBC" w14:textId="43D45CBA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5EAC8193" w14:textId="4097F356" w:rsidR="00EC0729" w:rsidRPr="003F68AC" w:rsidRDefault="00EC0729" w:rsidP="00EC0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</w:rPr>
              <w:t>Первая помощь при несчастном случае.</w:t>
            </w:r>
          </w:p>
        </w:tc>
      </w:tr>
      <w:tr w:rsidR="00EC0729" w:rsidRPr="003F68AC" w14:paraId="0C2C5500" w14:textId="77777777" w:rsidTr="00B01A91">
        <w:tc>
          <w:tcPr>
            <w:tcW w:w="1838" w:type="dxa"/>
          </w:tcPr>
          <w:p w14:paraId="3CE09012" w14:textId="7259ADF2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410" w:type="dxa"/>
          </w:tcPr>
          <w:p w14:paraId="0E03CCA6" w14:textId="44F621E3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42CEA212" w14:textId="205EF88B" w:rsidR="00EC0729" w:rsidRPr="003F68AC" w:rsidRDefault="00EC0729" w:rsidP="00EC0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</w:rPr>
              <w:t>Меры по предупреждению несчастных случаев в быту.</w:t>
            </w:r>
          </w:p>
        </w:tc>
      </w:tr>
      <w:tr w:rsidR="00EC0729" w:rsidRPr="003F68AC" w14:paraId="56E8FCE3" w14:textId="77777777" w:rsidTr="00B01A91">
        <w:tc>
          <w:tcPr>
            <w:tcW w:w="1838" w:type="dxa"/>
          </w:tcPr>
          <w:p w14:paraId="00DA08B3" w14:textId="77777777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478C65AA" w14:textId="77777777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</w:tcPr>
          <w:p w14:paraId="702502CA" w14:textId="04C18F34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  <w:i/>
              </w:rPr>
              <w:t>Экономика домашнего хозяйства 3 ч.</w:t>
            </w:r>
          </w:p>
        </w:tc>
      </w:tr>
      <w:tr w:rsidR="00EC0729" w:rsidRPr="003F68AC" w14:paraId="7D59C89A" w14:textId="77777777" w:rsidTr="00B01A91">
        <w:tc>
          <w:tcPr>
            <w:tcW w:w="1838" w:type="dxa"/>
          </w:tcPr>
          <w:p w14:paraId="1208C6DB" w14:textId="580F093C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410" w:type="dxa"/>
          </w:tcPr>
          <w:p w14:paraId="75C18730" w14:textId="317EE4E5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1C6C2F28" w14:textId="3C1E8DEF" w:rsidR="00EC0729" w:rsidRPr="003F68AC" w:rsidRDefault="00EC0729" w:rsidP="00EC0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</w:rPr>
              <w:t>Сбережение.</w:t>
            </w:r>
          </w:p>
        </w:tc>
      </w:tr>
      <w:tr w:rsidR="00EC0729" w:rsidRPr="003F68AC" w14:paraId="58EA4775" w14:textId="77777777" w:rsidTr="00B01A91">
        <w:tc>
          <w:tcPr>
            <w:tcW w:w="1838" w:type="dxa"/>
          </w:tcPr>
          <w:p w14:paraId="257EDBA5" w14:textId="287C3C55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410" w:type="dxa"/>
          </w:tcPr>
          <w:p w14:paraId="0EBD0FE7" w14:textId="6C200074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0617C4EC" w14:textId="7B37D14D" w:rsidR="00EC0729" w:rsidRPr="003F68AC" w:rsidRDefault="00EC0729" w:rsidP="00EC0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</w:rPr>
              <w:t>Упражнения в планировании расходов.</w:t>
            </w:r>
          </w:p>
        </w:tc>
      </w:tr>
      <w:tr w:rsidR="00EC0729" w:rsidRPr="003F68AC" w14:paraId="6B641ECC" w14:textId="77777777" w:rsidTr="00B01A91">
        <w:tc>
          <w:tcPr>
            <w:tcW w:w="1838" w:type="dxa"/>
          </w:tcPr>
          <w:p w14:paraId="69DFC838" w14:textId="01A0EBC9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410" w:type="dxa"/>
          </w:tcPr>
          <w:p w14:paraId="4910F53E" w14:textId="22BE451F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2A9D30C1" w14:textId="2765821E" w:rsidR="00EC0729" w:rsidRPr="003F68AC" w:rsidRDefault="00EC0729" w:rsidP="00EC0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</w:rPr>
              <w:t>Упражнения в снятии показателей электросчетчика.</w:t>
            </w:r>
          </w:p>
        </w:tc>
      </w:tr>
      <w:tr w:rsidR="00EC0729" w:rsidRPr="003F68AC" w14:paraId="4077D7AB" w14:textId="77777777" w:rsidTr="00B01A91">
        <w:tc>
          <w:tcPr>
            <w:tcW w:w="1838" w:type="dxa"/>
          </w:tcPr>
          <w:p w14:paraId="00A1BD49" w14:textId="3C50423A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410" w:type="dxa"/>
          </w:tcPr>
          <w:p w14:paraId="57E75683" w14:textId="389836D6" w:rsidR="00EC0729" w:rsidRPr="003F68AC" w:rsidRDefault="00EC0729" w:rsidP="00E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60EEB3E2" w14:textId="57462221" w:rsidR="00EC0729" w:rsidRPr="003F68AC" w:rsidRDefault="00EC0729" w:rsidP="00EC0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3F68AC">
              <w:rPr>
                <w:rFonts w:ascii="Times New Roman" w:hAnsi="Times New Roman" w:cs="Times New Roman"/>
                <w:color w:val="000000"/>
              </w:rPr>
              <w:t>Тестовая работа.</w:t>
            </w:r>
          </w:p>
        </w:tc>
      </w:tr>
    </w:tbl>
    <w:p w14:paraId="695B9F3C" w14:textId="02278A97" w:rsidR="00694828" w:rsidRPr="003F68AC" w:rsidRDefault="00694828" w:rsidP="003F68AC">
      <w:pPr>
        <w:spacing w:after="0" w:line="240" w:lineRule="auto"/>
        <w:rPr>
          <w:rFonts w:ascii="Times New Roman" w:hAnsi="Times New Roman" w:cs="Times New Roman"/>
          <w:b/>
        </w:rPr>
      </w:pPr>
    </w:p>
    <w:sectPr w:rsidR="00694828" w:rsidRPr="003F68AC" w:rsidSect="0069482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0B"/>
    <w:rsid w:val="00091826"/>
    <w:rsid w:val="003F68AC"/>
    <w:rsid w:val="00422C4A"/>
    <w:rsid w:val="00537675"/>
    <w:rsid w:val="00546D1A"/>
    <w:rsid w:val="00587F0D"/>
    <w:rsid w:val="00694828"/>
    <w:rsid w:val="0070654D"/>
    <w:rsid w:val="007C2A0B"/>
    <w:rsid w:val="008A6292"/>
    <w:rsid w:val="00972B36"/>
    <w:rsid w:val="00AA1AA2"/>
    <w:rsid w:val="00B01A91"/>
    <w:rsid w:val="00B21B61"/>
    <w:rsid w:val="00B238D3"/>
    <w:rsid w:val="00BD02ED"/>
    <w:rsid w:val="00EC0729"/>
    <w:rsid w:val="00F13B75"/>
    <w:rsid w:val="00F61312"/>
    <w:rsid w:val="00FC154A"/>
    <w:rsid w:val="00FE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7CA4"/>
  <w15:chartTrackingRefBased/>
  <w15:docId w15:val="{9D99C9FC-485D-4B39-9C57-FBBA09F4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48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65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B01A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2018-09-17T08:43:00Z</dcterms:created>
  <dcterms:modified xsi:type="dcterms:W3CDTF">2020-02-28T08:47:00Z</dcterms:modified>
</cp:coreProperties>
</file>