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6A" w:rsidRPr="0035736A" w:rsidRDefault="002F414C" w:rsidP="0035736A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 wp14:anchorId="669E9173">
            <wp:extent cx="944943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5736A" w:rsidRPr="0035736A" w:rsidRDefault="0035736A" w:rsidP="0035736A">
      <w:pPr>
        <w:jc w:val="center"/>
        <w:rPr>
          <w:b/>
          <w:sz w:val="28"/>
        </w:rPr>
      </w:pPr>
    </w:p>
    <w:p w:rsidR="0035736A" w:rsidRPr="0035736A" w:rsidRDefault="0035736A" w:rsidP="0035736A">
      <w:pPr>
        <w:jc w:val="center"/>
        <w:rPr>
          <w:b/>
          <w:sz w:val="28"/>
        </w:rPr>
      </w:pPr>
    </w:p>
    <w:p w:rsidR="0035736A" w:rsidRPr="0035736A" w:rsidRDefault="0035736A" w:rsidP="0035736A">
      <w:pPr>
        <w:rPr>
          <w:b/>
          <w:bCs/>
          <w:sz w:val="40"/>
          <w:szCs w:val="22"/>
          <w:lang w:eastAsia="en-US"/>
        </w:rPr>
      </w:pPr>
    </w:p>
    <w:p w:rsidR="0035736A" w:rsidRPr="0035736A" w:rsidRDefault="0035736A" w:rsidP="0035736A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35736A">
        <w:rPr>
          <w:b/>
          <w:bCs/>
          <w:color w:val="000000"/>
          <w:sz w:val="40"/>
          <w:szCs w:val="40"/>
        </w:rPr>
        <w:t>Рабочая программа</w:t>
      </w:r>
    </w:p>
    <w:p w:rsidR="0035736A" w:rsidRPr="0035736A" w:rsidRDefault="0035736A" w:rsidP="0035736A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35736A" w:rsidRPr="0035736A" w:rsidRDefault="0035736A" w:rsidP="0035736A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8"/>
          <w:szCs w:val="28"/>
        </w:rPr>
      </w:pPr>
      <w:r w:rsidRPr="0035736A">
        <w:rPr>
          <w:color w:val="000000"/>
          <w:sz w:val="28"/>
          <w:szCs w:val="28"/>
        </w:rPr>
        <w:t xml:space="preserve">по учебному предмету </w:t>
      </w:r>
    </w:p>
    <w:p w:rsidR="0035736A" w:rsidRPr="0035736A" w:rsidRDefault="0035736A" w:rsidP="0035736A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r w:rsidRPr="0035736A">
        <w:rPr>
          <w:color w:val="000000"/>
          <w:sz w:val="28"/>
          <w:szCs w:val="28"/>
        </w:rPr>
        <w:t>ГЕОГРАФИЯ</w:t>
      </w:r>
    </w:p>
    <w:p w:rsidR="0035736A" w:rsidRPr="0035736A" w:rsidRDefault="0035736A" w:rsidP="0035736A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35736A" w:rsidRPr="0035736A" w:rsidRDefault="0035736A" w:rsidP="0035736A">
      <w:pPr>
        <w:kinsoku w:val="0"/>
        <w:overflowPunct w:val="0"/>
        <w:spacing w:before="77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35736A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      9</w:t>
      </w:r>
      <w:r w:rsidRPr="0035736A">
        <w:rPr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35736A" w:rsidRPr="0035736A" w:rsidRDefault="0035736A" w:rsidP="0035736A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35736A">
        <w:rPr>
          <w:color w:val="000000"/>
          <w:position w:val="10"/>
          <w:sz w:val="32"/>
          <w:szCs w:val="32"/>
          <w:vertAlign w:val="superscript"/>
        </w:rPr>
        <w:t>основного общего образования</w:t>
      </w:r>
    </w:p>
    <w:p w:rsidR="0035736A" w:rsidRPr="0035736A" w:rsidRDefault="0035736A" w:rsidP="0035736A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35736A" w:rsidRPr="0035736A" w:rsidRDefault="0035736A" w:rsidP="0035736A">
      <w:pPr>
        <w:kinsoku w:val="0"/>
        <w:overflowPunct w:val="0"/>
        <w:spacing w:before="7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35736A" w:rsidRPr="0035736A" w:rsidRDefault="0035736A" w:rsidP="0035736A">
      <w:pPr>
        <w:kinsoku w:val="0"/>
        <w:overflowPunct w:val="0"/>
        <w:spacing w:before="7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35736A" w:rsidRPr="0035736A" w:rsidRDefault="0035736A" w:rsidP="0035736A">
      <w:pPr>
        <w:tabs>
          <w:tab w:val="left" w:pos="6915"/>
        </w:tabs>
        <w:kinsoku w:val="0"/>
        <w:overflowPunct w:val="0"/>
        <w:spacing w:before="77"/>
        <w:ind w:left="547" w:hanging="54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35736A">
        <w:rPr>
          <w:color w:val="000000"/>
          <w:position w:val="10"/>
          <w:sz w:val="32"/>
          <w:szCs w:val="32"/>
          <w:vertAlign w:val="superscript"/>
        </w:rPr>
        <w:tab/>
      </w:r>
      <w:r w:rsidRPr="0035736A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</w:t>
      </w:r>
    </w:p>
    <w:p w:rsidR="0035736A" w:rsidRPr="0035736A" w:rsidRDefault="0035736A" w:rsidP="0035736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35736A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 географии, высшая категория</w:t>
      </w:r>
    </w:p>
    <w:p w:rsidR="0035736A" w:rsidRPr="0035736A" w:rsidRDefault="0035736A" w:rsidP="0035736A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 w:rsidRPr="0035736A">
        <w:t>Год разработки</w:t>
      </w:r>
    </w:p>
    <w:p w:rsidR="0035736A" w:rsidRPr="0035736A" w:rsidRDefault="0035736A" w:rsidP="0035736A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 w:rsidRPr="0035736A">
        <w:t>2019</w:t>
      </w:r>
    </w:p>
    <w:p w:rsidR="00482EA0" w:rsidRDefault="00482EA0" w:rsidP="0035736A">
      <w:pPr>
        <w:rPr>
          <w:sz w:val="16"/>
          <w:szCs w:val="16"/>
        </w:rPr>
      </w:pPr>
    </w:p>
    <w:p w:rsidR="00482EA0" w:rsidRDefault="00482EA0" w:rsidP="003645A2">
      <w:pPr>
        <w:jc w:val="center"/>
        <w:rPr>
          <w:sz w:val="16"/>
          <w:szCs w:val="16"/>
        </w:rPr>
      </w:pPr>
    </w:p>
    <w:p w:rsidR="00482EA0" w:rsidRDefault="00482EA0" w:rsidP="003645A2">
      <w:pPr>
        <w:jc w:val="center"/>
        <w:rPr>
          <w:sz w:val="16"/>
          <w:szCs w:val="16"/>
        </w:rPr>
      </w:pPr>
    </w:p>
    <w:p w:rsidR="00482EA0" w:rsidRPr="004D4646" w:rsidRDefault="00482EA0" w:rsidP="003645A2">
      <w:pPr>
        <w:jc w:val="center"/>
        <w:rPr>
          <w:sz w:val="16"/>
          <w:szCs w:val="16"/>
        </w:rPr>
      </w:pPr>
    </w:p>
    <w:p w:rsidR="00E119F3" w:rsidRDefault="00E119F3" w:rsidP="005D4C6C">
      <w:pPr>
        <w:autoSpaceDE w:val="0"/>
        <w:autoSpaceDN w:val="0"/>
        <w:adjustRightInd w:val="0"/>
        <w:ind w:firstLine="709"/>
        <w:rPr>
          <w:b/>
          <w:color w:val="000000"/>
          <w:sz w:val="16"/>
          <w:szCs w:val="16"/>
        </w:rPr>
      </w:pPr>
    </w:p>
    <w:p w:rsidR="005D4C6C" w:rsidRPr="0035736A" w:rsidRDefault="005D4C6C" w:rsidP="005D4C6C">
      <w:pPr>
        <w:widowControl w:val="0"/>
        <w:numPr>
          <w:ilvl w:val="0"/>
          <w:numId w:val="40"/>
        </w:numPr>
        <w:suppressAutoHyphens/>
        <w:autoSpaceDN w:val="0"/>
        <w:spacing w:line="360" w:lineRule="auto"/>
        <w:jc w:val="center"/>
        <w:textAlignment w:val="baseline"/>
        <w:rPr>
          <w:rFonts w:eastAsia="SimSun"/>
          <w:b/>
          <w:kern w:val="3"/>
          <w:sz w:val="20"/>
          <w:szCs w:val="20"/>
          <w:lang w:eastAsia="ar-SA" w:bidi="hi-IN"/>
        </w:rPr>
      </w:pPr>
      <w:r w:rsidRPr="0035736A">
        <w:rPr>
          <w:rFonts w:eastAsia="Microsoft Sans Serif"/>
          <w:b/>
          <w:color w:val="000000"/>
          <w:kern w:val="3"/>
          <w:sz w:val="20"/>
          <w:szCs w:val="20"/>
          <w:lang w:val="ru" w:eastAsia="zh-CN" w:bidi="hi-IN"/>
        </w:rPr>
        <w:t>Планируемые результаты освоения учебного предмета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>Личностные результаты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 xml:space="preserve">У обучающегося будут сформированы:  </w:t>
      </w:r>
    </w:p>
    <w:p w:rsidR="005D4C6C" w:rsidRPr="0035736A" w:rsidRDefault="005D4C6C" w:rsidP="005D4C6C">
      <w:pPr>
        <w:widowControl w:val="0"/>
        <w:numPr>
          <w:ilvl w:val="0"/>
          <w:numId w:val="41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PragmaticaCondC, 'MS Mincho'"/>
          <w:bCs/>
          <w:kern w:val="3"/>
          <w:sz w:val="20"/>
          <w:szCs w:val="20"/>
          <w:lang w:eastAsia="zh-CN" w:bidi="hi-IN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5D4C6C" w:rsidRPr="0035736A" w:rsidRDefault="005D4C6C" w:rsidP="005D4C6C">
      <w:pPr>
        <w:widowControl w:val="0"/>
        <w:numPr>
          <w:ilvl w:val="0"/>
          <w:numId w:val="41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PragmaticaCondC, 'MS Mincho'"/>
          <w:bCs/>
          <w:kern w:val="3"/>
          <w:sz w:val="20"/>
          <w:szCs w:val="20"/>
          <w:lang w:eastAsia="zh-CN" w:bidi="hi-IN"/>
        </w:rPr>
        <w:t>коммуникативные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4C6C" w:rsidRPr="0035736A" w:rsidRDefault="005D4C6C" w:rsidP="005D4C6C">
      <w:pPr>
        <w:widowControl w:val="0"/>
        <w:numPr>
          <w:ilvl w:val="0"/>
          <w:numId w:val="41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PragmaticaCondC, 'MS Mincho'"/>
          <w:bCs/>
          <w:kern w:val="3"/>
          <w:sz w:val="20"/>
          <w:szCs w:val="20"/>
          <w:lang w:eastAsia="zh-CN" w:bidi="hi-IN"/>
        </w:rPr>
        <w:t>основы экологической культуры, соответствующие современному уровню экологического мышления, опыт экологически ориентированной рефлексивно-оценочной и практической деятельности в жизненных ситуациях;</w:t>
      </w:r>
    </w:p>
    <w:p w:rsidR="005D4C6C" w:rsidRPr="0035736A" w:rsidRDefault="005D4C6C" w:rsidP="005D4C6C">
      <w:pPr>
        <w:widowControl w:val="0"/>
        <w:numPr>
          <w:ilvl w:val="0"/>
          <w:numId w:val="41"/>
        </w:numPr>
        <w:tabs>
          <w:tab w:val="left" w:pos="284"/>
        </w:tabs>
        <w:suppressAutoHyphens/>
        <w:autoSpaceDN w:val="0"/>
        <w:spacing w:line="360" w:lineRule="auto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PragmaticaCondC, 'MS Mincho'"/>
          <w:bCs/>
          <w:kern w:val="3"/>
          <w:sz w:val="20"/>
          <w:szCs w:val="20"/>
          <w:lang w:eastAsia="zh-CN" w:bidi="hi-IN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ценностям народов России.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>Метапредметные  результаты</w:t>
      </w:r>
      <w:r w:rsidRPr="0035736A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 xml:space="preserve">У обучающегося будут сформированы: </w:t>
      </w:r>
    </w:p>
    <w:p w:rsidR="005D4C6C" w:rsidRPr="0035736A" w:rsidRDefault="005D4C6C" w:rsidP="005D4C6C">
      <w:pPr>
        <w:widowControl w:val="0"/>
        <w:numPr>
          <w:ilvl w:val="0"/>
          <w:numId w:val="43"/>
        </w:numPr>
        <w:tabs>
          <w:tab w:val="left" w:pos="284"/>
        </w:tabs>
        <w:suppressAutoHyphens/>
        <w:autoSpaceDN w:val="0"/>
        <w:spacing w:line="360" w:lineRule="auto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D4C6C" w:rsidRPr="0035736A" w:rsidRDefault="005D4C6C" w:rsidP="005D4C6C">
      <w:pPr>
        <w:widowControl w:val="0"/>
        <w:numPr>
          <w:ilvl w:val="0"/>
          <w:numId w:val="43"/>
        </w:numPr>
        <w:tabs>
          <w:tab w:val="left" w:pos="284"/>
        </w:tabs>
        <w:suppressAutoHyphens/>
        <w:autoSpaceDN w:val="0"/>
        <w:spacing w:line="360" w:lineRule="auto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284"/>
        </w:tabs>
        <w:suppressAutoHyphens/>
        <w:autoSpaceDN w:val="0"/>
        <w:spacing w:line="360" w:lineRule="auto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>умение оценивать правильность выполнения учебной задачи, собственные возможности её решения;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>основы самоконтроля, самооценки, принятия решений и осуществления осознанного выбора в учебной и познавательной деятельности;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105"/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105"/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</w:t>
      </w: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lastRenderedPageBreak/>
        <w:t>своей деятельности; владение устной и письменной речью, монологической контекстной речью;</w:t>
      </w:r>
    </w:p>
    <w:p w:rsidR="005D4C6C" w:rsidRPr="0035736A" w:rsidRDefault="005D4C6C" w:rsidP="005D4C6C">
      <w:pPr>
        <w:widowControl w:val="0"/>
        <w:numPr>
          <w:ilvl w:val="0"/>
          <w:numId w:val="42"/>
        </w:numPr>
        <w:tabs>
          <w:tab w:val="left" w:pos="105"/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color w:val="000000"/>
          <w:kern w:val="3"/>
          <w:sz w:val="20"/>
          <w:szCs w:val="20"/>
          <w:lang w:eastAsia="ar-SA" w:bidi="hi-IN"/>
        </w:rPr>
        <w:t>компетентность в области использования информационно-коммуникационных технологий;</w:t>
      </w:r>
    </w:p>
    <w:p w:rsidR="005D4C6C" w:rsidRPr="0035736A" w:rsidRDefault="005D4C6C" w:rsidP="005D4C6C">
      <w:pPr>
        <w:pStyle w:val="Standard"/>
        <w:numPr>
          <w:ilvl w:val="0"/>
          <w:numId w:val="42"/>
        </w:numPr>
        <w:tabs>
          <w:tab w:val="left" w:pos="105"/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35736A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экологическое мышление, умение применять его в познавательной, коммуникативной, социальной</w:t>
      </w:r>
      <w:r w:rsidRPr="0035736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экологическое мышление, умение применять его в познавательной, коммуникативной, социальной практике и профессиональной ориентации.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 xml:space="preserve">Предметные результаты 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09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>Обучающийся научится: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различать демографические процессы и явления, характеризующие динамику численности населения России, отдельных регионов;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различать показатели, характеризующие отраслевую и территориальную структуру хозяйства;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анализировать факторы, влияющие на размещение отраслей и отдельных предприятий по территории страны;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объяснять особенности отраслевой и территориальной структуры хозяйства России;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объяснять и сравнивать особенности природы, населения и хозяйства географических районов страны;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сравнивать показатели воспроизводства населения, средней продолжительности  и качества жизни населения России с мировыми показателями и показателями других стран;</w:t>
      </w:r>
    </w:p>
    <w:p w:rsidR="005D4C6C" w:rsidRPr="0035736A" w:rsidRDefault="005D4C6C" w:rsidP="005D4C6C">
      <w:pPr>
        <w:widowControl w:val="0"/>
        <w:numPr>
          <w:ilvl w:val="0"/>
          <w:numId w:val="44"/>
        </w:numPr>
        <w:tabs>
          <w:tab w:val="left" w:pos="284"/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0"/>
          <w:szCs w:val="20"/>
          <w:lang w:eastAsia="zh-CN" w:bidi="hi-IN"/>
        </w:rPr>
      </w:pPr>
      <w:r w:rsidRPr="0035736A">
        <w:rPr>
          <w:rFonts w:eastAsia="DejaVu Sans"/>
          <w:kern w:val="3"/>
          <w:sz w:val="20"/>
          <w:szCs w:val="20"/>
          <w:lang w:eastAsia="zh-CN" w:bidi="hi-IN"/>
        </w:rPr>
        <w:t>оценивать место и роль России в мировом хозяйстве.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720"/>
        <w:textAlignment w:val="baseline"/>
        <w:rPr>
          <w:rFonts w:eastAsia="SimSun"/>
          <w:b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b/>
          <w:kern w:val="3"/>
          <w:sz w:val="20"/>
          <w:szCs w:val="20"/>
          <w:lang w:eastAsia="zh-CN" w:bidi="hi-IN"/>
        </w:rPr>
        <w:t>Обучающийся получит возможность научиться: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оценивать ситуацию на рынке труда и её динамику;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lastRenderedPageBreak/>
        <w:t>обосновывать возможные пути решения проблем развития хозяйства России;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составлять комплексные географические характеристики районов разного ранга;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оценивать социально-экономическое положение и перспективы развития регионов;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оценивать социально-экономическое положение и перспективы развития России;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объяснять возможности России в решении современных глобальных проблем человечества;</w:t>
      </w:r>
    </w:p>
    <w:p w:rsidR="005D4C6C" w:rsidRPr="0035736A" w:rsidRDefault="005D4C6C" w:rsidP="005D4C6C">
      <w:pPr>
        <w:widowControl w:val="0"/>
        <w:numPr>
          <w:ilvl w:val="0"/>
          <w:numId w:val="45"/>
        </w:numPr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35736A">
        <w:rPr>
          <w:rFonts w:eastAsia="SimSun"/>
          <w:kern w:val="3"/>
          <w:sz w:val="20"/>
          <w:szCs w:val="20"/>
          <w:lang w:eastAsia="zh-CN" w:bidi="hi-IN"/>
        </w:rPr>
        <w:t>выбирать критерии для определения места страны в мировой экономике.</w:t>
      </w:r>
    </w:p>
    <w:p w:rsidR="005D4C6C" w:rsidRPr="0035736A" w:rsidRDefault="005D4C6C" w:rsidP="005D4C6C">
      <w:pPr>
        <w:widowControl w:val="0"/>
        <w:suppressAutoHyphens/>
        <w:autoSpaceDN w:val="0"/>
        <w:spacing w:line="360" w:lineRule="auto"/>
        <w:ind w:left="284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E119F3" w:rsidRPr="0035736A" w:rsidRDefault="00E119F3" w:rsidP="005D4C6C">
      <w:pPr>
        <w:autoSpaceDE w:val="0"/>
        <w:autoSpaceDN w:val="0"/>
        <w:adjustRightInd w:val="0"/>
        <w:ind w:firstLine="709"/>
        <w:rPr>
          <w:b/>
          <w:color w:val="000000"/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</w:p>
    <w:p w:rsidR="00E119F3" w:rsidRPr="0035736A" w:rsidRDefault="00E119F3" w:rsidP="00A9259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35736A">
        <w:rPr>
          <w:b/>
          <w:color w:val="000000"/>
          <w:sz w:val="20"/>
          <w:szCs w:val="20"/>
        </w:rPr>
        <w:t>Содержание учебного материала</w:t>
      </w:r>
      <w:r w:rsidRPr="0035736A">
        <w:rPr>
          <w:b/>
          <w:sz w:val="20"/>
          <w:szCs w:val="20"/>
        </w:rPr>
        <w:t xml:space="preserve"> </w:t>
      </w:r>
      <w:r w:rsidRPr="0035736A">
        <w:rPr>
          <w:b/>
          <w:bCs/>
          <w:sz w:val="20"/>
          <w:szCs w:val="20"/>
        </w:rPr>
        <w:t xml:space="preserve">Введение. Экономическая и социальная география </w:t>
      </w:r>
      <w:r w:rsidRPr="0035736A">
        <w:rPr>
          <w:sz w:val="20"/>
          <w:szCs w:val="20"/>
        </w:rPr>
        <w:t>(1 час)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Предмет экономической и социальной географии. Хозяйственный комплекс – главный объект исследования экономической географии. Различия между природным и хозяйственным комплексом.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Основные понятия: </w:t>
      </w:r>
      <w:r w:rsidRPr="0035736A">
        <w:rPr>
          <w:sz w:val="20"/>
          <w:szCs w:val="20"/>
        </w:rPr>
        <w:t>экономическая и социальная география, хозяйственный комплекс.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35736A">
        <w:rPr>
          <w:b/>
          <w:sz w:val="20"/>
          <w:szCs w:val="20"/>
        </w:rPr>
        <w:t xml:space="preserve">Раздел 1. </w:t>
      </w:r>
      <w:r w:rsidRPr="0035736A">
        <w:rPr>
          <w:b/>
          <w:bCs/>
          <w:sz w:val="20"/>
          <w:szCs w:val="20"/>
        </w:rPr>
        <w:t xml:space="preserve">ОБЩИЙ ОБЗОР РОССИИ </w:t>
      </w:r>
      <w:r w:rsidR="001D7499" w:rsidRPr="0035736A">
        <w:rPr>
          <w:b/>
          <w:sz w:val="20"/>
          <w:szCs w:val="20"/>
        </w:rPr>
        <w:t>(33 часа</w:t>
      </w:r>
      <w:r w:rsidRPr="0035736A">
        <w:rPr>
          <w:b/>
          <w:sz w:val="20"/>
          <w:szCs w:val="20"/>
        </w:rPr>
        <w:t>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0"/>
          <w:szCs w:val="20"/>
        </w:rPr>
      </w:pPr>
      <w:r w:rsidRPr="0035736A">
        <w:rPr>
          <w:b/>
          <w:i/>
          <w:sz w:val="20"/>
          <w:szCs w:val="20"/>
        </w:rPr>
        <w:t>Тема 1.</w:t>
      </w:r>
      <w:r w:rsidRPr="0035736A">
        <w:rPr>
          <w:i/>
          <w:sz w:val="20"/>
          <w:szCs w:val="20"/>
        </w:rPr>
        <w:t xml:space="preserve"> </w:t>
      </w:r>
      <w:r w:rsidRPr="0035736A">
        <w:rPr>
          <w:b/>
          <w:bCs/>
          <w:i/>
          <w:sz w:val="20"/>
          <w:szCs w:val="20"/>
        </w:rPr>
        <w:t>Россия на карте мира.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35736A">
        <w:rPr>
          <w:b/>
          <w:bCs/>
          <w:sz w:val="20"/>
          <w:szCs w:val="20"/>
        </w:rPr>
        <w:t>Природные условия и ресурсы России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Административно-территориальное деление России и его эволюция. Россия – федеративное государство. Субъекты РФ. Территориальные и национальные образования в составе РФ. Федеральные округа.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Экономико-географическое районирование. Принципы районирования: однородность и многоуровневость. Специализация хозяйства –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Природные условия. Их прямое и косвенное влияние. Адаптация человека к природным условиям –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Лесоизбыточные и лесодефицитные районы. Рекреационные ресурсы и перспективы их освоения. Объекты Всемирного наследия на территории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lastRenderedPageBreak/>
        <w:t xml:space="preserve">Основные понятия: </w:t>
      </w:r>
      <w:r w:rsidRPr="0035736A">
        <w:rPr>
          <w:sz w:val="20"/>
          <w:szCs w:val="20"/>
        </w:rPr>
        <w:t>социально-экономическая география, хозяйственный комплекс, экономико-географическое положение, политико-географическое положение, геополитика, административно-территориальное деление, субъекты Федерации, экономический район, районирование, специализация, природные условия, адаптация, природные ресурсы.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Практические работы. </w:t>
      </w:r>
      <w:r w:rsidRPr="0035736A">
        <w:rPr>
          <w:sz w:val="20"/>
          <w:szCs w:val="20"/>
        </w:rPr>
        <w:t>1. Нанесение на контурную карту соседних с Россией стран. 2. Определение мест пересечения государственной границы крупными автомобильными и железными дорогами, трубопроводами и водными путями.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35736A">
        <w:rPr>
          <w:b/>
          <w:i/>
          <w:sz w:val="20"/>
          <w:szCs w:val="20"/>
        </w:rPr>
        <w:t xml:space="preserve">Тема 2. </w:t>
      </w:r>
      <w:r w:rsidRPr="0035736A">
        <w:rPr>
          <w:b/>
          <w:bCs/>
          <w:i/>
          <w:sz w:val="20"/>
          <w:szCs w:val="20"/>
        </w:rPr>
        <w:t xml:space="preserve">Население России </w:t>
      </w:r>
      <w:r w:rsidRPr="0035736A">
        <w:rPr>
          <w:i/>
          <w:sz w:val="20"/>
          <w:szCs w:val="20"/>
        </w:rPr>
        <w:t>(7 часов)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Демография. Переписи населения. Численность населения России и ее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беженцы. Миграционные волны.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Расселение и его формы. Города России. Урбанизация. Уровень урбанизации субъектов Федерации. Функции городских поселений и виды городов. Городские агломерации.</w:t>
      </w:r>
    </w:p>
    <w:p w:rsidR="006746BD" w:rsidRPr="0035736A" w:rsidRDefault="00E119F3" w:rsidP="006746BD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5736A">
        <w:rPr>
          <w:sz w:val="20"/>
          <w:szCs w:val="20"/>
        </w:rPr>
        <w:t>Народы России. Языковая классификация народов. Языковые семьи и группы. Религиозный состав населения России. Распространение основных религий на территории России. Этнорелигиозные конфликты и возможные пути их решения.</w:t>
      </w:r>
      <w:r w:rsidR="006746BD" w:rsidRPr="0035736A">
        <w:rPr>
          <w:sz w:val="20"/>
          <w:szCs w:val="20"/>
        </w:rPr>
        <w:t xml:space="preserve"> </w:t>
      </w:r>
      <w:r w:rsidR="006746BD" w:rsidRPr="0035736A">
        <w:rPr>
          <w:b/>
          <w:i/>
          <w:sz w:val="20"/>
          <w:szCs w:val="20"/>
        </w:rPr>
        <w:t>В данной теме изучаются вопросы краеведения.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Основные понятия: </w:t>
      </w:r>
      <w:r w:rsidRPr="0035736A">
        <w:rPr>
          <w:sz w:val="20"/>
          <w:szCs w:val="20"/>
        </w:rPr>
        <w:t>естественный прирост, воспроизводство населения, трудовые ресурсы, плотность населения, миграции, расселение, урбанизация.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Практические работы. </w:t>
      </w:r>
      <w:r w:rsidRPr="0035736A">
        <w:rPr>
          <w:sz w:val="20"/>
          <w:szCs w:val="20"/>
        </w:rPr>
        <w:t>1. Нанесение на контурную карту национально-территориальных образований и краев. 2. Определение по статистическим данным плотности населения отдельных субъектов Федерации. 3. Составление таблицы «Народы России, не имеющие национально-территориальных образований в составе страны».</w:t>
      </w:r>
    </w:p>
    <w:p w:rsidR="00E119F3" w:rsidRPr="0035736A" w:rsidRDefault="00E119F3" w:rsidP="00E119F3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35736A">
        <w:rPr>
          <w:b/>
          <w:i/>
          <w:sz w:val="20"/>
          <w:szCs w:val="20"/>
        </w:rPr>
        <w:t xml:space="preserve">            Тема 3. </w:t>
      </w:r>
      <w:r w:rsidRPr="0035736A">
        <w:rPr>
          <w:b/>
          <w:bCs/>
          <w:i/>
          <w:sz w:val="20"/>
          <w:szCs w:val="20"/>
        </w:rPr>
        <w:t xml:space="preserve">Хозяйство России </w:t>
      </w:r>
      <w:r w:rsidRPr="0035736A">
        <w:rPr>
          <w:b/>
          <w:i/>
          <w:sz w:val="20"/>
          <w:szCs w:val="20"/>
        </w:rPr>
        <w:t>(18 часов)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Военно-промышленный комплекс.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Лесная промышленность.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35736A">
        <w:rPr>
          <w:sz w:val="20"/>
          <w:szCs w:val="20"/>
        </w:rPr>
        <w:t>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Транспорт и его роль в национальной экономике.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Отрасли нематериальной сферы. Сфера услуг и ее география.</w:t>
      </w:r>
    </w:p>
    <w:p w:rsidR="001D7499" w:rsidRPr="0035736A" w:rsidRDefault="006746BD" w:rsidP="006746BD">
      <w:pPr>
        <w:rPr>
          <w:b/>
          <w:i/>
          <w:sz w:val="20"/>
          <w:szCs w:val="20"/>
        </w:rPr>
      </w:pPr>
      <w:r w:rsidRPr="0035736A">
        <w:rPr>
          <w:b/>
          <w:i/>
          <w:sz w:val="20"/>
          <w:szCs w:val="20"/>
        </w:rPr>
        <w:t>В</w:t>
      </w:r>
      <w:r w:rsidR="001D7499" w:rsidRPr="0035736A">
        <w:rPr>
          <w:b/>
          <w:i/>
          <w:sz w:val="20"/>
          <w:szCs w:val="20"/>
        </w:rPr>
        <w:t xml:space="preserve"> темах</w:t>
      </w:r>
      <w:r w:rsidRPr="0035736A">
        <w:rPr>
          <w:b/>
          <w:i/>
          <w:sz w:val="20"/>
          <w:szCs w:val="20"/>
        </w:rPr>
        <w:t>-</w:t>
      </w:r>
      <w:r w:rsidR="00A7203A" w:rsidRPr="0035736A">
        <w:rPr>
          <w:b/>
          <w:i/>
          <w:sz w:val="20"/>
          <w:szCs w:val="20"/>
        </w:rPr>
        <w:t>Топливно-энергетический комплекс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Металлургический комплекс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Машиностроение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Химическая промышленность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Лесная промышленность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Агропромышленный комплекс</w:t>
      </w:r>
      <w:r w:rsidRPr="0035736A">
        <w:rPr>
          <w:b/>
          <w:i/>
          <w:sz w:val="20"/>
          <w:szCs w:val="20"/>
        </w:rPr>
        <w:t>,</w:t>
      </w:r>
      <w:r w:rsidR="00A7203A" w:rsidRPr="0035736A">
        <w:rPr>
          <w:b/>
          <w:i/>
          <w:sz w:val="20"/>
          <w:szCs w:val="20"/>
        </w:rPr>
        <w:t xml:space="preserve"> Транспорт</w:t>
      </w:r>
      <w:r w:rsidR="001D7499" w:rsidRPr="0035736A">
        <w:rPr>
          <w:b/>
          <w:i/>
          <w:sz w:val="20"/>
          <w:szCs w:val="20"/>
        </w:rPr>
        <w:t xml:space="preserve"> </w:t>
      </w:r>
      <w:r w:rsidRPr="0035736A">
        <w:rPr>
          <w:b/>
          <w:i/>
          <w:sz w:val="20"/>
          <w:szCs w:val="20"/>
        </w:rPr>
        <w:t>- рассматриваю</w:t>
      </w:r>
      <w:r w:rsidR="001D7499" w:rsidRPr="0035736A">
        <w:rPr>
          <w:b/>
          <w:i/>
          <w:sz w:val="20"/>
          <w:szCs w:val="20"/>
        </w:rPr>
        <w:t>тся вопросы по энергосбережению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Основные понятия: </w:t>
      </w:r>
      <w:r w:rsidRPr="0035736A">
        <w:rPr>
          <w:sz w:val="20"/>
          <w:szCs w:val="20"/>
        </w:rPr>
        <w:t>национальная экономика (народное хозяйство), отрасль, предприятие, межотраслевой комплекс, факторы размещения производства, комбинирование производства, материальная и нематериальная сфера хозяйства, сфера услуг.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lastRenderedPageBreak/>
        <w:t xml:space="preserve">Практические работы. </w:t>
      </w:r>
      <w:r w:rsidRPr="0035736A">
        <w:rPr>
          <w:sz w:val="20"/>
          <w:szCs w:val="20"/>
        </w:rPr>
        <w:t>1. Выбор места для строительства предприятия на основе знания факторов размещения производства. 2. Сравнительная характеристика двух или нескольких угольных бассейнов страны. 3. Составление характеристики одной из металлургических баз на основе карт и статистических данных. 4. Определение по картам главных факторов и районов размещения алюминиевой промышленности. 5. Определение по картам основных центров размещения металлоемкого и трудоемкого машиностроения. 6. Определение по картам особенностей зональной специализации сельского хозяйства.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35736A">
        <w:rPr>
          <w:b/>
          <w:sz w:val="20"/>
          <w:szCs w:val="20"/>
        </w:rPr>
        <w:t xml:space="preserve">Раздел 2. </w:t>
      </w:r>
      <w:r w:rsidRPr="0035736A">
        <w:rPr>
          <w:b/>
          <w:bCs/>
          <w:sz w:val="20"/>
          <w:szCs w:val="20"/>
        </w:rPr>
        <w:t xml:space="preserve">ЭКОНОМИЧЕСКИЕ РАЙОНЫ РОССИИ </w:t>
      </w:r>
      <w:r w:rsidRPr="0035736A">
        <w:rPr>
          <w:b/>
          <w:sz w:val="20"/>
          <w:szCs w:val="20"/>
        </w:rPr>
        <w:t>(26 часов)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Северный экономический район, его географическое положение, ресурсы, население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энергетические ресурсы – основа хозяйства района. Мурманск – морские ворота страны.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Северо-Западный экономический район, его географическое положение, ресурсы, население и специфика хозяйственной специализации. Северо-Запад – транзитный район между Россией и Европой. Бедность природными ресурсами. Выгодное географическое положение – главный фактор развития промышленности района. Опора на привозное сырье. Машиностроение – ведущая отрасль промышленности района. Санкт-Петербург – многофункциональный центр района.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Калининградская область – самая западная территория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Центральный экономический район,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Ограниченные природные ресурсы. Ключевая роль машиностроения. Старейший центр текстильной промышленности.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Центрально-Черноземный экономический район, его географическое положение, ресурсы, население и специфика хозяйственной специализации. Ведущая роль природных ресурсов в развитии хозяйства района. ЦЧР – один из крупнейших сельскохозяйственных районов России.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Волго-Вятский экономический район, его географическое положение, ресурсы, население и специфика хозяйственной специализации. Выгодность экономико-географического положения. Высококвалифицированные трудовые ресурсы района. Крупнейший центр автомобилестроения страны. Нижегородская агломерация – экономическое ядро района.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Северо-Кавказский экономический район,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Поволжский экономический район,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Уральский экономический район,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5736A">
        <w:rPr>
          <w:sz w:val="20"/>
          <w:szCs w:val="20"/>
        </w:rPr>
        <w:t>Западно-Сибирский экономический район, его географическое положение, ресурсы, население и специфика хозяйственной специализации. Главное богатство – огромные запасы нефти, газа и каменного угля. Ведущая роль топливно-энергетической промышленности. Черная металлургия Кузбасса.</w:t>
      </w:r>
      <w:r w:rsidR="006746BD" w:rsidRPr="0035736A">
        <w:rPr>
          <w:sz w:val="20"/>
          <w:szCs w:val="20"/>
        </w:rPr>
        <w:t xml:space="preserve">  </w:t>
      </w:r>
      <w:r w:rsidR="006746BD" w:rsidRPr="0035736A">
        <w:rPr>
          <w:b/>
          <w:i/>
          <w:sz w:val="20"/>
          <w:szCs w:val="20"/>
        </w:rPr>
        <w:t>В данной теме изучаются вопросы краеведения.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Восточно-Сибирский экономический район, его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Ангаро-Енисейский каскад ГЭС — крупнейший производитель электроэнергии в стране. Перспективы развития энергоемких отраслей.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Дальневосточный экономический район,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– вывоз леса, рыбы, руд цветных металлов, золота, алмазов.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Основные понятия: </w:t>
      </w:r>
      <w:r w:rsidRPr="0035736A">
        <w:rPr>
          <w:sz w:val="20"/>
          <w:szCs w:val="20"/>
        </w:rPr>
        <w:t>транзитное положение, добывающие отрасли, энергоемкие производства, Нечерноземье.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Практические работы. </w:t>
      </w:r>
      <w:r w:rsidRPr="0035736A">
        <w:rPr>
          <w:sz w:val="20"/>
          <w:szCs w:val="20"/>
        </w:rPr>
        <w:t>1. Экономико-географическая характеристика территории (области, края, республики) по типовому плану. 2. Составление схемы внешних производственно-территориальных связей экономического района. 3. Сравнение экономико-географического положения и ресурсов Северо-Западного и Центрального районов. 4. Анализ перспектив развития рекреационного хозяйства Северного Кавказа. 5. Сравнение хозяйственной специализации Западно-Сибирского и Восточно-Сибирского экономических районов.</w:t>
      </w:r>
    </w:p>
    <w:p w:rsidR="00E119F3" w:rsidRPr="0035736A" w:rsidRDefault="00E119F3" w:rsidP="00E119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35736A">
        <w:rPr>
          <w:b/>
          <w:sz w:val="20"/>
          <w:szCs w:val="20"/>
        </w:rPr>
        <w:t xml:space="preserve">Раздел 3. </w:t>
      </w:r>
      <w:r w:rsidRPr="0035736A">
        <w:rPr>
          <w:b/>
          <w:bCs/>
          <w:sz w:val="20"/>
          <w:szCs w:val="20"/>
        </w:rPr>
        <w:t xml:space="preserve">СТРАНЫ БЛИЖНЕГО ЗАРУБЕЖЬЯ </w:t>
      </w:r>
      <w:r w:rsidRPr="0035736A">
        <w:rPr>
          <w:b/>
          <w:sz w:val="20"/>
          <w:szCs w:val="20"/>
        </w:rPr>
        <w:t>(5 часа)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lastRenderedPageBreak/>
        <w:t>Страны Европейского Запада. Страны Балтии – Эстония, Латвия и Литва – небольшие государства с ограниченными природными ресурсами. Ключевая роль отраслей неметаллоемкого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пищевая промышленность, животноводческая специализация сельского хозяйства.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Страны Европейского Юга. Богатые природные ресурсы и благоприятные условия – основа экономики Украины. Многоотраслевая промышленность Украины. Ведущая роль металлургии, машиностроения и химической промышленности. Украина – крупнейший производитель зерна в ближнем зарубежье. Агроклиматические ресурсы – основа сельскохозяйственной специализации Молдовы.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Страны Закавказья. Южное положение и преобладание горного рельефа. Ограниченный набор минеральных ресурсов. Сельское хозяйство – основа экономики Грузии. Точное машиностроение и цветная металлургия – хозяйственная специализация Армении. Нефтегазовый комплекс Азербайджана.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Страны Азиатского Юга. Казахстан – страна-гигант. Рудные и топливные ресурсы – база для металлургии и нефтегазовой промышленности. Доминирующая роль черной и цветной металлургии. Природные условия, определяющие сельскохозяйственную специфику разных частей страны. Четыре среднеазиатские республики: черты сходства и различия. Преобладание сельского хозяйства: хлопководства, шелководства, садоводства и виноградарства.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Основные понятия: </w:t>
      </w:r>
      <w:r w:rsidRPr="0035736A">
        <w:rPr>
          <w:sz w:val="20"/>
          <w:szCs w:val="20"/>
        </w:rPr>
        <w:t>прибалтийский тип сельского хозяйства, завалуненность, теплолюбивые культуры, каракульские овцы, пустыни, ковроткачество, длинноволокнистый хлопок.</w:t>
      </w:r>
    </w:p>
    <w:p w:rsidR="00A9259A" w:rsidRPr="0035736A" w:rsidRDefault="00A9259A" w:rsidP="001D749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Практическая работа: </w:t>
      </w:r>
      <w:r w:rsidRPr="0035736A">
        <w:rPr>
          <w:sz w:val="20"/>
          <w:szCs w:val="20"/>
        </w:rPr>
        <w:t>составление схемы внешних производственно-территориальных связей между странами ближнего зарубежья и Россией.</w:t>
      </w:r>
    </w:p>
    <w:p w:rsidR="00A9259A" w:rsidRPr="0035736A" w:rsidRDefault="00A9259A" w:rsidP="00CB3D3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259A" w:rsidRPr="0035736A" w:rsidRDefault="00A9259A" w:rsidP="00E119F3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A9259A" w:rsidRPr="0035736A" w:rsidRDefault="00A9259A" w:rsidP="00E119F3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35736A">
        <w:rPr>
          <w:b/>
          <w:bCs/>
          <w:sz w:val="20"/>
          <w:szCs w:val="20"/>
        </w:rPr>
        <w:t xml:space="preserve">Заключение. Место России в хозяйственной системе современного мира </w:t>
      </w:r>
      <w:r w:rsidRPr="0035736A">
        <w:rPr>
          <w:sz w:val="20"/>
          <w:szCs w:val="20"/>
        </w:rPr>
        <w:t>(3 час)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36A">
        <w:rPr>
          <w:sz w:val="20"/>
          <w:szCs w:val="20"/>
        </w:rPr>
        <w:t>Развитие хозяйственного комплекса России и изменение ее экономического значения на международном уровне.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119F3" w:rsidRPr="0035736A" w:rsidRDefault="00E119F3" w:rsidP="00E119F3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35736A">
        <w:rPr>
          <w:rFonts w:eastAsia="Calibri"/>
          <w:b/>
          <w:bCs/>
          <w:sz w:val="20"/>
          <w:szCs w:val="20"/>
          <w:lang w:eastAsia="en-US"/>
        </w:rPr>
        <w:t>ТРЕБОВАНИЯ К РЕЗУЛЬТАТАМ ОСВОЕНИЯ ПРОГРАММЫ</w:t>
      </w:r>
    </w:p>
    <w:p w:rsidR="00CB3D3E" w:rsidRPr="0035736A" w:rsidRDefault="00CB3D3E" w:rsidP="00CB3D3E">
      <w:pPr>
        <w:shd w:val="clear" w:color="auto" w:fill="FFFFFF"/>
        <w:spacing w:line="270" w:lineRule="atLeast"/>
        <w:ind w:firstLine="568"/>
        <w:jc w:val="both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        </w:t>
      </w:r>
      <w:r w:rsidRPr="0035736A">
        <w:rPr>
          <w:b/>
          <w:bCs/>
          <w:i/>
          <w:iCs/>
          <w:color w:val="000000"/>
          <w:sz w:val="20"/>
          <w:szCs w:val="20"/>
        </w:rPr>
        <w:t>В результате изучения географии 9 классов ученики должны</w:t>
      </w:r>
    </w:p>
    <w:p w:rsidR="00CB3D3E" w:rsidRPr="0035736A" w:rsidRDefault="00CB3D3E" w:rsidP="00CB3D3E">
      <w:pPr>
        <w:shd w:val="clear" w:color="auto" w:fill="FFFFFF"/>
        <w:spacing w:line="270" w:lineRule="atLeast"/>
        <w:ind w:left="568"/>
        <w:jc w:val="both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знать/понимать</w:t>
      </w:r>
    </w:p>
    <w:p w:rsidR="00CB3D3E" w:rsidRPr="0035736A" w:rsidRDefault="00CB3D3E" w:rsidP="00CB3D3E">
      <w:pPr>
        <w:pStyle w:val="a5"/>
        <w:numPr>
          <w:ilvl w:val="0"/>
          <w:numId w:val="35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 основные географические понятия и термины; различия географических карт по содержанию;</w:t>
      </w:r>
    </w:p>
    <w:p w:rsidR="00CB3D3E" w:rsidRPr="0035736A" w:rsidRDefault="00CB3D3E" w:rsidP="00CB3D3E">
      <w:pPr>
        <w:pStyle w:val="a5"/>
        <w:numPr>
          <w:ilvl w:val="0"/>
          <w:numId w:val="35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 географические явления и процессы в геосферах, взаимосвязи между ними, их изменение в результате деятельности человека;</w:t>
      </w:r>
    </w:p>
    <w:p w:rsidR="00CB3D3E" w:rsidRPr="0035736A" w:rsidRDefault="00CB3D3E" w:rsidP="00CB3D3E">
      <w:pPr>
        <w:pStyle w:val="a5"/>
        <w:numPr>
          <w:ilvl w:val="0"/>
          <w:numId w:val="35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B3D3E" w:rsidRPr="0035736A" w:rsidRDefault="00CB3D3E" w:rsidP="00CB3D3E">
      <w:pPr>
        <w:pStyle w:val="a5"/>
        <w:numPr>
          <w:ilvl w:val="0"/>
          <w:numId w:val="35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CB3D3E" w:rsidRPr="0035736A" w:rsidRDefault="00CB3D3E" w:rsidP="00CB3D3E">
      <w:pPr>
        <w:pStyle w:val="a5"/>
        <w:numPr>
          <w:ilvl w:val="0"/>
          <w:numId w:val="35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B3D3E" w:rsidRPr="0035736A" w:rsidRDefault="00CB3D3E" w:rsidP="00CB3D3E">
      <w:pPr>
        <w:shd w:val="clear" w:color="auto" w:fill="FFFFFF"/>
        <w:spacing w:line="270" w:lineRule="atLeast"/>
        <w:ind w:left="568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уметь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t>-выделять, описывать и объяснять</w:t>
      </w:r>
      <w:r w:rsidRPr="0035736A">
        <w:rPr>
          <w:rFonts w:ascii="Times New Roman" w:hAnsi="Times New Roman"/>
          <w:color w:val="000000"/>
          <w:sz w:val="20"/>
          <w:szCs w:val="20"/>
        </w:rPr>
        <w:t> 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существенные признаки географических объектов и явлений;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lastRenderedPageBreak/>
        <w:t>-находить</w:t>
      </w: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t>-приводить примеры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t>-составлять</w:t>
      </w:r>
      <w:r w:rsidRPr="0035736A">
        <w:rPr>
          <w:rFonts w:ascii="Times New Roman" w:hAnsi="Times New Roman"/>
          <w:color w:val="000000"/>
          <w:sz w:val="20"/>
          <w:szCs w:val="20"/>
        </w:rPr>
        <w:t> 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t>-определять</w:t>
      </w:r>
      <w:r w:rsidRPr="0035736A">
        <w:rPr>
          <w:rFonts w:ascii="Times New Roman" w:hAnsi="Times New Roman"/>
          <w:color w:val="000000"/>
          <w:sz w:val="20"/>
          <w:szCs w:val="20"/>
        </w:rPr>
        <w:t> 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на местности, плане и карте географические координаты и местоположение географических объектов;</w:t>
      </w:r>
    </w:p>
    <w:p w:rsidR="00CB3D3E" w:rsidRPr="0035736A" w:rsidRDefault="00CB3D3E" w:rsidP="00CB3D3E">
      <w:pPr>
        <w:pStyle w:val="a5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  <w:t>-применять</w:t>
      </w:r>
      <w:r w:rsidRPr="0035736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B3D3E" w:rsidRPr="0035736A" w:rsidRDefault="00CB3D3E" w:rsidP="00CB3D3E">
      <w:pPr>
        <w:shd w:val="clear" w:color="auto" w:fill="FFFFFF"/>
        <w:spacing w:line="270" w:lineRule="atLeast"/>
        <w:ind w:left="568"/>
        <w:jc w:val="both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 </w:t>
      </w:r>
      <w:r w:rsidRPr="0035736A">
        <w:rPr>
          <w:color w:val="000000"/>
          <w:sz w:val="20"/>
          <w:szCs w:val="20"/>
        </w:rPr>
        <w:t>для:</w:t>
      </w:r>
    </w:p>
    <w:p w:rsidR="00CB3D3E" w:rsidRPr="0035736A" w:rsidRDefault="00CB3D3E" w:rsidP="00CB3D3E">
      <w:pPr>
        <w:pStyle w:val="a5"/>
        <w:numPr>
          <w:ilvl w:val="0"/>
          <w:numId w:val="37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-ориентирования на местности; чтения карт различного содержания;</w:t>
      </w:r>
    </w:p>
    <w:p w:rsidR="00CB3D3E" w:rsidRPr="0035736A" w:rsidRDefault="00CB3D3E" w:rsidP="00CB3D3E">
      <w:pPr>
        <w:pStyle w:val="a5"/>
        <w:numPr>
          <w:ilvl w:val="0"/>
          <w:numId w:val="37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B3D3E" w:rsidRPr="0035736A" w:rsidRDefault="00CB3D3E" w:rsidP="00CB3D3E">
      <w:pPr>
        <w:pStyle w:val="a5"/>
        <w:numPr>
          <w:ilvl w:val="0"/>
          <w:numId w:val="37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B3D3E" w:rsidRPr="0035736A" w:rsidRDefault="00CB3D3E" w:rsidP="00CB3D3E">
      <w:pPr>
        <w:pStyle w:val="a5"/>
        <w:numPr>
          <w:ilvl w:val="0"/>
          <w:numId w:val="37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B3D3E" w:rsidRPr="0035736A" w:rsidRDefault="00CB3D3E" w:rsidP="00CB3D3E">
      <w:pPr>
        <w:pStyle w:val="a5"/>
        <w:numPr>
          <w:ilvl w:val="0"/>
          <w:numId w:val="37"/>
        </w:num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>-проведения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B3D3E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         </w:t>
      </w:r>
    </w:p>
    <w:p w:rsidR="00CB3D3E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Называть (показывать): </w:t>
      </w:r>
    </w:p>
    <w:p w:rsidR="00CB3D3E" w:rsidRPr="0035736A" w:rsidRDefault="00CB3D3E" w:rsidP="00CB3D3E">
      <w:pPr>
        <w:numPr>
          <w:ilvl w:val="0"/>
          <w:numId w:val="31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основные отрасли хозяйства, отраслевые комплексы, крупнейшие промышленные центры;</w:t>
      </w:r>
    </w:p>
    <w:p w:rsidR="00CB3D3E" w:rsidRPr="0035736A" w:rsidRDefault="00CB3D3E" w:rsidP="00CB3D3E">
      <w:pPr>
        <w:numPr>
          <w:ilvl w:val="0"/>
          <w:numId w:val="31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основные транспортные магистрали и крупные транспортные узлы;</w:t>
      </w:r>
    </w:p>
    <w:p w:rsidR="00CB3D3E" w:rsidRPr="0035736A" w:rsidRDefault="00CB3D3E" w:rsidP="00CB3D3E">
      <w:pPr>
        <w:numPr>
          <w:ilvl w:val="0"/>
          <w:numId w:val="31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географические районы, их территориальный состав;</w:t>
      </w:r>
    </w:p>
    <w:p w:rsidR="00CB3D3E" w:rsidRPr="0035736A" w:rsidRDefault="00CB3D3E" w:rsidP="00CB3D3E">
      <w:pPr>
        <w:numPr>
          <w:ilvl w:val="0"/>
          <w:numId w:val="31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отрасли местной промышленности.</w:t>
      </w:r>
    </w:p>
    <w:p w:rsidR="00CB3D3E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          Описывать: 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природные ресурсы;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периоды формирования хозяйства России;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особенности отраслей;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lastRenderedPageBreak/>
        <w:t>традиционные отрасли хозяйства коренных народов в национально-территориальных образованиях;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экономические связи районов;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состав и структуру отраслевых комплексов;</w:t>
      </w:r>
    </w:p>
    <w:p w:rsidR="00CB3D3E" w:rsidRPr="0035736A" w:rsidRDefault="00CB3D3E" w:rsidP="00CB3D3E">
      <w:pPr>
        <w:numPr>
          <w:ilvl w:val="0"/>
          <w:numId w:val="38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основные грузо - и пассажиропотоки.</w:t>
      </w:r>
    </w:p>
    <w:p w:rsidR="00CB3D3E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         Объяснять: 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различия в освоении территории;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влияние разных факторов на формирование географической структуры районов;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размещение главных центров производства;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сельскохозяйственную специализацию территории;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структуру ввоза и вывоза;</w:t>
      </w:r>
    </w:p>
    <w:p w:rsidR="00CB3D3E" w:rsidRPr="0035736A" w:rsidRDefault="00CB3D3E" w:rsidP="00CB3D3E">
      <w:pPr>
        <w:numPr>
          <w:ilvl w:val="0"/>
          <w:numId w:val="39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современные социально-экономические и экологические проблемы территорий.</w:t>
      </w:r>
    </w:p>
    <w:p w:rsidR="00CB3D3E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b/>
          <w:bCs/>
          <w:color w:val="000000"/>
          <w:sz w:val="20"/>
          <w:szCs w:val="20"/>
        </w:rPr>
        <w:t>          Прогнозировать: </w:t>
      </w:r>
    </w:p>
    <w:p w:rsidR="00CB3D3E" w:rsidRPr="0035736A" w:rsidRDefault="00CB3D3E" w:rsidP="00CB3D3E">
      <w:pPr>
        <w:numPr>
          <w:ilvl w:val="0"/>
          <w:numId w:val="34"/>
        </w:numPr>
        <w:shd w:val="clear" w:color="auto" w:fill="FFFFFF"/>
        <w:spacing w:line="36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возможные пути развития территории под влиянием определённых факторов.</w:t>
      </w:r>
    </w:p>
    <w:p w:rsidR="00E119F3" w:rsidRPr="0035736A" w:rsidRDefault="00CB3D3E" w:rsidP="00CB3D3E">
      <w:pPr>
        <w:shd w:val="clear" w:color="auto" w:fill="FFFFFF"/>
        <w:spacing w:line="270" w:lineRule="atLeast"/>
        <w:rPr>
          <w:color w:val="000000"/>
          <w:sz w:val="20"/>
          <w:szCs w:val="20"/>
        </w:rPr>
      </w:pPr>
      <w:r w:rsidRPr="0035736A">
        <w:rPr>
          <w:color w:val="000000"/>
          <w:sz w:val="20"/>
          <w:szCs w:val="20"/>
        </w:rPr>
        <w:t>                     </w:t>
      </w:r>
    </w:p>
    <w:p w:rsidR="00E119F3" w:rsidRPr="0035736A" w:rsidRDefault="00E119F3" w:rsidP="00E119F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119F3" w:rsidRPr="0035736A" w:rsidRDefault="00E119F3" w:rsidP="00E119F3">
      <w:pPr>
        <w:rPr>
          <w:b/>
          <w:sz w:val="20"/>
          <w:szCs w:val="20"/>
          <w:lang w:eastAsia="en-US"/>
        </w:rPr>
      </w:pPr>
      <w:r w:rsidRPr="0035736A">
        <w:rPr>
          <w:b/>
          <w:sz w:val="20"/>
          <w:szCs w:val="20"/>
          <w:lang w:eastAsia="en-US"/>
        </w:rPr>
        <w:t>Формы  и  средства контроля</w:t>
      </w:r>
    </w:p>
    <w:p w:rsidR="00E119F3" w:rsidRPr="0035736A" w:rsidRDefault="00E119F3" w:rsidP="00E119F3">
      <w:pPr>
        <w:ind w:firstLine="720"/>
        <w:jc w:val="center"/>
        <w:rPr>
          <w:b/>
          <w:sz w:val="20"/>
          <w:szCs w:val="20"/>
        </w:rPr>
      </w:pPr>
    </w:p>
    <w:p w:rsidR="00E119F3" w:rsidRPr="0035736A" w:rsidRDefault="00E119F3" w:rsidP="00E119F3">
      <w:pPr>
        <w:ind w:firstLine="283"/>
        <w:jc w:val="both"/>
        <w:rPr>
          <w:sz w:val="20"/>
          <w:szCs w:val="20"/>
        </w:rPr>
      </w:pPr>
      <w:r w:rsidRPr="0035736A">
        <w:rPr>
          <w:color w:val="000000"/>
          <w:sz w:val="20"/>
          <w:szCs w:val="20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E119F3" w:rsidRPr="0035736A" w:rsidRDefault="00E119F3" w:rsidP="00E119F3">
      <w:pPr>
        <w:ind w:firstLine="283"/>
        <w:jc w:val="both"/>
        <w:rPr>
          <w:sz w:val="20"/>
          <w:szCs w:val="20"/>
        </w:rPr>
      </w:pPr>
      <w:r w:rsidRPr="0035736A">
        <w:rPr>
          <w:color w:val="000000"/>
          <w:sz w:val="20"/>
          <w:szCs w:val="20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E119F3" w:rsidRPr="0035736A" w:rsidRDefault="00E119F3" w:rsidP="00E119F3">
      <w:pPr>
        <w:ind w:firstLine="283"/>
        <w:jc w:val="both"/>
        <w:rPr>
          <w:sz w:val="20"/>
          <w:szCs w:val="20"/>
        </w:rPr>
      </w:pPr>
      <w:r w:rsidRPr="0035736A">
        <w:rPr>
          <w:color w:val="000000"/>
          <w:sz w:val="20"/>
          <w:szCs w:val="20"/>
        </w:rPr>
        <w:t>В составе практических методов выделяются наблюдения объектов и явлений в природе и на производстве, методы работы с картами, схемами, профилями, статистическими показателями.</w:t>
      </w:r>
    </w:p>
    <w:p w:rsidR="00E119F3" w:rsidRPr="0035736A" w:rsidRDefault="00E119F3" w:rsidP="00E119F3">
      <w:pPr>
        <w:ind w:firstLine="283"/>
        <w:jc w:val="both"/>
        <w:rPr>
          <w:sz w:val="20"/>
          <w:szCs w:val="20"/>
        </w:rPr>
      </w:pPr>
      <w:r w:rsidRPr="0035736A">
        <w:rPr>
          <w:color w:val="000000"/>
          <w:sz w:val="20"/>
          <w:szCs w:val="20"/>
        </w:rPr>
        <w:t xml:space="preserve">На уроках географии сами школьники создают модели: вычерчивают план местности, строят графики и диаграммы по результатам наблюдений за погодой, работают с контурными картами, вычерчивают схемы связей. </w:t>
      </w:r>
    </w:p>
    <w:p w:rsidR="00E119F3" w:rsidRPr="0035736A" w:rsidRDefault="00E119F3" w:rsidP="00E119F3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  <w:r w:rsidRPr="0035736A">
        <w:rPr>
          <w:rFonts w:ascii="Times New Roman" w:hAnsi="Times New Roman"/>
          <w:sz w:val="20"/>
          <w:szCs w:val="20"/>
          <w:lang w:val="ru-RU"/>
        </w:rPr>
        <w:t xml:space="preserve">     В процессе оценки используются разнообразные методы и формы, взаимно дополняющие друг друга:</w:t>
      </w:r>
      <w:r w:rsidRPr="0035736A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опрос.</w:t>
      </w:r>
    </w:p>
    <w:p w:rsidR="005E2D10" w:rsidRPr="0035736A" w:rsidRDefault="005E2D10" w:rsidP="005E2D10">
      <w:pPr>
        <w:spacing w:after="200" w:line="276" w:lineRule="auto"/>
        <w:jc w:val="both"/>
        <w:rPr>
          <w:sz w:val="20"/>
          <w:szCs w:val="20"/>
        </w:rPr>
      </w:pPr>
    </w:p>
    <w:p w:rsidR="005E2D10" w:rsidRPr="0035736A" w:rsidRDefault="005E2D10" w:rsidP="00D6612E">
      <w:pPr>
        <w:spacing w:after="200" w:line="276" w:lineRule="auto"/>
        <w:jc w:val="both"/>
        <w:rPr>
          <w:b/>
          <w:sz w:val="20"/>
          <w:szCs w:val="20"/>
          <w:lang w:eastAsia="en-US"/>
        </w:rPr>
      </w:pPr>
      <w:r w:rsidRPr="0035736A">
        <w:rPr>
          <w:sz w:val="20"/>
          <w:szCs w:val="20"/>
        </w:rPr>
        <w:t xml:space="preserve">    </w:t>
      </w:r>
      <w:r w:rsidRPr="0035736A">
        <w:rPr>
          <w:b/>
          <w:spacing w:val="-9"/>
          <w:sz w:val="20"/>
          <w:szCs w:val="20"/>
        </w:rPr>
        <w:t>Контрольно - измерительные материалы</w:t>
      </w:r>
    </w:p>
    <w:p w:rsidR="005E2D10" w:rsidRPr="0035736A" w:rsidRDefault="005E2D10" w:rsidP="005E2D10">
      <w:pPr>
        <w:jc w:val="both"/>
        <w:rPr>
          <w:sz w:val="20"/>
          <w:szCs w:val="20"/>
        </w:rPr>
      </w:pPr>
      <w:r w:rsidRPr="0035736A">
        <w:rPr>
          <w:sz w:val="20"/>
          <w:szCs w:val="20"/>
        </w:rPr>
        <w:tab/>
        <w:t xml:space="preserve">Контрольно-измерительные материалы представлены в учебнике Пономаревой «Биология» в конце каждого раздела в виде </w:t>
      </w:r>
      <w:r w:rsidRPr="0035736A">
        <w:rPr>
          <w:b/>
          <w:sz w:val="20"/>
          <w:szCs w:val="20"/>
        </w:rPr>
        <w:t>тестов, практических заданий</w:t>
      </w:r>
    </w:p>
    <w:p w:rsidR="005E2D10" w:rsidRPr="0035736A" w:rsidRDefault="005E2D10" w:rsidP="005E2D10">
      <w:pPr>
        <w:autoSpaceDE w:val="0"/>
        <w:autoSpaceDN w:val="0"/>
        <w:adjustRightInd w:val="0"/>
        <w:ind w:left="-57"/>
        <w:jc w:val="center"/>
        <w:rPr>
          <w:sz w:val="20"/>
          <w:szCs w:val="20"/>
        </w:rPr>
      </w:pPr>
    </w:p>
    <w:p w:rsidR="005E2D10" w:rsidRPr="0035736A" w:rsidRDefault="002F414C" w:rsidP="005E2D10">
      <w:pPr>
        <w:tabs>
          <w:tab w:val="num" w:pos="1495"/>
        </w:tabs>
        <w:spacing w:before="100" w:beforeAutospacing="1" w:after="100" w:afterAutospacing="1"/>
        <w:ind w:left="142"/>
        <w:jc w:val="both"/>
        <w:rPr>
          <w:color w:val="000000"/>
          <w:sz w:val="20"/>
          <w:szCs w:val="20"/>
        </w:rPr>
      </w:pPr>
      <w:r w:rsidRPr="002F414C">
        <w:rPr>
          <w:color w:val="000000"/>
          <w:sz w:val="20"/>
          <w:szCs w:val="20"/>
          <w:highlight w:val="yellow"/>
        </w:rPr>
        <w:t>Региональный компонент</w:t>
      </w:r>
    </w:p>
    <w:p w:rsidR="005E2D10" w:rsidRPr="0035736A" w:rsidRDefault="005E2D10" w:rsidP="00D6612E">
      <w:pPr>
        <w:tabs>
          <w:tab w:val="num" w:pos="1495"/>
        </w:tabs>
        <w:spacing w:before="100" w:beforeAutospacing="1" w:after="100" w:afterAutospacing="1"/>
        <w:ind w:left="142"/>
        <w:jc w:val="both"/>
        <w:rPr>
          <w:sz w:val="20"/>
          <w:szCs w:val="20"/>
        </w:rPr>
      </w:pPr>
      <w:r w:rsidRPr="0035736A">
        <w:rPr>
          <w:color w:val="000000"/>
          <w:sz w:val="20"/>
          <w:szCs w:val="20"/>
        </w:rPr>
        <w:lastRenderedPageBreak/>
        <w:t> </w:t>
      </w:r>
    </w:p>
    <w:p w:rsidR="005E2D10" w:rsidRPr="0035736A" w:rsidRDefault="005E2D10" w:rsidP="005E2D10">
      <w:pPr>
        <w:jc w:val="both"/>
        <w:rPr>
          <w:sz w:val="20"/>
          <w:szCs w:val="20"/>
        </w:rPr>
      </w:pPr>
    </w:p>
    <w:p w:rsidR="005E2D10" w:rsidRPr="0035736A" w:rsidRDefault="005E2D10" w:rsidP="005E2D10">
      <w:pPr>
        <w:jc w:val="both"/>
        <w:rPr>
          <w:sz w:val="20"/>
          <w:szCs w:val="20"/>
        </w:rPr>
      </w:pPr>
    </w:p>
    <w:p w:rsidR="00D6612E" w:rsidRPr="0035736A" w:rsidRDefault="00D6612E" w:rsidP="001D7499">
      <w:pPr>
        <w:rPr>
          <w:b/>
          <w:sz w:val="20"/>
          <w:szCs w:val="20"/>
        </w:rPr>
      </w:pPr>
    </w:p>
    <w:p w:rsidR="00D6612E" w:rsidRPr="0035736A" w:rsidRDefault="00D6612E" w:rsidP="003645A2">
      <w:pPr>
        <w:jc w:val="center"/>
        <w:rPr>
          <w:b/>
          <w:sz w:val="20"/>
          <w:szCs w:val="20"/>
        </w:rPr>
      </w:pPr>
    </w:p>
    <w:p w:rsidR="00D6612E" w:rsidRPr="0035736A" w:rsidRDefault="00D6612E" w:rsidP="003645A2">
      <w:pPr>
        <w:jc w:val="center"/>
        <w:rPr>
          <w:b/>
          <w:sz w:val="20"/>
          <w:szCs w:val="20"/>
        </w:rPr>
      </w:pPr>
    </w:p>
    <w:p w:rsidR="00D6612E" w:rsidRPr="0035736A" w:rsidRDefault="00D6612E" w:rsidP="003645A2">
      <w:pPr>
        <w:jc w:val="center"/>
        <w:rPr>
          <w:b/>
          <w:sz w:val="20"/>
          <w:szCs w:val="20"/>
        </w:rPr>
      </w:pPr>
    </w:p>
    <w:p w:rsidR="004E706B" w:rsidRPr="0035736A" w:rsidRDefault="002F414C" w:rsidP="004E706B">
      <w:pPr>
        <w:jc w:val="center"/>
        <w:rPr>
          <w:b/>
          <w:sz w:val="20"/>
          <w:szCs w:val="20"/>
        </w:rPr>
      </w:pPr>
      <w:r w:rsidRPr="0035736A">
        <w:rPr>
          <w:b/>
          <w:sz w:val="20"/>
          <w:szCs w:val="20"/>
        </w:rPr>
        <w:t>Т</w:t>
      </w:r>
      <w:r w:rsidR="004E706B" w:rsidRPr="0035736A">
        <w:rPr>
          <w:b/>
          <w:sz w:val="20"/>
          <w:szCs w:val="20"/>
        </w:rPr>
        <w:t>ематический</w:t>
      </w:r>
      <w:r>
        <w:rPr>
          <w:b/>
          <w:sz w:val="20"/>
          <w:szCs w:val="20"/>
        </w:rPr>
        <w:t xml:space="preserve"> </w:t>
      </w:r>
      <w:r w:rsidR="004E706B" w:rsidRPr="0035736A">
        <w:rPr>
          <w:b/>
          <w:sz w:val="20"/>
          <w:szCs w:val="20"/>
        </w:rPr>
        <w:t xml:space="preserve"> план курса «География: население и хозяйство России»</w:t>
      </w:r>
    </w:p>
    <w:p w:rsidR="004E706B" w:rsidRPr="0035736A" w:rsidRDefault="004E706B" w:rsidP="004E706B">
      <w:pPr>
        <w:jc w:val="center"/>
        <w:rPr>
          <w:b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6946"/>
      </w:tblGrid>
      <w:tr w:rsidR="002F414C" w:rsidRPr="0035736A" w:rsidTr="002F414C">
        <w:trPr>
          <w:trHeight w:val="1084"/>
        </w:trPr>
        <w:tc>
          <w:tcPr>
            <w:tcW w:w="817" w:type="dxa"/>
          </w:tcPr>
          <w:p w:rsidR="002F414C" w:rsidRPr="0035736A" w:rsidRDefault="002F414C" w:rsidP="00F76D47">
            <w:pPr>
              <w:jc w:val="center"/>
              <w:rPr>
                <w:b/>
                <w:sz w:val="20"/>
                <w:szCs w:val="20"/>
              </w:rPr>
            </w:pPr>
            <w:r w:rsidRPr="0035736A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jc w:val="center"/>
              <w:rPr>
                <w:b/>
                <w:sz w:val="20"/>
                <w:szCs w:val="20"/>
              </w:rPr>
            </w:pPr>
            <w:r w:rsidRPr="0035736A">
              <w:rPr>
                <w:b/>
                <w:sz w:val="20"/>
                <w:szCs w:val="20"/>
              </w:rPr>
              <w:t>Тема  урока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Экономическая и социальная география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jc w:val="center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Экономико-и политико-географическое положение России.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Экономико-географическое положение России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F414C" w:rsidRPr="0035736A" w:rsidRDefault="002F414C" w:rsidP="00D141EA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D141EA">
            <w:pPr>
              <w:ind w:firstLine="709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Формирование территории России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Административно-территориальное устройство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Районирование  территории России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Вводная контрольная работа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Природные условия России. 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Природные ресурсы России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Хозяйственная деятельность и изменение природной среды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Обобщение по теме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Численность населения России </w:t>
            </w:r>
          </w:p>
          <w:p w:rsidR="002F414C" w:rsidRPr="0035736A" w:rsidRDefault="002F414C" w:rsidP="00F76D47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(Краеведение</w:t>
            </w:r>
            <w:r w:rsidRPr="0035736A">
              <w:rPr>
                <w:sz w:val="20"/>
                <w:szCs w:val="20"/>
              </w:rPr>
              <w:t>)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Размещение населения России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Миграции населения </w:t>
            </w:r>
          </w:p>
          <w:p w:rsidR="002F414C" w:rsidRPr="0035736A" w:rsidRDefault="002F414C" w:rsidP="00572D99">
            <w:pPr>
              <w:tabs>
                <w:tab w:val="left" w:pos="2790"/>
              </w:tabs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(Краеведение</w:t>
            </w:r>
            <w:r w:rsidRPr="0035736A">
              <w:rPr>
                <w:sz w:val="20"/>
                <w:szCs w:val="20"/>
              </w:rPr>
              <w:t>)</w:t>
            </w:r>
            <w:r w:rsidRPr="0035736A">
              <w:rPr>
                <w:sz w:val="20"/>
                <w:szCs w:val="20"/>
              </w:rPr>
              <w:tab/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Сельская форма расселения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Городская форма расселения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76D4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Этнический и религиозный состав населения </w:t>
            </w:r>
          </w:p>
        </w:tc>
      </w:tr>
      <w:tr w:rsidR="002F414C" w:rsidRPr="0035736A" w:rsidTr="002F414C">
        <w:trPr>
          <w:trHeight w:val="689"/>
        </w:trPr>
        <w:tc>
          <w:tcPr>
            <w:tcW w:w="817" w:type="dxa"/>
          </w:tcPr>
          <w:p w:rsidR="002F414C" w:rsidRPr="0035736A" w:rsidRDefault="002F414C" w:rsidP="00F94FCD">
            <w:pPr>
              <w:rPr>
                <w:bCs/>
                <w:sz w:val="20"/>
                <w:szCs w:val="20"/>
              </w:rPr>
            </w:pPr>
            <w:r w:rsidRPr="0035736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bCs/>
                <w:sz w:val="20"/>
                <w:szCs w:val="20"/>
              </w:rPr>
            </w:pPr>
            <w:r w:rsidRPr="0035736A">
              <w:rPr>
                <w:bCs/>
                <w:sz w:val="20"/>
                <w:szCs w:val="20"/>
              </w:rPr>
              <w:t xml:space="preserve">Трудовые ресурсы и рынок труда. </w:t>
            </w:r>
          </w:p>
          <w:p w:rsidR="002F414C" w:rsidRPr="0035736A" w:rsidRDefault="002F414C" w:rsidP="00F94FCD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(Краеведение</w:t>
            </w:r>
            <w:r w:rsidRPr="0035736A">
              <w:rPr>
                <w:sz w:val="20"/>
                <w:szCs w:val="20"/>
              </w:rPr>
              <w:t>)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Обобщение по теме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Национальная экономика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300EB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2F414C" w:rsidRPr="0035736A" w:rsidRDefault="002F414C" w:rsidP="00F30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300EB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Факторы размещения производства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Топливно-энергетический комплекс. Нефтяная и газовая промышленность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  <w:r w:rsidRPr="0035736A">
              <w:rPr>
                <w:sz w:val="20"/>
                <w:szCs w:val="20"/>
              </w:rPr>
              <w:t>)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ТЭК: угольная промышленность </w:t>
            </w:r>
            <w:r w:rsidRPr="0035736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ТЭК: электроэнергетика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Металлургический комплекс: черная металлургия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Металлургический комплекс: цветная металлургия</w:t>
            </w:r>
            <w:r w:rsidRPr="0035736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Машиностроение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bCs/>
                <w:sz w:val="20"/>
                <w:szCs w:val="20"/>
              </w:rPr>
            </w:pPr>
            <w:r w:rsidRPr="0035736A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bCs/>
                <w:sz w:val="20"/>
                <w:szCs w:val="20"/>
              </w:rPr>
            </w:pPr>
            <w:r w:rsidRPr="0035736A">
              <w:rPr>
                <w:bCs/>
                <w:sz w:val="20"/>
                <w:szCs w:val="20"/>
              </w:rPr>
              <w:t>Машиностроение (продолжение)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Химическая промышленность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b/>
                <w:bCs/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Лесная промышленность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 Агропромышленный комплекс. Растениеводство.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 xml:space="preserve">Агропромышленный комплекс. Животноводство. </w:t>
            </w:r>
          </w:p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Зональная специализация сельского хозяйства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6C09D6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Пищевая и легкая промышленность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Транспорт  России</w:t>
            </w:r>
          </w:p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(Энергосбережение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Нематериальная сфера хозяйства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2F414C" w:rsidRPr="0035736A" w:rsidRDefault="002F414C" w:rsidP="00572D99">
            <w:pPr>
              <w:tabs>
                <w:tab w:val="left" w:pos="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72D99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Обобщение по теме</w:t>
            </w:r>
            <w:r w:rsidRPr="0035736A">
              <w:rPr>
                <w:sz w:val="20"/>
                <w:szCs w:val="20"/>
              </w:rPr>
              <w:tab/>
            </w:r>
          </w:p>
        </w:tc>
      </w:tr>
      <w:tr w:rsidR="002F414C" w:rsidRPr="0035736A" w:rsidTr="002F414C">
        <w:trPr>
          <w:gridAfter w:val="1"/>
          <w:wAfter w:w="6946" w:type="dxa"/>
        </w:trPr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Европейский Север.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2F414C" w:rsidRPr="0035736A" w:rsidRDefault="002F414C" w:rsidP="00F4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42ABA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Европейский Север. Население, природные ресурсы и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Европейский Северо-Запад. Общие сведения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2F414C" w:rsidRPr="0035736A" w:rsidRDefault="002F414C" w:rsidP="00717260">
            <w:pPr>
              <w:tabs>
                <w:tab w:val="left" w:pos="34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717260">
            <w:pPr>
              <w:tabs>
                <w:tab w:val="left" w:pos="3458"/>
              </w:tabs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Европейский Северо-Запад. Население, природные ресурсы и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Центральная Россия.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Центральная Россия. Население, природные ресурсы.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2F414C" w:rsidRPr="002F414C" w:rsidRDefault="002F414C" w:rsidP="00F42ABA">
            <w:pPr>
              <w:rPr>
                <w:sz w:val="20"/>
                <w:szCs w:val="20"/>
              </w:rPr>
            </w:pPr>
            <w:r w:rsidRPr="002F414C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F42ABA">
            <w:pPr>
              <w:rPr>
                <w:sz w:val="20"/>
                <w:szCs w:val="20"/>
              </w:rPr>
            </w:pPr>
            <w:r w:rsidRPr="002F414C">
              <w:rPr>
                <w:sz w:val="20"/>
                <w:szCs w:val="20"/>
              </w:rPr>
              <w:t>Центральная Россия.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F414C" w:rsidRPr="002F414C" w:rsidRDefault="002F414C" w:rsidP="0058270C">
            <w:pPr>
              <w:rPr>
                <w:sz w:val="20"/>
                <w:szCs w:val="20"/>
              </w:rPr>
            </w:pPr>
            <w:r w:rsidRPr="002F414C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</w:rPr>
            </w:pPr>
            <w:r w:rsidRPr="002F414C">
              <w:rPr>
                <w:sz w:val="20"/>
                <w:szCs w:val="20"/>
              </w:rPr>
              <w:t>Европейский Юг.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Европейский Юг. Население, природные ресурсы и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Поволжье.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Поволжье. Население, природные ресурсы и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Урал.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Урал. Население, природные ресурсы и хозяйство.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i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i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Западная Сибирь.</w:t>
            </w:r>
            <w:r w:rsidRPr="0035736A">
              <w:rPr>
                <w:sz w:val="20"/>
                <w:szCs w:val="20"/>
              </w:rPr>
              <w:t xml:space="preserve">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i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2F414C" w:rsidRPr="0035736A" w:rsidRDefault="002F414C" w:rsidP="00F42ABA">
            <w:pPr>
              <w:tabs>
                <w:tab w:val="left" w:pos="2115"/>
                <w:tab w:val="left" w:pos="29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42ABA">
            <w:pPr>
              <w:tabs>
                <w:tab w:val="left" w:pos="2115"/>
                <w:tab w:val="left" w:pos="2955"/>
              </w:tabs>
              <w:rPr>
                <w:i/>
                <w:sz w:val="20"/>
                <w:szCs w:val="20"/>
              </w:rPr>
            </w:pPr>
            <w:r w:rsidRPr="0035736A">
              <w:rPr>
                <w:i/>
                <w:sz w:val="20"/>
                <w:szCs w:val="20"/>
              </w:rPr>
              <w:t xml:space="preserve">Западная Сибирь. </w:t>
            </w:r>
            <w:r w:rsidRPr="0035736A">
              <w:rPr>
                <w:i/>
                <w:sz w:val="20"/>
                <w:szCs w:val="20"/>
              </w:rPr>
              <w:tab/>
            </w:r>
            <w:r w:rsidRPr="0035736A">
              <w:rPr>
                <w:sz w:val="20"/>
                <w:szCs w:val="20"/>
              </w:rPr>
              <w:t>Население, природные ресурсы и хозяйство.</w:t>
            </w:r>
            <w:r w:rsidRPr="0035736A">
              <w:rPr>
                <w:i/>
                <w:sz w:val="20"/>
                <w:szCs w:val="20"/>
              </w:rPr>
              <w:tab/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sz w:val="20"/>
                <w:szCs w:val="20"/>
                <w:highlight w:val="yellow"/>
              </w:rPr>
              <w:t>Тюменская область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sz w:val="20"/>
                <w:szCs w:val="20"/>
                <w:highlight w:val="yellow"/>
              </w:rPr>
              <w:t>Промышленность города Ялуторовск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sz w:val="20"/>
                <w:szCs w:val="20"/>
                <w:highlight w:val="yellow"/>
              </w:rPr>
              <w:t>АПК: животнов одство</w:t>
            </w:r>
          </w:p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i/>
                <w:sz w:val="20"/>
                <w:szCs w:val="20"/>
                <w:highlight w:val="yellow"/>
              </w:rPr>
              <w:t>(Краеведение</w:t>
            </w:r>
            <w:r w:rsidRPr="002F414C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BB1477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</w:tcPr>
          <w:p w:rsidR="002F414C" w:rsidRPr="0035736A" w:rsidRDefault="002F414C" w:rsidP="00BB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BB1477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sz w:val="20"/>
                <w:szCs w:val="20"/>
                <w:highlight w:val="yellow"/>
              </w:rPr>
              <w:t xml:space="preserve">АПК: растениеводство 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sz w:val="20"/>
                <w:szCs w:val="20"/>
                <w:highlight w:val="yellow"/>
              </w:rPr>
              <w:t>Транспорт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color w:val="000000"/>
                <w:sz w:val="20"/>
                <w:szCs w:val="20"/>
              </w:rPr>
            </w:pPr>
            <w:r w:rsidRPr="0035736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color w:val="000000"/>
                <w:sz w:val="20"/>
                <w:szCs w:val="20"/>
                <w:highlight w:val="yellow"/>
              </w:rPr>
              <w:t>Непроизводственная сфера.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color w:val="000000"/>
                <w:sz w:val="20"/>
                <w:szCs w:val="20"/>
              </w:rPr>
            </w:pPr>
            <w:r w:rsidRPr="0035736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2F414C" w:rsidRDefault="002F414C" w:rsidP="0058270C">
            <w:pPr>
              <w:rPr>
                <w:sz w:val="20"/>
                <w:szCs w:val="20"/>
                <w:highlight w:val="yellow"/>
              </w:rPr>
            </w:pPr>
            <w:r w:rsidRPr="002F414C">
              <w:rPr>
                <w:color w:val="000000"/>
                <w:sz w:val="20"/>
                <w:szCs w:val="20"/>
                <w:highlight w:val="yellow"/>
              </w:rPr>
              <w:t>Внешнеэкономические связи.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Восточная Сибирь Общие сведения..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Восточная Сибирь. Население, природные ресурсы и хозяйство.</w:t>
            </w:r>
            <w:r w:rsidRPr="0035736A">
              <w:rPr>
                <w:i/>
                <w:sz w:val="20"/>
                <w:szCs w:val="20"/>
              </w:rPr>
              <w:tab/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8270C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Дальний Восток. Общие сведения.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Дальний Восток. Население, природные ресурсы и хозяйство.</w:t>
            </w:r>
            <w:r w:rsidRPr="0035736A">
              <w:rPr>
                <w:i/>
                <w:sz w:val="20"/>
                <w:szCs w:val="20"/>
              </w:rPr>
              <w:tab/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04C9A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Обобщение по теме контрольная работа.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Место России в Мировой экономике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Обобщение знаний по географии за основной курс школы.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F94FCD">
            <w:pPr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Подготовка к ОГЭ</w:t>
            </w:r>
          </w:p>
        </w:tc>
      </w:tr>
      <w:tr w:rsidR="002F414C" w:rsidRPr="0035736A" w:rsidTr="002F414C">
        <w:tc>
          <w:tcPr>
            <w:tcW w:w="817" w:type="dxa"/>
          </w:tcPr>
          <w:p w:rsidR="002F414C" w:rsidRPr="0035736A" w:rsidRDefault="002F414C" w:rsidP="00504C9A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2F414C" w:rsidRPr="0035736A" w:rsidRDefault="002F414C" w:rsidP="00504C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F414C" w:rsidRPr="0035736A" w:rsidRDefault="002F414C" w:rsidP="00504C9A">
            <w:pPr>
              <w:jc w:val="both"/>
              <w:rPr>
                <w:sz w:val="20"/>
                <w:szCs w:val="20"/>
              </w:rPr>
            </w:pPr>
            <w:r w:rsidRPr="0035736A">
              <w:rPr>
                <w:sz w:val="20"/>
                <w:szCs w:val="20"/>
              </w:rPr>
              <w:t>Подготовка к ОГЭ</w:t>
            </w:r>
          </w:p>
        </w:tc>
      </w:tr>
    </w:tbl>
    <w:p w:rsidR="00D6612E" w:rsidRPr="0035736A" w:rsidRDefault="002F414C" w:rsidP="004E706B">
      <w:pPr>
        <w:tabs>
          <w:tab w:val="left" w:pos="3298"/>
        </w:tabs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D6612E" w:rsidRPr="0035736A" w:rsidRDefault="00D6612E" w:rsidP="00482EA0">
      <w:pPr>
        <w:rPr>
          <w:b/>
          <w:color w:val="000000"/>
          <w:sz w:val="20"/>
          <w:szCs w:val="20"/>
        </w:rPr>
      </w:pPr>
    </w:p>
    <w:p w:rsidR="00D6612E" w:rsidRPr="0035736A" w:rsidRDefault="00D6612E" w:rsidP="00482EA0">
      <w:pPr>
        <w:rPr>
          <w:b/>
          <w:color w:val="000000"/>
          <w:sz w:val="20"/>
          <w:szCs w:val="20"/>
        </w:rPr>
      </w:pPr>
    </w:p>
    <w:p w:rsidR="00D6612E" w:rsidRPr="0035736A" w:rsidRDefault="00D6612E" w:rsidP="004E706B">
      <w:pPr>
        <w:tabs>
          <w:tab w:val="left" w:pos="3298"/>
        </w:tabs>
        <w:rPr>
          <w:sz w:val="20"/>
          <w:szCs w:val="20"/>
        </w:rPr>
      </w:pPr>
    </w:p>
    <w:sectPr w:rsidR="00D6612E" w:rsidRPr="0035736A" w:rsidSect="00D6612E">
      <w:footerReference w:type="default" r:id="rId9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E7" w:rsidRDefault="00961AE7" w:rsidP="0020196B">
      <w:r>
        <w:separator/>
      </w:r>
    </w:p>
  </w:endnote>
  <w:endnote w:type="continuationSeparator" w:id="0">
    <w:p w:rsidR="00961AE7" w:rsidRDefault="00961AE7" w:rsidP="0020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ondC, 'MS Mincho'"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489001"/>
      <w:docPartObj>
        <w:docPartGallery w:val="Page Numbers (Bottom of Page)"/>
        <w:docPartUnique/>
      </w:docPartObj>
    </w:sdtPr>
    <w:sdtEndPr/>
    <w:sdtContent>
      <w:p w:rsidR="002D7EEE" w:rsidRDefault="002D7E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1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D7EEE" w:rsidRDefault="002D7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E7" w:rsidRDefault="00961AE7" w:rsidP="0020196B">
      <w:r>
        <w:separator/>
      </w:r>
    </w:p>
  </w:footnote>
  <w:footnote w:type="continuationSeparator" w:id="0">
    <w:p w:rsidR="00961AE7" w:rsidRDefault="00961AE7" w:rsidP="0020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1DD"/>
    <w:multiLevelType w:val="hybridMultilevel"/>
    <w:tmpl w:val="D8D64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32F4"/>
    <w:multiLevelType w:val="multilevel"/>
    <w:tmpl w:val="DFB2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31AB7"/>
    <w:multiLevelType w:val="multilevel"/>
    <w:tmpl w:val="2CE47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B2363A"/>
    <w:multiLevelType w:val="multilevel"/>
    <w:tmpl w:val="FCB2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E35E6"/>
    <w:multiLevelType w:val="multilevel"/>
    <w:tmpl w:val="FA0C2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E9233D3"/>
    <w:multiLevelType w:val="multilevel"/>
    <w:tmpl w:val="E9B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10829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9430B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5030A9"/>
    <w:multiLevelType w:val="multilevel"/>
    <w:tmpl w:val="FC1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0A7429"/>
    <w:multiLevelType w:val="multilevel"/>
    <w:tmpl w:val="3CE6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B1CFA"/>
    <w:multiLevelType w:val="hybridMultilevel"/>
    <w:tmpl w:val="A0624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F49CE"/>
    <w:multiLevelType w:val="hybridMultilevel"/>
    <w:tmpl w:val="65062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B6719"/>
    <w:multiLevelType w:val="multilevel"/>
    <w:tmpl w:val="D16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40ABB"/>
    <w:multiLevelType w:val="multilevel"/>
    <w:tmpl w:val="BF20C9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2427339"/>
    <w:multiLevelType w:val="multilevel"/>
    <w:tmpl w:val="32BA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F44B1"/>
    <w:multiLevelType w:val="multilevel"/>
    <w:tmpl w:val="0A84A8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4A7326D"/>
    <w:multiLevelType w:val="multilevel"/>
    <w:tmpl w:val="5C721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7512DD"/>
    <w:multiLevelType w:val="hybridMultilevel"/>
    <w:tmpl w:val="9608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B3ECB"/>
    <w:multiLevelType w:val="hybridMultilevel"/>
    <w:tmpl w:val="5790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F3EF2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B8E70AF"/>
    <w:multiLevelType w:val="multilevel"/>
    <w:tmpl w:val="80BE5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8846F8"/>
    <w:multiLevelType w:val="multilevel"/>
    <w:tmpl w:val="C53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D37ED"/>
    <w:multiLevelType w:val="hybridMultilevel"/>
    <w:tmpl w:val="921228DC"/>
    <w:lvl w:ilvl="0" w:tplc="D9902178">
      <w:start w:val="1"/>
      <w:numFmt w:val="decimal"/>
      <w:lvlText w:val="%1."/>
      <w:lvlJc w:val="left"/>
      <w:pPr>
        <w:ind w:left="108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535B0257"/>
    <w:multiLevelType w:val="multilevel"/>
    <w:tmpl w:val="D49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2C4887"/>
    <w:multiLevelType w:val="hybridMultilevel"/>
    <w:tmpl w:val="463A9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1157D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7F52133"/>
    <w:multiLevelType w:val="multilevel"/>
    <w:tmpl w:val="C3C88B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B924809"/>
    <w:multiLevelType w:val="multilevel"/>
    <w:tmpl w:val="819843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F9A6069"/>
    <w:multiLevelType w:val="multilevel"/>
    <w:tmpl w:val="DB087F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7D4B52"/>
    <w:multiLevelType w:val="multilevel"/>
    <w:tmpl w:val="B4DA8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DE21E5"/>
    <w:multiLevelType w:val="multilevel"/>
    <w:tmpl w:val="056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E75C7"/>
    <w:multiLevelType w:val="multilevel"/>
    <w:tmpl w:val="5B22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F97320"/>
    <w:multiLevelType w:val="hybridMultilevel"/>
    <w:tmpl w:val="E918CCD2"/>
    <w:lvl w:ilvl="0" w:tplc="5AF01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B20419"/>
    <w:multiLevelType w:val="multilevel"/>
    <w:tmpl w:val="C58C2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8">
    <w:nsid w:val="6DD71EF1"/>
    <w:multiLevelType w:val="multilevel"/>
    <w:tmpl w:val="BD10AC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3A95B5D"/>
    <w:multiLevelType w:val="multilevel"/>
    <w:tmpl w:val="82E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C3204B"/>
    <w:multiLevelType w:val="multilevel"/>
    <w:tmpl w:val="1608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F0224"/>
    <w:multiLevelType w:val="multilevel"/>
    <w:tmpl w:val="7B72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ED50497"/>
    <w:multiLevelType w:val="multilevel"/>
    <w:tmpl w:val="630C5B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39"/>
  </w:num>
  <w:num w:numId="5">
    <w:abstractNumId w:val="5"/>
  </w:num>
  <w:num w:numId="6">
    <w:abstractNumId w:val="26"/>
  </w:num>
  <w:num w:numId="7">
    <w:abstractNumId w:val="17"/>
  </w:num>
  <w:num w:numId="8">
    <w:abstractNumId w:val="30"/>
  </w:num>
  <w:num w:numId="9">
    <w:abstractNumId w:val="32"/>
  </w:num>
  <w:num w:numId="10">
    <w:abstractNumId w:val="43"/>
  </w:num>
  <w:num w:numId="11">
    <w:abstractNumId w:val="15"/>
  </w:num>
  <w:num w:numId="12">
    <w:abstractNumId w:val="31"/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0"/>
  </w:num>
  <w:num w:numId="17">
    <w:abstractNumId w:val="18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6"/>
  </w:num>
  <w:num w:numId="23">
    <w:abstractNumId w:val="14"/>
  </w:num>
  <w:num w:numId="24">
    <w:abstractNumId w:val="3"/>
  </w:num>
  <w:num w:numId="25">
    <w:abstractNumId w:val="37"/>
  </w:num>
  <w:num w:numId="26">
    <w:abstractNumId w:val="1"/>
  </w:num>
  <w:num w:numId="27">
    <w:abstractNumId w:val="4"/>
  </w:num>
  <w:num w:numId="28">
    <w:abstractNumId w:val="34"/>
  </w:num>
  <w:num w:numId="29">
    <w:abstractNumId w:val="11"/>
  </w:num>
  <w:num w:numId="30">
    <w:abstractNumId w:val="41"/>
  </w:num>
  <w:num w:numId="31">
    <w:abstractNumId w:val="38"/>
  </w:num>
  <w:num w:numId="32">
    <w:abstractNumId w:val="40"/>
  </w:num>
  <w:num w:numId="33">
    <w:abstractNumId w:val="42"/>
  </w:num>
  <w:num w:numId="34">
    <w:abstractNumId w:val="10"/>
  </w:num>
  <w:num w:numId="35">
    <w:abstractNumId w:val="13"/>
  </w:num>
  <w:num w:numId="36">
    <w:abstractNumId w:val="0"/>
  </w:num>
  <w:num w:numId="37">
    <w:abstractNumId w:val="28"/>
  </w:num>
  <w:num w:numId="38">
    <w:abstractNumId w:val="23"/>
  </w:num>
  <w:num w:numId="39">
    <w:abstractNumId w:val="33"/>
  </w:num>
  <w:num w:numId="40">
    <w:abstractNumId w:val="25"/>
  </w:num>
  <w:num w:numId="41">
    <w:abstractNumId w:val="9"/>
  </w:num>
  <w:num w:numId="42">
    <w:abstractNumId w:val="22"/>
  </w:num>
  <w:num w:numId="43">
    <w:abstractNumId w:val="7"/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5A2"/>
    <w:rsid w:val="00002BC9"/>
    <w:rsid w:val="00006C82"/>
    <w:rsid w:val="00012DC8"/>
    <w:rsid w:val="00024227"/>
    <w:rsid w:val="00040C09"/>
    <w:rsid w:val="00050A0F"/>
    <w:rsid w:val="00057AD0"/>
    <w:rsid w:val="00070F9A"/>
    <w:rsid w:val="00081408"/>
    <w:rsid w:val="00094787"/>
    <w:rsid w:val="000A5AEF"/>
    <w:rsid w:val="000B7188"/>
    <w:rsid w:val="000B74EE"/>
    <w:rsid w:val="000C1747"/>
    <w:rsid w:val="000C57B0"/>
    <w:rsid w:val="000C7E59"/>
    <w:rsid w:val="000D5C12"/>
    <w:rsid w:val="000E27CD"/>
    <w:rsid w:val="000E4FB7"/>
    <w:rsid w:val="000F68BD"/>
    <w:rsid w:val="00100023"/>
    <w:rsid w:val="00101659"/>
    <w:rsid w:val="00102321"/>
    <w:rsid w:val="001051C0"/>
    <w:rsid w:val="00106677"/>
    <w:rsid w:val="00115AD2"/>
    <w:rsid w:val="00150EE0"/>
    <w:rsid w:val="00171484"/>
    <w:rsid w:val="00173F93"/>
    <w:rsid w:val="001819B0"/>
    <w:rsid w:val="00192D27"/>
    <w:rsid w:val="00197D40"/>
    <w:rsid w:val="001D0150"/>
    <w:rsid w:val="001D2968"/>
    <w:rsid w:val="001D48D4"/>
    <w:rsid w:val="001D59C8"/>
    <w:rsid w:val="001D6D60"/>
    <w:rsid w:val="001D7499"/>
    <w:rsid w:val="001E645C"/>
    <w:rsid w:val="001E7C90"/>
    <w:rsid w:val="001F2AA3"/>
    <w:rsid w:val="0020196B"/>
    <w:rsid w:val="002047AA"/>
    <w:rsid w:val="0023100C"/>
    <w:rsid w:val="00233B69"/>
    <w:rsid w:val="00255844"/>
    <w:rsid w:val="00257C51"/>
    <w:rsid w:val="00262F5D"/>
    <w:rsid w:val="00285E97"/>
    <w:rsid w:val="00291264"/>
    <w:rsid w:val="002A32CE"/>
    <w:rsid w:val="002B08AB"/>
    <w:rsid w:val="002B685C"/>
    <w:rsid w:val="002D04A8"/>
    <w:rsid w:val="002D0E86"/>
    <w:rsid w:val="002D27D1"/>
    <w:rsid w:val="002D7EEE"/>
    <w:rsid w:val="002E6576"/>
    <w:rsid w:val="002F0BA2"/>
    <w:rsid w:val="002F0F38"/>
    <w:rsid w:val="002F414C"/>
    <w:rsid w:val="002F7A7E"/>
    <w:rsid w:val="00314637"/>
    <w:rsid w:val="00320FB6"/>
    <w:rsid w:val="00331051"/>
    <w:rsid w:val="003311E5"/>
    <w:rsid w:val="00331F84"/>
    <w:rsid w:val="003331AD"/>
    <w:rsid w:val="00335C99"/>
    <w:rsid w:val="00345351"/>
    <w:rsid w:val="00347459"/>
    <w:rsid w:val="0034769D"/>
    <w:rsid w:val="0035736A"/>
    <w:rsid w:val="00361E1F"/>
    <w:rsid w:val="00363768"/>
    <w:rsid w:val="003645A2"/>
    <w:rsid w:val="00364D62"/>
    <w:rsid w:val="003700EA"/>
    <w:rsid w:val="00370C73"/>
    <w:rsid w:val="00380C59"/>
    <w:rsid w:val="003A5594"/>
    <w:rsid w:val="003A5AF8"/>
    <w:rsid w:val="003A6186"/>
    <w:rsid w:val="003B6C3B"/>
    <w:rsid w:val="003C338B"/>
    <w:rsid w:val="003E0D7F"/>
    <w:rsid w:val="003E5578"/>
    <w:rsid w:val="0040221E"/>
    <w:rsid w:val="00404BEC"/>
    <w:rsid w:val="004068AA"/>
    <w:rsid w:val="004205A8"/>
    <w:rsid w:val="0043294A"/>
    <w:rsid w:val="00435780"/>
    <w:rsid w:val="00450281"/>
    <w:rsid w:val="00451775"/>
    <w:rsid w:val="00470E69"/>
    <w:rsid w:val="00475768"/>
    <w:rsid w:val="00482EA0"/>
    <w:rsid w:val="004B3CD4"/>
    <w:rsid w:val="004B45AC"/>
    <w:rsid w:val="004B6589"/>
    <w:rsid w:val="004C1637"/>
    <w:rsid w:val="004C3A2B"/>
    <w:rsid w:val="004D4646"/>
    <w:rsid w:val="004E706B"/>
    <w:rsid w:val="004E7FA2"/>
    <w:rsid w:val="004F4BAE"/>
    <w:rsid w:val="00504C9A"/>
    <w:rsid w:val="005060DE"/>
    <w:rsid w:val="00511CE4"/>
    <w:rsid w:val="00533BF3"/>
    <w:rsid w:val="00544C07"/>
    <w:rsid w:val="00571138"/>
    <w:rsid w:val="00572D2D"/>
    <w:rsid w:val="00572D99"/>
    <w:rsid w:val="00576F1F"/>
    <w:rsid w:val="0058270C"/>
    <w:rsid w:val="00584524"/>
    <w:rsid w:val="005B37CF"/>
    <w:rsid w:val="005D4C6C"/>
    <w:rsid w:val="005E2D10"/>
    <w:rsid w:val="005F43E8"/>
    <w:rsid w:val="00621CA1"/>
    <w:rsid w:val="00625B4B"/>
    <w:rsid w:val="00661E98"/>
    <w:rsid w:val="006746BD"/>
    <w:rsid w:val="00680362"/>
    <w:rsid w:val="006C09D6"/>
    <w:rsid w:val="006D2752"/>
    <w:rsid w:val="006D4F6D"/>
    <w:rsid w:val="006D5082"/>
    <w:rsid w:val="006F3F54"/>
    <w:rsid w:val="007056E6"/>
    <w:rsid w:val="00717260"/>
    <w:rsid w:val="00722E4E"/>
    <w:rsid w:val="00735593"/>
    <w:rsid w:val="00753501"/>
    <w:rsid w:val="00760A80"/>
    <w:rsid w:val="00796418"/>
    <w:rsid w:val="007975DD"/>
    <w:rsid w:val="00797DF2"/>
    <w:rsid w:val="00801F24"/>
    <w:rsid w:val="00826AF2"/>
    <w:rsid w:val="00835E95"/>
    <w:rsid w:val="00842D53"/>
    <w:rsid w:val="0084357F"/>
    <w:rsid w:val="00856131"/>
    <w:rsid w:val="00866084"/>
    <w:rsid w:val="00876D20"/>
    <w:rsid w:val="00891760"/>
    <w:rsid w:val="008A07F1"/>
    <w:rsid w:val="008B5A44"/>
    <w:rsid w:val="008D1938"/>
    <w:rsid w:val="008F6C1B"/>
    <w:rsid w:val="00920D64"/>
    <w:rsid w:val="009523D0"/>
    <w:rsid w:val="00955259"/>
    <w:rsid w:val="00961AE7"/>
    <w:rsid w:val="00983E8F"/>
    <w:rsid w:val="009879EC"/>
    <w:rsid w:val="009A7D88"/>
    <w:rsid w:val="009B7548"/>
    <w:rsid w:val="009E34AC"/>
    <w:rsid w:val="009F0C92"/>
    <w:rsid w:val="009F6B63"/>
    <w:rsid w:val="009F75DC"/>
    <w:rsid w:val="00A01E09"/>
    <w:rsid w:val="00A134E5"/>
    <w:rsid w:val="00A138AF"/>
    <w:rsid w:val="00A25138"/>
    <w:rsid w:val="00A4365D"/>
    <w:rsid w:val="00A54B27"/>
    <w:rsid w:val="00A7203A"/>
    <w:rsid w:val="00A75EEC"/>
    <w:rsid w:val="00A835EC"/>
    <w:rsid w:val="00A9259A"/>
    <w:rsid w:val="00AA3EA9"/>
    <w:rsid w:val="00AB378D"/>
    <w:rsid w:val="00AB602D"/>
    <w:rsid w:val="00AC3361"/>
    <w:rsid w:val="00AD5EFD"/>
    <w:rsid w:val="00AD7832"/>
    <w:rsid w:val="00AE55F1"/>
    <w:rsid w:val="00B07626"/>
    <w:rsid w:val="00B10BDA"/>
    <w:rsid w:val="00B132FA"/>
    <w:rsid w:val="00B42A65"/>
    <w:rsid w:val="00B468B2"/>
    <w:rsid w:val="00B47EE3"/>
    <w:rsid w:val="00B71B26"/>
    <w:rsid w:val="00BA0121"/>
    <w:rsid w:val="00BA22A9"/>
    <w:rsid w:val="00BB1477"/>
    <w:rsid w:val="00BB3BC1"/>
    <w:rsid w:val="00BB3C04"/>
    <w:rsid w:val="00BB539B"/>
    <w:rsid w:val="00BB6626"/>
    <w:rsid w:val="00BC32DA"/>
    <w:rsid w:val="00BE7FBB"/>
    <w:rsid w:val="00C1172B"/>
    <w:rsid w:val="00C26E39"/>
    <w:rsid w:val="00C27374"/>
    <w:rsid w:val="00C37D1C"/>
    <w:rsid w:val="00C4049B"/>
    <w:rsid w:val="00C42318"/>
    <w:rsid w:val="00C62901"/>
    <w:rsid w:val="00C63E29"/>
    <w:rsid w:val="00CA22D7"/>
    <w:rsid w:val="00CB096F"/>
    <w:rsid w:val="00CB3D3E"/>
    <w:rsid w:val="00CC5945"/>
    <w:rsid w:val="00CD11C3"/>
    <w:rsid w:val="00CD5C58"/>
    <w:rsid w:val="00CD6CB8"/>
    <w:rsid w:val="00CF6FF5"/>
    <w:rsid w:val="00D141EA"/>
    <w:rsid w:val="00D1495A"/>
    <w:rsid w:val="00D23AB6"/>
    <w:rsid w:val="00D320CA"/>
    <w:rsid w:val="00D34068"/>
    <w:rsid w:val="00D36D75"/>
    <w:rsid w:val="00D460B7"/>
    <w:rsid w:val="00D6453A"/>
    <w:rsid w:val="00D6612E"/>
    <w:rsid w:val="00D832DA"/>
    <w:rsid w:val="00DA3F90"/>
    <w:rsid w:val="00DD7F79"/>
    <w:rsid w:val="00E00317"/>
    <w:rsid w:val="00E0485D"/>
    <w:rsid w:val="00E119F3"/>
    <w:rsid w:val="00E11D3D"/>
    <w:rsid w:val="00E2463F"/>
    <w:rsid w:val="00E34761"/>
    <w:rsid w:val="00E43EC8"/>
    <w:rsid w:val="00E5322E"/>
    <w:rsid w:val="00E67553"/>
    <w:rsid w:val="00E853C2"/>
    <w:rsid w:val="00E86298"/>
    <w:rsid w:val="00EB0262"/>
    <w:rsid w:val="00EC08E4"/>
    <w:rsid w:val="00EC3B7A"/>
    <w:rsid w:val="00EE0E51"/>
    <w:rsid w:val="00EE4458"/>
    <w:rsid w:val="00EF398A"/>
    <w:rsid w:val="00F10BC3"/>
    <w:rsid w:val="00F1388C"/>
    <w:rsid w:val="00F20215"/>
    <w:rsid w:val="00F300EB"/>
    <w:rsid w:val="00F313E9"/>
    <w:rsid w:val="00F32AEF"/>
    <w:rsid w:val="00F355AC"/>
    <w:rsid w:val="00F35AF4"/>
    <w:rsid w:val="00F42ABA"/>
    <w:rsid w:val="00F51234"/>
    <w:rsid w:val="00F61D82"/>
    <w:rsid w:val="00F70DFB"/>
    <w:rsid w:val="00F76D47"/>
    <w:rsid w:val="00F94FCD"/>
    <w:rsid w:val="00FB5EBF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21D2D-E1FA-49A3-AB24-9A6D821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45A2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364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5A2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201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1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CD6CB8"/>
    <w:rPr>
      <w:rFonts w:ascii="Calibri" w:hAnsi="Calibri"/>
      <w:szCs w:val="32"/>
      <w:lang w:val="en-US" w:eastAsia="en-US" w:bidi="en-US"/>
    </w:rPr>
  </w:style>
  <w:style w:type="paragraph" w:customStyle="1" w:styleId="CM17">
    <w:name w:val="CM17"/>
    <w:basedOn w:val="a"/>
    <w:next w:val="a"/>
    <w:uiPriority w:val="99"/>
    <w:rsid w:val="004E706B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/>
    </w:rPr>
  </w:style>
  <w:style w:type="paragraph" w:customStyle="1" w:styleId="CM4">
    <w:name w:val="CM4"/>
    <w:basedOn w:val="a"/>
    <w:next w:val="a"/>
    <w:uiPriority w:val="99"/>
    <w:rsid w:val="004E706B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styleId="ab">
    <w:name w:val="Normal (Web)"/>
    <w:basedOn w:val="a"/>
    <w:uiPriority w:val="99"/>
    <w:unhideWhenUsed/>
    <w:rsid w:val="0010165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4D46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4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08140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081408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andard">
    <w:name w:val="Standard"/>
    <w:rsid w:val="005D4C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3D6F-6E14-4F68-8C6D-6861527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12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197</cp:revision>
  <cp:lastPrinted>2014-12-04T10:42:00Z</cp:lastPrinted>
  <dcterms:created xsi:type="dcterms:W3CDTF">2012-09-05T15:34:00Z</dcterms:created>
  <dcterms:modified xsi:type="dcterms:W3CDTF">2020-02-27T11:36:00Z</dcterms:modified>
</cp:coreProperties>
</file>