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C54" w:rsidRPr="00BB5C54" w:rsidRDefault="005F649E" w:rsidP="00BB5C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lang w:eastAsia="ru-RU"/>
        </w:rPr>
        <w:drawing>
          <wp:inline distT="0" distB="0" distL="0" distR="0" wp14:anchorId="1223526C">
            <wp:extent cx="9449435" cy="1828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943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5C54" w:rsidRPr="00BB5C54" w:rsidRDefault="00BB5C54" w:rsidP="00BB5C54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BB5C5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Рабочая программа</w:t>
      </w:r>
    </w:p>
    <w:p w:rsidR="00BB5C54" w:rsidRPr="00BB5C54" w:rsidRDefault="00BB5C54" w:rsidP="00BB5C54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C54" w:rsidRPr="00BB5C54" w:rsidRDefault="00BB5C54" w:rsidP="00BB5C54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5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BB5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учебному предмету </w:t>
      </w:r>
    </w:p>
    <w:p w:rsidR="00BB5C54" w:rsidRPr="005F649E" w:rsidRDefault="00BB5C54" w:rsidP="005F649E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</w:t>
      </w:r>
    </w:p>
    <w:p w:rsidR="00BB5C54" w:rsidRPr="00BB5C54" w:rsidRDefault="00BB5C54" w:rsidP="005F649E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8 </w:t>
      </w:r>
      <w:r w:rsidRPr="00BB5C54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 класс</w:t>
      </w:r>
      <w:proofErr w:type="gramEnd"/>
      <w:r w:rsidR="005F649E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 </w:t>
      </w:r>
      <w:r w:rsidRPr="00BB5C54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>основного общего образования</w:t>
      </w:r>
    </w:p>
    <w:p w:rsidR="00BB5C54" w:rsidRPr="00BB5C54" w:rsidRDefault="00BB5C54" w:rsidP="00BB5C54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BB5C54" w:rsidRPr="00BB5C54" w:rsidRDefault="00BB5C54" w:rsidP="00BB5C54">
      <w:pPr>
        <w:tabs>
          <w:tab w:val="left" w:pos="12015"/>
        </w:tabs>
        <w:kinsoku w:val="0"/>
        <w:overflowPunct w:val="0"/>
        <w:spacing w:before="7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BB5C54" w:rsidRPr="00BB5C54" w:rsidRDefault="00BB5C54" w:rsidP="00BB5C54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r w:rsidRPr="00BB5C54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BB5C54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                                    </w:t>
      </w:r>
      <w:r w:rsidRPr="00BB5C54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Составитель </w:t>
      </w:r>
    </w:p>
    <w:p w:rsidR="00BB5C54" w:rsidRDefault="00BB5C54" w:rsidP="00BB5C54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r w:rsidRPr="00BB5C54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Кривощекова Марина Михайловна учитель               </w:t>
      </w:r>
    </w:p>
    <w:p w:rsidR="00BB5C54" w:rsidRPr="00BB5C54" w:rsidRDefault="00BB5C54" w:rsidP="00BB5C54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r w:rsidRPr="00BB5C54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 </w:t>
      </w:r>
      <w:r w:rsidR="00074C4C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>химии</w:t>
      </w:r>
      <w:bookmarkStart w:id="0" w:name="_GoBack"/>
      <w:bookmarkEnd w:id="0"/>
      <w:r w:rsidRPr="00BB5C54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>, высшая категория</w:t>
      </w:r>
    </w:p>
    <w:p w:rsidR="00BB5C54" w:rsidRPr="00BB5C54" w:rsidRDefault="00BB5C54" w:rsidP="00BB5C54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разработки</w:t>
      </w:r>
    </w:p>
    <w:p w:rsidR="00BB5C54" w:rsidRPr="00BB5C54" w:rsidRDefault="00BB5C54" w:rsidP="00BB5C54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54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</w:p>
    <w:p w:rsidR="00BB5C54" w:rsidRPr="00BB5C54" w:rsidRDefault="00BB5C54" w:rsidP="00BB5C54">
      <w:pPr>
        <w:tabs>
          <w:tab w:val="left" w:pos="429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C54" w:rsidRDefault="00BB5C54" w:rsidP="00AE6A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A8A" w:rsidRPr="00BB5C54" w:rsidRDefault="00AE6A8A" w:rsidP="00AE6A8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Планируемые результаты:</w:t>
      </w:r>
    </w:p>
    <w:p w:rsidR="00AE6A8A" w:rsidRPr="00BB5C54" w:rsidRDefault="00AE6A8A" w:rsidP="00AE6A8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Личностными результатами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изучения предмета «Химия» в 8 классе являются следующие умения:</w:t>
      </w:r>
    </w:p>
    <w:p w:rsidR="00AE6A8A" w:rsidRPr="00BB5C54" w:rsidRDefault="00AE6A8A" w:rsidP="00AE6A8A">
      <w:pPr>
        <w:widowControl w:val="0"/>
        <w:numPr>
          <w:ilvl w:val="0"/>
          <w:numId w:val="26"/>
        </w:numPr>
        <w:spacing w:after="0" w:line="276" w:lineRule="auto"/>
        <w:ind w:left="896" w:hanging="32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B5C54">
        <w:rPr>
          <w:rFonts w:ascii="Times New Roman" w:eastAsia="Times New Roman" w:hAnsi="Times New Roman" w:cs="Times New Roman"/>
          <w:bCs/>
          <w:sz w:val="20"/>
          <w:szCs w:val="20"/>
        </w:rPr>
        <w:t>осознавать</w:t>
      </w:r>
      <w:proofErr w:type="gramEnd"/>
      <w:r w:rsidRPr="00BB5C54">
        <w:rPr>
          <w:rFonts w:ascii="Times New Roman" w:eastAsia="Times New Roman" w:hAnsi="Times New Roman" w:cs="Times New Roman"/>
          <w:bCs/>
          <w:sz w:val="20"/>
          <w:szCs w:val="20"/>
        </w:rPr>
        <w:t xml:space="preserve"> единство и целостность окружающего мира, возможности его познаваемости и объяснимости на основе достижений науки; </w:t>
      </w:r>
    </w:p>
    <w:p w:rsidR="00AE6A8A" w:rsidRPr="00BB5C54" w:rsidRDefault="00AE6A8A" w:rsidP="00AE6A8A">
      <w:pPr>
        <w:numPr>
          <w:ilvl w:val="0"/>
          <w:numId w:val="26"/>
        </w:numPr>
        <w:spacing w:after="0" w:line="240" w:lineRule="auto"/>
        <w:ind w:left="896" w:hanging="32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B5C54">
        <w:rPr>
          <w:rFonts w:ascii="Times New Roman" w:eastAsia="Times New Roman" w:hAnsi="Times New Roman" w:cs="Times New Roman"/>
          <w:bCs/>
          <w:sz w:val="20"/>
          <w:szCs w:val="20"/>
        </w:rPr>
        <w:t>постепенно</w:t>
      </w:r>
      <w:proofErr w:type="gramEnd"/>
      <w:r w:rsidRPr="00BB5C54">
        <w:rPr>
          <w:rFonts w:ascii="Times New Roman" w:eastAsia="Times New Roman" w:hAnsi="Times New Roman" w:cs="Times New Roman"/>
          <w:bCs/>
          <w:sz w:val="20"/>
          <w:szCs w:val="20"/>
        </w:rPr>
        <w:t xml:space="preserve"> выстраивать собственное целостное мировоззрение:  </w:t>
      </w:r>
      <w:r w:rsidRPr="00BB5C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осознавать потребность и готовность к самообразованию, в том числе и в рамках самостоятельной деятельности вне школы; </w:t>
      </w:r>
    </w:p>
    <w:p w:rsidR="00AE6A8A" w:rsidRPr="00BB5C54" w:rsidRDefault="00AE6A8A" w:rsidP="00AE6A8A">
      <w:pPr>
        <w:numPr>
          <w:ilvl w:val="0"/>
          <w:numId w:val="26"/>
        </w:numPr>
        <w:spacing w:after="0" w:line="276" w:lineRule="auto"/>
        <w:ind w:left="896" w:hanging="32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оценивать</w:t>
      </w:r>
      <w:proofErr w:type="gramEnd"/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жизненные ситуации с точки зрения безопасного образа жизни и сохранения здоровья; </w:t>
      </w:r>
    </w:p>
    <w:p w:rsidR="00AE6A8A" w:rsidRPr="00BB5C54" w:rsidRDefault="00AE6A8A" w:rsidP="00AE6A8A">
      <w:pPr>
        <w:numPr>
          <w:ilvl w:val="0"/>
          <w:numId w:val="26"/>
        </w:numPr>
        <w:spacing w:after="0" w:line="240" w:lineRule="auto"/>
        <w:ind w:left="896" w:hanging="32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B5C54">
        <w:rPr>
          <w:rFonts w:ascii="Times New Roman" w:eastAsia="Times New Roman" w:hAnsi="Times New Roman" w:cs="Times New Roman"/>
          <w:bCs/>
          <w:sz w:val="20"/>
          <w:szCs w:val="20"/>
        </w:rPr>
        <w:t>оценивать</w:t>
      </w:r>
      <w:proofErr w:type="gramEnd"/>
      <w:r w:rsidRPr="00BB5C54">
        <w:rPr>
          <w:rFonts w:ascii="Times New Roman" w:eastAsia="Times New Roman" w:hAnsi="Times New Roman" w:cs="Times New Roman"/>
          <w:bCs/>
          <w:sz w:val="20"/>
          <w:szCs w:val="20"/>
        </w:rPr>
        <w:t xml:space="preserve"> экологический риск взаимоотношений человека и природы</w:t>
      </w:r>
      <w:r w:rsidRPr="00BB5C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BB5C5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AE6A8A" w:rsidRPr="00BB5C54" w:rsidRDefault="00AE6A8A" w:rsidP="00AE6A8A">
      <w:pPr>
        <w:numPr>
          <w:ilvl w:val="0"/>
          <w:numId w:val="26"/>
        </w:numPr>
        <w:spacing w:after="0" w:line="240" w:lineRule="auto"/>
        <w:ind w:left="896" w:hanging="32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B5C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формировать  экологическое</w:t>
      </w:r>
      <w:proofErr w:type="gramEnd"/>
      <w:r w:rsidRPr="00BB5C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AE6A8A" w:rsidRPr="00BB5C54" w:rsidRDefault="00AE6A8A" w:rsidP="00AE6A8A">
      <w:pPr>
        <w:widowControl w:val="0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B5C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Метапредметными</w:t>
      </w:r>
      <w:proofErr w:type="spellEnd"/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результатами изучения курса «Химия» является формирование универсальных учебных действий (УУД).</w:t>
      </w:r>
    </w:p>
    <w:p w:rsidR="00AE6A8A" w:rsidRPr="00BB5C54" w:rsidRDefault="00AE6A8A" w:rsidP="00AE6A8A">
      <w:pPr>
        <w:widowControl w:val="0"/>
        <w:spacing w:before="120"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Регулятивные УУД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AE6A8A" w:rsidRPr="00BB5C54" w:rsidRDefault="00AE6A8A" w:rsidP="00AE6A8A">
      <w:pPr>
        <w:numPr>
          <w:ilvl w:val="0"/>
          <w:numId w:val="27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B5C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самостоятельно</w:t>
      </w:r>
      <w:proofErr w:type="gramEnd"/>
      <w:r w:rsidRPr="00BB5C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обнаруживать и формулировать учебную проблему, определять цель учебной деятельности;</w:t>
      </w:r>
    </w:p>
    <w:p w:rsidR="00AE6A8A" w:rsidRPr="00BB5C54" w:rsidRDefault="00AE6A8A" w:rsidP="00AE6A8A">
      <w:pPr>
        <w:numPr>
          <w:ilvl w:val="0"/>
          <w:numId w:val="27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B5C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выдвигать</w:t>
      </w:r>
      <w:proofErr w:type="gramEnd"/>
      <w:r w:rsidRPr="00BB5C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версии решения проблемы, осознавать конечный результат, выбирать из предложенных и искать самостоятельно  средства достижения цели;</w:t>
      </w:r>
    </w:p>
    <w:p w:rsidR="00AE6A8A" w:rsidRPr="00BB5C54" w:rsidRDefault="00AE6A8A" w:rsidP="00AE6A8A">
      <w:pPr>
        <w:numPr>
          <w:ilvl w:val="0"/>
          <w:numId w:val="27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B5C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составлять</w:t>
      </w:r>
      <w:proofErr w:type="gramEnd"/>
      <w:r w:rsidRPr="00BB5C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(индивидуально или в группе) план решения проблемы;</w:t>
      </w:r>
    </w:p>
    <w:p w:rsidR="00AE6A8A" w:rsidRPr="00BB5C54" w:rsidRDefault="00AE6A8A" w:rsidP="00AE6A8A">
      <w:pPr>
        <w:numPr>
          <w:ilvl w:val="0"/>
          <w:numId w:val="27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B5C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работая</w:t>
      </w:r>
      <w:proofErr w:type="gramEnd"/>
      <w:r w:rsidRPr="00BB5C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 плану, сверять свои действия с целью и, при необходимости, исправлять ошибки самостоятельно;</w:t>
      </w:r>
    </w:p>
    <w:p w:rsidR="00AE6A8A" w:rsidRPr="00BB5C54" w:rsidRDefault="00AE6A8A" w:rsidP="00AE6A8A">
      <w:pPr>
        <w:numPr>
          <w:ilvl w:val="0"/>
          <w:numId w:val="27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B5C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</w:t>
      </w:r>
      <w:proofErr w:type="gramEnd"/>
      <w:r w:rsidRPr="00BB5C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диалоге с учителем совершенствовать самостоятельно выработанные критерии оценки.</w:t>
      </w:r>
    </w:p>
    <w:p w:rsidR="00AE6A8A" w:rsidRPr="00BB5C54" w:rsidRDefault="00AE6A8A" w:rsidP="00AE6A8A">
      <w:pPr>
        <w:widowControl w:val="0"/>
        <w:spacing w:before="120" w:after="12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BB5C5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Познавательные УУД:</w:t>
      </w:r>
    </w:p>
    <w:p w:rsidR="00AE6A8A" w:rsidRPr="00BB5C54" w:rsidRDefault="00AE6A8A" w:rsidP="00AE6A8A">
      <w:pPr>
        <w:numPr>
          <w:ilvl w:val="0"/>
          <w:numId w:val="28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B5C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анализировать</w:t>
      </w:r>
      <w:proofErr w:type="gramEnd"/>
      <w:r w:rsidRPr="00BB5C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сравнивать, классифицировать и обобщать факты и явления. Выявлять причины и следствия простых явлений.</w:t>
      </w:r>
    </w:p>
    <w:p w:rsidR="00AE6A8A" w:rsidRPr="00BB5C54" w:rsidRDefault="00AE6A8A" w:rsidP="00AE6A8A">
      <w:pPr>
        <w:numPr>
          <w:ilvl w:val="0"/>
          <w:numId w:val="28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B5C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осуществлять</w:t>
      </w:r>
      <w:proofErr w:type="gramEnd"/>
      <w:r w:rsidRPr="00BB5C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сравнение, классификацию, самостоятельно выбирая основания и критерии для указанных логических операций; </w:t>
      </w:r>
    </w:p>
    <w:p w:rsidR="00AE6A8A" w:rsidRPr="00BB5C54" w:rsidRDefault="00AE6A8A" w:rsidP="00AE6A8A">
      <w:pPr>
        <w:numPr>
          <w:ilvl w:val="0"/>
          <w:numId w:val="28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B5C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строить</w:t>
      </w:r>
      <w:proofErr w:type="gramEnd"/>
      <w:r w:rsidRPr="00BB5C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логическое рассуждение, включающее установление причинно-следственных связей.</w:t>
      </w:r>
    </w:p>
    <w:p w:rsidR="00AE6A8A" w:rsidRPr="00BB5C54" w:rsidRDefault="00AE6A8A" w:rsidP="00AE6A8A">
      <w:pPr>
        <w:numPr>
          <w:ilvl w:val="0"/>
          <w:numId w:val="28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B5C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создавать</w:t>
      </w:r>
      <w:proofErr w:type="gramEnd"/>
      <w:r w:rsidRPr="00BB5C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схематические модели с выделением существенных характеристик объекта. </w:t>
      </w:r>
    </w:p>
    <w:p w:rsidR="00AE6A8A" w:rsidRPr="00BB5C54" w:rsidRDefault="00AE6A8A" w:rsidP="00AE6A8A">
      <w:pPr>
        <w:numPr>
          <w:ilvl w:val="0"/>
          <w:numId w:val="28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B5C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составлять</w:t>
      </w:r>
      <w:proofErr w:type="gramEnd"/>
      <w:r w:rsidRPr="00BB5C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тезисы, различные виды планов (простых, сложных и т.п.).</w:t>
      </w:r>
    </w:p>
    <w:p w:rsidR="00AE6A8A" w:rsidRPr="00BB5C54" w:rsidRDefault="00AE6A8A" w:rsidP="00AE6A8A">
      <w:pPr>
        <w:numPr>
          <w:ilvl w:val="0"/>
          <w:numId w:val="28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B5C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преобразовывать</w:t>
      </w:r>
      <w:proofErr w:type="gramEnd"/>
      <w:r w:rsidRPr="00BB5C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информацию  из одного вида в другой (таблицу в текст и пр.). </w:t>
      </w:r>
    </w:p>
    <w:p w:rsidR="00AE6A8A" w:rsidRPr="00BB5C54" w:rsidRDefault="00AE6A8A" w:rsidP="00AE6A8A">
      <w:pPr>
        <w:numPr>
          <w:ilvl w:val="0"/>
          <w:numId w:val="28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B5C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уметь</w:t>
      </w:r>
      <w:proofErr w:type="gramEnd"/>
      <w:r w:rsidRPr="00BB5C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AE6A8A" w:rsidRPr="00BB5C54" w:rsidRDefault="00AE6A8A" w:rsidP="00AE6A8A">
      <w:pPr>
        <w:widowControl w:val="0"/>
        <w:spacing w:before="120" w:after="12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BB5C5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>Коммуникативные УУД:</w:t>
      </w:r>
    </w:p>
    <w:p w:rsidR="00AE6A8A" w:rsidRPr="00BB5C54" w:rsidRDefault="00AE6A8A" w:rsidP="00AE6A8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AE6A8A" w:rsidRPr="00BB5C54" w:rsidRDefault="00AE6A8A" w:rsidP="00AE6A8A">
      <w:pPr>
        <w:widowControl w:val="0"/>
        <w:spacing w:before="240"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Предметными результатами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изучения предмета являются следующие умения:</w:t>
      </w:r>
    </w:p>
    <w:p w:rsidR="00AE6A8A" w:rsidRPr="00BB5C54" w:rsidRDefault="00AE6A8A" w:rsidP="00AE6A8A">
      <w:pPr>
        <w:numPr>
          <w:ilvl w:val="0"/>
          <w:numId w:val="29"/>
        </w:numPr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proofErr w:type="gramStart"/>
      <w:r w:rsidRPr="00BB5C54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осознание</w:t>
      </w:r>
      <w:proofErr w:type="gramEnd"/>
      <w:r w:rsidRPr="00BB5C54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роли веществ:</w:t>
      </w:r>
    </w:p>
    <w:p w:rsidR="00AE6A8A" w:rsidRPr="00BB5C54" w:rsidRDefault="00AE6A8A" w:rsidP="00AE6A8A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color w:val="231F20"/>
          <w:sz w:val="20"/>
          <w:szCs w:val="20"/>
          <w:lang w:eastAsia="ru-RU"/>
        </w:rPr>
        <w:t>- определять роль различных веществ в природе и технике;</w:t>
      </w:r>
    </w:p>
    <w:p w:rsidR="00AE6A8A" w:rsidRPr="00BB5C54" w:rsidRDefault="00AE6A8A" w:rsidP="00AE6A8A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color w:val="231F20"/>
          <w:sz w:val="20"/>
          <w:szCs w:val="20"/>
          <w:lang w:eastAsia="ru-RU"/>
        </w:rPr>
        <w:t>- объяснять роль веществ в их круговороте.</w:t>
      </w:r>
    </w:p>
    <w:p w:rsidR="00AE6A8A" w:rsidRPr="00BB5C54" w:rsidRDefault="00AE6A8A" w:rsidP="00AE6A8A">
      <w:pPr>
        <w:numPr>
          <w:ilvl w:val="0"/>
          <w:numId w:val="29"/>
        </w:numPr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proofErr w:type="gramStart"/>
      <w:r w:rsidRPr="00BB5C54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рассмотрение</w:t>
      </w:r>
      <w:proofErr w:type="gramEnd"/>
      <w:r w:rsidRPr="00BB5C54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химических процессов:</w:t>
      </w:r>
    </w:p>
    <w:p w:rsidR="00AE6A8A" w:rsidRPr="00BB5C54" w:rsidRDefault="00AE6A8A" w:rsidP="00AE6A8A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color w:val="231F20"/>
          <w:sz w:val="20"/>
          <w:szCs w:val="20"/>
          <w:lang w:eastAsia="ru-RU"/>
        </w:rPr>
        <w:lastRenderedPageBreak/>
        <w:t>- приводить примеры химических процессов в природе;</w:t>
      </w:r>
    </w:p>
    <w:p w:rsidR="00AE6A8A" w:rsidRPr="00BB5C54" w:rsidRDefault="00AE6A8A" w:rsidP="00AE6A8A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color w:val="231F20"/>
          <w:sz w:val="20"/>
          <w:szCs w:val="20"/>
          <w:lang w:eastAsia="ru-RU"/>
        </w:rPr>
        <w:t>- находить черты, свидетельствующие об общих признаках химических процессов и их различиях.</w:t>
      </w:r>
    </w:p>
    <w:p w:rsidR="00AE6A8A" w:rsidRPr="00BB5C54" w:rsidRDefault="00AE6A8A" w:rsidP="00AE6A8A">
      <w:pPr>
        <w:numPr>
          <w:ilvl w:val="0"/>
          <w:numId w:val="29"/>
        </w:numPr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proofErr w:type="gramStart"/>
      <w:r w:rsidRPr="00BB5C54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использование</w:t>
      </w:r>
      <w:proofErr w:type="gramEnd"/>
      <w:r w:rsidRPr="00BB5C54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химических знаний в быту:</w:t>
      </w:r>
    </w:p>
    <w:p w:rsidR="00AE6A8A" w:rsidRPr="00BB5C54" w:rsidRDefault="00AE6A8A" w:rsidP="00AE6A8A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color w:val="231F20"/>
          <w:sz w:val="20"/>
          <w:szCs w:val="20"/>
          <w:lang w:eastAsia="ru-RU"/>
        </w:rPr>
        <w:t>– объяснять значение веществ в жизни и хозяйстве человека.</w:t>
      </w:r>
    </w:p>
    <w:p w:rsidR="00AE6A8A" w:rsidRPr="00BB5C54" w:rsidRDefault="00AE6A8A" w:rsidP="00AE6A8A">
      <w:pPr>
        <w:numPr>
          <w:ilvl w:val="0"/>
          <w:numId w:val="29"/>
        </w:numPr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proofErr w:type="gramStart"/>
      <w:r w:rsidRPr="00BB5C54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объяснять</w:t>
      </w:r>
      <w:proofErr w:type="gramEnd"/>
      <w:r w:rsidRPr="00BB5C54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мир с точки зрения химии:</w:t>
      </w:r>
    </w:p>
    <w:p w:rsidR="00AE6A8A" w:rsidRPr="00BB5C54" w:rsidRDefault="00AE6A8A" w:rsidP="00AE6A8A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color w:val="231F20"/>
          <w:sz w:val="20"/>
          <w:szCs w:val="20"/>
          <w:lang w:eastAsia="ru-RU"/>
        </w:rPr>
        <w:t>– перечислять отличительные свойства химических веществ;</w:t>
      </w:r>
    </w:p>
    <w:p w:rsidR="00AE6A8A" w:rsidRPr="00BB5C54" w:rsidRDefault="00AE6A8A" w:rsidP="00AE6A8A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color w:val="231F20"/>
          <w:sz w:val="20"/>
          <w:szCs w:val="20"/>
          <w:lang w:eastAsia="ru-RU"/>
        </w:rPr>
        <w:t>– различать основные химические процессы;</w:t>
      </w:r>
    </w:p>
    <w:p w:rsidR="00AE6A8A" w:rsidRPr="00BB5C54" w:rsidRDefault="00AE6A8A" w:rsidP="00AE6A8A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color w:val="231F20"/>
          <w:sz w:val="20"/>
          <w:szCs w:val="20"/>
          <w:lang w:eastAsia="ru-RU"/>
        </w:rPr>
        <w:t>- определять основные классы неорганических веществ;</w:t>
      </w:r>
    </w:p>
    <w:p w:rsidR="00AE6A8A" w:rsidRPr="00BB5C54" w:rsidRDefault="00AE6A8A" w:rsidP="00AE6A8A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color w:val="231F20"/>
          <w:sz w:val="20"/>
          <w:szCs w:val="20"/>
          <w:lang w:eastAsia="ru-RU"/>
        </w:rPr>
        <w:t>- понимать смысл химических терминов.</w:t>
      </w:r>
    </w:p>
    <w:p w:rsidR="00AE6A8A" w:rsidRPr="00BB5C54" w:rsidRDefault="00AE6A8A" w:rsidP="00AE6A8A">
      <w:pPr>
        <w:numPr>
          <w:ilvl w:val="0"/>
          <w:numId w:val="29"/>
        </w:numPr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proofErr w:type="gramStart"/>
      <w:r w:rsidRPr="00BB5C54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овладение</w:t>
      </w:r>
      <w:proofErr w:type="gramEnd"/>
      <w:r w:rsidRPr="00BB5C54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основами методов познания, характерных для естественных наук: </w:t>
      </w:r>
    </w:p>
    <w:p w:rsidR="00AE6A8A" w:rsidRPr="00BB5C54" w:rsidRDefault="00AE6A8A" w:rsidP="00AE6A8A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color w:val="231F20"/>
          <w:sz w:val="20"/>
          <w:szCs w:val="20"/>
          <w:lang w:eastAsia="ru-RU"/>
        </w:rPr>
        <w:t>- характеризовать методы химической науки (наблюдение, сравнение, эксперимент, измерение) и их роль в познании природы;</w:t>
      </w:r>
    </w:p>
    <w:p w:rsidR="00AE6A8A" w:rsidRPr="00BB5C54" w:rsidRDefault="00AE6A8A" w:rsidP="00AE6A8A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color w:val="231F20"/>
          <w:sz w:val="20"/>
          <w:szCs w:val="20"/>
          <w:lang w:eastAsia="ru-RU"/>
        </w:rPr>
        <w:t>- проводить химические опыты и эксперименты и объяснять их результаты.</w:t>
      </w:r>
    </w:p>
    <w:p w:rsidR="00AE6A8A" w:rsidRPr="00BB5C54" w:rsidRDefault="00AE6A8A" w:rsidP="00AE6A8A">
      <w:pPr>
        <w:numPr>
          <w:ilvl w:val="0"/>
          <w:numId w:val="29"/>
        </w:numPr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proofErr w:type="gramStart"/>
      <w:r w:rsidRPr="00BB5C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умение</w:t>
      </w:r>
      <w:proofErr w:type="gramEnd"/>
      <w:r w:rsidRPr="00BB5C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оценивать поведение человека с точки зрения химической безопасности по отношению к человеку и природе:</w:t>
      </w:r>
    </w:p>
    <w:p w:rsidR="00AE6A8A" w:rsidRPr="00BB5C54" w:rsidRDefault="00AE6A8A" w:rsidP="00AE6A8A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color w:val="231F20"/>
          <w:sz w:val="20"/>
          <w:szCs w:val="20"/>
          <w:lang w:eastAsia="ru-RU"/>
        </w:rPr>
        <w:t>- использовать знания химии при соблюдении правил использования бытовых химических препаратов;</w:t>
      </w:r>
    </w:p>
    <w:p w:rsidR="00AE6A8A" w:rsidRPr="00BB5C54" w:rsidRDefault="00AE6A8A" w:rsidP="00AE6A8A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231F20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color w:val="231F20"/>
          <w:sz w:val="20"/>
          <w:szCs w:val="20"/>
          <w:lang w:eastAsia="ru-RU"/>
        </w:rPr>
        <w:t>– различать опасные и безопасные вещества.</w:t>
      </w:r>
    </w:p>
    <w:p w:rsidR="00AE6A8A" w:rsidRPr="00BB5C54" w:rsidRDefault="00AE6A8A" w:rsidP="00AE6A8A">
      <w:pPr>
        <w:tabs>
          <w:tab w:val="left" w:pos="1900"/>
        </w:tabs>
        <w:spacing w:before="24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Планируемые результаты освоения учебного предмета, курса</w:t>
      </w:r>
      <w:r w:rsidRPr="00BB5C54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 xml:space="preserve"> ПОДГОТОВКИ ВЫУСКНИКОВ</w:t>
      </w:r>
    </w:p>
    <w:p w:rsidR="00AE6A8A" w:rsidRPr="00BB5C54" w:rsidRDefault="00AE6A8A" w:rsidP="00AE6A8A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BB5C5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Выпускник научится: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описывать свойства твёрдых, жидких, газообразных веществ, выделяя их существенные признаки;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сравнивать по составу оксиды, основания, кислоты, соли;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классифицировать оксиды и основания по свойствам, кислоты и соли по составу;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пользоваться лабораторным оборудованием и химической посудой;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проводить несложные химические опыты и наблюдения за изменениями свойств веществ в процессе их превращений; соблюдать правила техники безопасности при проведении наблюдений и опытов;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раскрывать смысл периодического закона Д. И. Менделеева;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описывать и характеризовать табличную форму периодической системы химических элементов;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различать виды химической связи: ионную, ковалентную полярную, ковалентную неполярную и металлическую;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lastRenderedPageBreak/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изображать электронно-ионные формулы веществ, образованных химическими связями разного вида;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выявлять зависимость свойств веществ от строения их кристаллических решёток: ионных, атомных, молекулярных, металлических;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характеризовать научное и мировоззренческое значение периодического закона и периодической системы химических элементов Д. И. Менделеева;</w:t>
      </w: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объяснять суть химических процессов и их принципиальное отличие от физических;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называть признаки и условия протекания химических реакций;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устанавливать принадлежность химической реакции к определённому типу по одному из классификационных признаков: 1) по числу и составу исходных веществ и продуктов реакции (реакции соединения, разложения, замещения и обмена); 2) по выделению или поглощению теплоты (реакции экзотермические и эндотермические); 3) по изменению степеней окисления химических элементов (реакции </w:t>
      </w:r>
      <w:proofErr w:type="spellStart"/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окислительно</w:t>
      </w:r>
      <w:proofErr w:type="spellEnd"/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-восстановительные); 4) по обратимости процесса (реакции обратимые и необратимые);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составлять уравнения электролитической диссоциации кислот, щелочей, солей; полные и сокращённые ионные уравнения реакций обмена; уравнения </w:t>
      </w:r>
      <w:proofErr w:type="spellStart"/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окислительно</w:t>
      </w:r>
      <w:proofErr w:type="spellEnd"/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-восстановительных реакций;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выявлять в процессе эксперимента признаки, свидетельствующие о протекании химической реакции;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приготовлять растворы с определённой массовой долей растворённого вещества;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характер среды водных растворов кислот и щелочей по изменению окраски индикаторов;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проводить качественные реакции, подтверждающие наличие в водных растворах веществ отдельных ионов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составлять формулы веществ по их названиям;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валентность и степень окисления элементов в веществах;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объяснять закономерности изменения физических и химических свойств простых веществ (металлов и неметаллов) и их высших оксидов, образованных элементами второго и третьего периодов;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называть общие химические свойства, характерные для групп оксидов: кислотных, </w:t>
      </w:r>
      <w:proofErr w:type="spellStart"/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оснóвных</w:t>
      </w:r>
      <w:proofErr w:type="spellEnd"/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называть общие химические свойства, характерные для каждого из классов неорганических веществ: кислот, оснований, солей;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приводить примеры реакций, подтверждающих химические свойства неорганических веществ: оксидов, кислот, оснований и солей;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определять вещество-окислитель и вещество-восстановитель в </w:t>
      </w:r>
      <w:proofErr w:type="spellStart"/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окислительно</w:t>
      </w:r>
      <w:proofErr w:type="spellEnd"/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-восстановительных реакциях;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составлять </w:t>
      </w:r>
      <w:proofErr w:type="spellStart"/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окислительно</w:t>
      </w:r>
      <w:proofErr w:type="spellEnd"/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-восстановительный баланс (для изученных реакций) по предложенным схемам реакций;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проводить лабораторные опыты, подтверждающие химические свойства основных классов неорганических веществ;</w:t>
      </w:r>
    </w:p>
    <w:p w:rsidR="00AE6A8A" w:rsidRPr="00BB5C54" w:rsidRDefault="00AE6A8A" w:rsidP="00AE6A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AE6A8A" w:rsidRPr="00BB5C54" w:rsidRDefault="00AE6A8A" w:rsidP="00AE6A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BB5C5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Выпускник получит возможность научиться: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грамотно обращаться с веществами в повседневной жизни;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lastRenderedPageBreak/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 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осознавать значение теоретических знаний для практической деятельности человека;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описывать изученные объекты как системы, применяя логику системного анализа;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составлять молекулярные и полные ионные уравнения по сокращённым ионным уравнениям;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приводить примеры реакций, подтверждающих существование взаимосвязи между основными классами неорганических веществ;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прогнозировать результаты воздействия различных факторов на изменение скорости химической реакции;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прогнозировать результаты воздействия различных факторов на смещение химического равновесия.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прогнозировать химические свойства веществ на основе их состава и строения;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выявлять существование генетической взаимосвязи между веществами в ряду: простое вещество — оксид — гидроксид — соль;</w:t>
      </w:r>
    </w:p>
    <w:p w:rsidR="00AE6A8A" w:rsidRPr="00BB5C54" w:rsidRDefault="00AE6A8A" w:rsidP="00AE6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организовывать, проводить ученические проекты по исследованию свойств веществ, имеющих важное практическое значение.</w:t>
      </w:r>
    </w:p>
    <w:p w:rsidR="00AE6A8A" w:rsidRPr="00BB5C54" w:rsidRDefault="00AE6A8A" w:rsidP="00AE6A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                </w:t>
      </w:r>
    </w:p>
    <w:p w:rsidR="00044355" w:rsidRPr="00BB5C54" w:rsidRDefault="00044355" w:rsidP="0004435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Содержание учебного предмета «Химия»</w:t>
      </w:r>
    </w:p>
    <w:p w:rsidR="00044355" w:rsidRPr="00BB5C54" w:rsidRDefault="00044355" w:rsidP="0004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m2"/>
      <w:bookmarkEnd w:id="1"/>
      <w:r w:rsidRPr="00BB5C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Глава 1. Первоначальные химические понятия </w:t>
      </w:r>
      <w:r w:rsidRPr="00BB5C5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(20 ч)</w:t>
      </w:r>
    </w:p>
    <w:p w:rsidR="00044355" w:rsidRPr="00BB5C54" w:rsidRDefault="00044355" w:rsidP="0004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Химия — наука о веществах, их свойствах и превращениях.</w:t>
      </w:r>
    </w:p>
    <w:p w:rsidR="00044355" w:rsidRPr="00BB5C54" w:rsidRDefault="00044355" w:rsidP="0004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Понятие о химическом элементе и формах его существования: свободных атомах, простых и сложных веществах.</w:t>
      </w:r>
    </w:p>
    <w:p w:rsidR="00044355" w:rsidRPr="00BB5C54" w:rsidRDefault="00044355" w:rsidP="0004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Превращения веществ. Отличие химических реакций от физических явлений. Роль химии в жизни человека. Краткие сведения из истории возникновения и развития химии. Период алхимии. Понятие о философском камне. Химия в </w:t>
      </w:r>
      <w:r w:rsidRPr="00BB5C5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XVI</w:t>
      </w:r>
      <w:r w:rsidRPr="00BB5C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в. Развитие химии на Руси. Роль отечественных ученых в становлении химической науки — работы М. В. Ломоносова, А. М. Бутлерова, Д. И. Менделеева.</w:t>
      </w:r>
    </w:p>
    <w:p w:rsidR="00044355" w:rsidRPr="00BB5C54" w:rsidRDefault="00044355" w:rsidP="0004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Химическая символика. Знаки химических элементов и происхождение их названий. Химические формулы. Индексы и коэффициенты. Относительные атомная и молекулярная массы. Расчет массовой доли химического элемента по формуле вещества.</w:t>
      </w:r>
    </w:p>
    <w:p w:rsidR="00044355" w:rsidRPr="00BB5C54" w:rsidRDefault="00044355" w:rsidP="0004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Периодическая система химических элементов Д. И. Менделеева, ее структура: малые и большие периоды, группы и подгруппы (главная и побочная). Периодическая система как справочное пособие для получения сведений о химических элементах.</w:t>
      </w:r>
    </w:p>
    <w:p w:rsidR="00044355" w:rsidRPr="00BB5C54" w:rsidRDefault="00044355" w:rsidP="0004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Химические реакции, уравнения.</w:t>
      </w:r>
    </w:p>
    <w:p w:rsidR="00044355" w:rsidRPr="00BB5C54" w:rsidRDefault="00044355" w:rsidP="0004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Практические работы.</w:t>
      </w:r>
    </w:p>
    <w:p w:rsidR="00044355" w:rsidRPr="00BB5C54" w:rsidRDefault="00044355" w:rsidP="0004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1.правила техники безопасности и некоторые виды работ в кабинете химии.</w:t>
      </w:r>
    </w:p>
    <w:p w:rsidR="00044355" w:rsidRPr="00BB5C54" w:rsidRDefault="00044355" w:rsidP="0004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2.наблюдение за горящей свечей.</w:t>
      </w:r>
    </w:p>
    <w:p w:rsidR="00044355" w:rsidRPr="00BB5C54" w:rsidRDefault="00044355" w:rsidP="0004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3.Анализ почвы.</w:t>
      </w:r>
    </w:p>
    <w:p w:rsidR="00044355" w:rsidRPr="00BB5C54" w:rsidRDefault="00044355" w:rsidP="0004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355" w:rsidRPr="00BB5C54" w:rsidRDefault="00044355" w:rsidP="0004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Глава 2. Важнейшие представители неорганических веществ.</w:t>
      </w:r>
      <w:r w:rsidR="00833492" w:rsidRPr="00BB5C5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BB5C5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833492" w:rsidRPr="00BB5C5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Количественные</w:t>
      </w:r>
      <w:r w:rsidRPr="00BB5C5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отношения в </w:t>
      </w:r>
      <w:proofErr w:type="gramStart"/>
      <w:r w:rsidRPr="00BB5C5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химии.</w:t>
      </w:r>
      <w:r w:rsidR="00833492" w:rsidRPr="00BB5C5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</w:t>
      </w:r>
      <w:proofErr w:type="gramEnd"/>
      <w:r w:rsidR="00833492" w:rsidRPr="00BB5C5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18ч)</w:t>
      </w:r>
    </w:p>
    <w:p w:rsidR="00833492" w:rsidRPr="00BB5C54" w:rsidRDefault="00833492" w:rsidP="0004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Воздух и его состав. Кислород, его химические свойства. Применение кислорода. Круговорот кислорода в природе. Оксиды, названия оксидов. Гашеная и негашеная известь.</w:t>
      </w:r>
    </w:p>
    <w:p w:rsidR="00833492" w:rsidRPr="00BB5C54" w:rsidRDefault="00833492" w:rsidP="0004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Водород в природе. Физические и химические свойства. Применение.</w:t>
      </w:r>
    </w:p>
    <w:p w:rsidR="00833492" w:rsidRPr="00BB5C54" w:rsidRDefault="00833492" w:rsidP="0004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B5C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Кислоты ,</w:t>
      </w:r>
      <w:proofErr w:type="gramEnd"/>
      <w:r w:rsidRPr="00BB5C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их названия и состав.  Кислоты бескислородные и кислородосодержащие. Индикаторы. Таблица растворимости. Серная кислота, ее свойства и применение.</w:t>
      </w:r>
    </w:p>
    <w:p w:rsidR="00833492" w:rsidRPr="00BB5C54" w:rsidRDefault="00833492" w:rsidP="0004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Соли. </w:t>
      </w:r>
      <w:proofErr w:type="spellStart"/>
      <w:r w:rsidRPr="00BB5C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Фомулы</w:t>
      </w:r>
      <w:proofErr w:type="spellEnd"/>
      <w:r w:rsidRPr="00BB5C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названия солей. Хлорид натрия, карбонат кальция, фосфат </w:t>
      </w:r>
      <w:proofErr w:type="gramStart"/>
      <w:r w:rsidRPr="00BB5C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кальция,:</w:t>
      </w:r>
      <w:proofErr w:type="gramEnd"/>
      <w:r w:rsidRPr="00BB5C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нахождение в природе и применение.</w:t>
      </w:r>
    </w:p>
    <w:p w:rsidR="00833492" w:rsidRPr="00BB5C54" w:rsidRDefault="00833492" w:rsidP="0004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Число Авогадро. Количество вещества. Молярная масса. Моль. </w:t>
      </w:r>
      <w:proofErr w:type="spellStart"/>
      <w:r w:rsidRPr="00BB5C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Киломоль</w:t>
      </w:r>
      <w:proofErr w:type="spellEnd"/>
      <w:r w:rsidRPr="00BB5C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BB5C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Милимоль</w:t>
      </w:r>
      <w:proofErr w:type="spellEnd"/>
      <w:r w:rsidRPr="00BB5C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833492" w:rsidRPr="00BB5C54" w:rsidRDefault="00833492" w:rsidP="000443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Закон Авогадро. Молярный </w:t>
      </w:r>
      <w:proofErr w:type="spellStart"/>
      <w:r w:rsidRPr="00BB5C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обьем</w:t>
      </w:r>
      <w:proofErr w:type="spellEnd"/>
      <w:r w:rsidRPr="00BB5C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газов. Относительная плотность газа по другому газу.</w:t>
      </w:r>
    </w:p>
    <w:p w:rsidR="00DF4C4C" w:rsidRPr="00BB5C54" w:rsidRDefault="00011CC2" w:rsidP="00011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Расчетные задачи. </w:t>
      </w:r>
      <w:r w:rsidRPr="00BB5C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химическим уравнениям</w:t>
      </w:r>
      <w:proofErr w:type="gramStart"/>
      <w:r w:rsidRPr="00BB5C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нахождение</w:t>
      </w:r>
      <w:proofErr w:type="gramEnd"/>
      <w:r w:rsidRPr="00BB5C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массы, количества вещества или объема газа.</w:t>
      </w:r>
    </w:p>
    <w:p w:rsidR="00011CC2" w:rsidRPr="00BB5C54" w:rsidRDefault="00011CC2" w:rsidP="00011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Вода. Круговорот воды в природе. Основания. Щелочи. </w:t>
      </w:r>
    </w:p>
    <w:p w:rsidR="00011CC2" w:rsidRPr="00BB5C54" w:rsidRDefault="00011CC2" w:rsidP="00011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Растворы. Массовая доля растворенного вещества.</w:t>
      </w:r>
    </w:p>
    <w:p w:rsidR="00011CC2" w:rsidRPr="00BB5C54" w:rsidRDefault="00011CC2" w:rsidP="00011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Практические работы.</w:t>
      </w:r>
    </w:p>
    <w:p w:rsidR="00011CC2" w:rsidRPr="00BB5C54" w:rsidRDefault="00011CC2" w:rsidP="00011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Получение, собирание и распознавание кислорода (виртуальная)</w:t>
      </w:r>
    </w:p>
    <w:p w:rsidR="00011CC2" w:rsidRPr="00BB5C54" w:rsidRDefault="00011CC2" w:rsidP="00011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Получение, собирание и распознавание водорода (виртуальная)</w:t>
      </w:r>
    </w:p>
    <w:p w:rsidR="00011CC2" w:rsidRPr="00BB5C54" w:rsidRDefault="00011CC2" w:rsidP="00011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приготовление раствора с заданной массовой долей растворенного вещества.</w:t>
      </w:r>
    </w:p>
    <w:p w:rsidR="00011CC2" w:rsidRPr="00BB5C54" w:rsidRDefault="00011CC2" w:rsidP="00011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11CC2" w:rsidRPr="00BB5C54" w:rsidRDefault="00011CC2" w:rsidP="00011C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Глава 3. Основные виды неорганических соединений. (10ч)</w:t>
      </w:r>
    </w:p>
    <w:p w:rsidR="00AD6F3B" w:rsidRPr="00BB5C54" w:rsidRDefault="00011CC2" w:rsidP="00011CC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Оксиды основные и кислотные. Химические свойства оксидов. Получение оксидов. Основания</w:t>
      </w:r>
      <w:proofErr w:type="gramStart"/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. классификация</w:t>
      </w:r>
      <w:proofErr w:type="gramEnd"/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названия оснований. </w:t>
      </w:r>
      <w:proofErr w:type="gramStart"/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Получение  оснований</w:t>
      </w:r>
      <w:proofErr w:type="gramEnd"/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11CC2" w:rsidRPr="00BB5C54" w:rsidRDefault="00011CC2" w:rsidP="00011CC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Кислоты, их классификация и название. Химические свойства кислот. Получение кислот.</w:t>
      </w:r>
    </w:p>
    <w:p w:rsidR="002011E5" w:rsidRPr="00BB5C54" w:rsidRDefault="002011E5" w:rsidP="002011E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Соли, их классификация и название. Химические свойства солей. Получение солей.</w:t>
      </w:r>
    </w:p>
    <w:p w:rsidR="002011E5" w:rsidRPr="00BB5C54" w:rsidRDefault="002011E5" w:rsidP="002011E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Классификация простых и сложных веществ. Генетическая связь. Генетические ряды металлов и неметаллов.</w:t>
      </w:r>
    </w:p>
    <w:p w:rsidR="002011E5" w:rsidRPr="00BB5C54" w:rsidRDefault="002011E5" w:rsidP="002011E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Практическая работа </w:t>
      </w:r>
    </w:p>
    <w:p w:rsidR="002011E5" w:rsidRPr="00BB5C54" w:rsidRDefault="002011E5" w:rsidP="002011E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7. Решение экспериментальных задач по теме «Основные классы неорганических соединений.</w:t>
      </w:r>
    </w:p>
    <w:p w:rsidR="002011E5" w:rsidRPr="00BB5C54" w:rsidRDefault="002011E5" w:rsidP="002011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Глава 4. Периодический закон и периодическая система химических элементов Д.И. Менделеева. Строение атома. (8ч)</w:t>
      </w:r>
    </w:p>
    <w:p w:rsidR="002011E5" w:rsidRPr="00BB5C54" w:rsidRDefault="002011E5" w:rsidP="002011E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Ионная связь. Алгоритм написания формулы ионного соединения. Ионная кристаллическая решетка. Ковалентная связь. Электронные и структурные формулы. Валентность. Ковалентная неполярная связь. Молекулярная и атомная кристаллические решетки. </w:t>
      </w:r>
      <w:proofErr w:type="spellStart"/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Электроотрицательность</w:t>
      </w:r>
      <w:proofErr w:type="spellEnd"/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Ряд </w:t>
      </w:r>
      <w:proofErr w:type="spellStart"/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электроотрицательности</w:t>
      </w:r>
      <w:proofErr w:type="spellEnd"/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. Диполь. Металлическая химическая связь.</w:t>
      </w:r>
      <w:r w:rsidR="00DE0CE6"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Физические свойства металлов. Степень окисления и заряд иона. Составление формул веществ по степеням окисления. Номенклатура бинарных соединений. Окисление. Выставление. Метод электронного баланса.</w:t>
      </w:r>
    </w:p>
    <w:p w:rsidR="00011CC2" w:rsidRPr="00BB5C54" w:rsidRDefault="00011CC2" w:rsidP="00011C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11CC2" w:rsidRPr="00BB5C54" w:rsidRDefault="00011CC2" w:rsidP="00AD6F3B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F4C4C" w:rsidRPr="00BB5C54" w:rsidRDefault="00AD6F3B" w:rsidP="00AD6F3B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6A04"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  <w:highlight w:val="yellow"/>
          <w:lang w:eastAsia="ru-RU"/>
        </w:rPr>
        <w:t xml:space="preserve">Реализация РК- в примерном </w:t>
      </w:r>
      <w:proofErr w:type="gramStart"/>
      <w:r w:rsidRPr="00F26A04"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  <w:highlight w:val="yellow"/>
          <w:lang w:eastAsia="ru-RU"/>
        </w:rPr>
        <w:t>планировании..</w:t>
      </w:r>
      <w:proofErr w:type="gramEnd"/>
    </w:p>
    <w:p w:rsidR="00DE0CE6" w:rsidRPr="00BB5C54" w:rsidRDefault="00DE0CE6" w:rsidP="00220EEB">
      <w:pPr>
        <w:tabs>
          <w:tab w:val="left" w:pos="3360"/>
          <w:tab w:val="center" w:pos="6520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E0CE6" w:rsidRPr="00BB5C54" w:rsidRDefault="00DE0CE6" w:rsidP="00220EEB">
      <w:pPr>
        <w:tabs>
          <w:tab w:val="left" w:pos="3360"/>
          <w:tab w:val="center" w:pos="6520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F4C4C" w:rsidRPr="00BB5C54" w:rsidRDefault="005F649E" w:rsidP="00BB5C54">
      <w:pPr>
        <w:tabs>
          <w:tab w:val="left" w:pos="3360"/>
          <w:tab w:val="center" w:pos="65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BB5C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</w:t>
      </w:r>
      <w:r w:rsidR="00DF4C4C" w:rsidRPr="00BB5C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ематическое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DF4C4C" w:rsidRPr="00BB5C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планирование</w:t>
      </w:r>
      <w:proofErr w:type="gramEnd"/>
    </w:p>
    <w:p w:rsidR="00DF4C4C" w:rsidRPr="00BB5C54" w:rsidRDefault="00DF4C4C" w:rsidP="00DF4C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sz w:val="20"/>
          <w:szCs w:val="20"/>
          <w:lang w:eastAsia="ru-RU"/>
        </w:rPr>
        <w:t>8 КЛАСС</w:t>
      </w:r>
    </w:p>
    <w:p w:rsidR="00DF4C4C" w:rsidRPr="00BB5C54" w:rsidRDefault="004F43D6" w:rsidP="00DF4C4C">
      <w:pPr>
        <w:spacing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B5C54">
        <w:rPr>
          <w:rFonts w:ascii="Times New Roman" w:eastAsia="Calibri" w:hAnsi="Times New Roman" w:cs="Times New Roman"/>
          <w:sz w:val="20"/>
          <w:szCs w:val="20"/>
        </w:rPr>
        <w:t xml:space="preserve"> (2 ч в неделю, всего 68</w:t>
      </w:r>
      <w:r w:rsidR="00DF4C4C" w:rsidRPr="00BB5C54">
        <w:rPr>
          <w:rFonts w:ascii="Times New Roman" w:eastAsia="Calibri" w:hAnsi="Times New Roman" w:cs="Times New Roman"/>
          <w:sz w:val="20"/>
          <w:szCs w:val="20"/>
        </w:rPr>
        <w:t xml:space="preserve"> ч,)</w:t>
      </w:r>
    </w:p>
    <w:p w:rsidR="00E86E57" w:rsidRPr="00BB5C54" w:rsidRDefault="00E86E57" w:rsidP="00DF4C4C">
      <w:pPr>
        <w:spacing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86E57" w:rsidRPr="00BB5C54" w:rsidRDefault="00E86E57" w:rsidP="00DF4C4C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5953"/>
      </w:tblGrid>
      <w:tr w:rsidR="005F649E" w:rsidRPr="00BB5C54" w:rsidTr="005F649E">
        <w:tc>
          <w:tcPr>
            <w:tcW w:w="988" w:type="dxa"/>
          </w:tcPr>
          <w:p w:rsidR="005F649E" w:rsidRPr="00BB5C54" w:rsidRDefault="005F649E" w:rsidP="00DF4C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 урока</w:t>
            </w:r>
          </w:p>
          <w:p w:rsidR="005F649E" w:rsidRPr="00BB5C54" w:rsidRDefault="005F649E" w:rsidP="00DF4C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BB5C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BB5C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59" w:type="dxa"/>
          </w:tcPr>
          <w:p w:rsidR="005F649E" w:rsidRPr="00BB5C54" w:rsidRDefault="005F649E" w:rsidP="00DF4C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уроков</w:t>
            </w:r>
          </w:p>
        </w:tc>
        <w:tc>
          <w:tcPr>
            <w:tcW w:w="5953" w:type="dxa"/>
            <w:vAlign w:val="center"/>
          </w:tcPr>
          <w:p w:rsidR="005F649E" w:rsidRPr="00BB5C54" w:rsidRDefault="005F649E" w:rsidP="00DF4C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урока</w:t>
            </w:r>
          </w:p>
        </w:tc>
      </w:tr>
      <w:tr w:rsidR="005F649E" w:rsidRPr="00BB5C54" w:rsidTr="005F649E">
        <w:trPr>
          <w:trHeight w:val="781"/>
        </w:trPr>
        <w:tc>
          <w:tcPr>
            <w:tcW w:w="988" w:type="dxa"/>
            <w:tcBorders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 химии. Роль химии в жизни человека.</w:t>
            </w:r>
          </w:p>
          <w:p w:rsidR="005F649E" w:rsidRPr="00BB5C54" w:rsidRDefault="005F649E" w:rsidP="00DF4C4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F649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  <w:lang w:eastAsia="ru-RU"/>
              </w:rPr>
              <w:t>Использование  отходов</w:t>
            </w:r>
            <w:proofErr w:type="gramEnd"/>
            <w:r w:rsidRPr="005F649E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highlight w:val="yellow"/>
                <w:lang w:eastAsia="ru-RU"/>
              </w:rPr>
              <w:t xml:space="preserve"> в химической промышленности.</w:t>
            </w:r>
            <w:r w:rsidRPr="00BB5C5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F649E" w:rsidRPr="00BB5C54" w:rsidTr="005F649E">
        <w:trPr>
          <w:trHeight w:val="6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Методы изучения химии</w:t>
            </w:r>
          </w:p>
        </w:tc>
      </w:tr>
      <w:tr w:rsidR="005F649E" w:rsidRPr="00BB5C54" w:rsidTr="005F649E">
        <w:trPr>
          <w:trHeight w:val="2858"/>
        </w:trPr>
        <w:tc>
          <w:tcPr>
            <w:tcW w:w="988" w:type="dxa"/>
            <w:tcBorders>
              <w:top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5F649E" w:rsidRPr="00BB5C54" w:rsidRDefault="005F649E" w:rsidP="00DF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</w:tcPr>
          <w:p w:rsidR="005F649E" w:rsidRPr="00BB5C54" w:rsidRDefault="005F649E" w:rsidP="00DF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Агрегатные состояния веществ</w:t>
            </w:r>
          </w:p>
        </w:tc>
      </w:tr>
      <w:tr w:rsidR="005F649E" w:rsidRPr="00BB5C54" w:rsidTr="005F649E">
        <w:trPr>
          <w:trHeight w:val="1114"/>
        </w:trPr>
        <w:tc>
          <w:tcPr>
            <w:tcW w:w="988" w:type="dxa"/>
            <w:tcBorders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5F649E" w:rsidRPr="00BB5C54" w:rsidRDefault="005F649E" w:rsidP="00DF4C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Практическая работа 1</w:t>
            </w:r>
          </w:p>
          <w:p w:rsidR="005F649E" w:rsidRPr="00BB5C54" w:rsidRDefault="005F649E" w:rsidP="00DF4C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Правила техники безопасности и некоторые </w:t>
            </w:r>
            <w:proofErr w:type="gramStart"/>
            <w:r w:rsidRPr="00BB5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 работ</w:t>
            </w:r>
            <w:proofErr w:type="gramEnd"/>
            <w:r w:rsidRPr="00BB5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химической лаборатории (кабинете химии)</w:t>
            </w:r>
          </w:p>
        </w:tc>
      </w:tr>
      <w:tr w:rsidR="005F649E" w:rsidRPr="00BB5C54" w:rsidTr="005F649E">
        <w:trPr>
          <w:trHeight w:val="983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49E" w:rsidRPr="00BB5C54" w:rsidRDefault="005F649E" w:rsidP="00DF4C4C">
            <w:pPr>
              <w:tabs>
                <w:tab w:val="left" w:pos="225"/>
              </w:tabs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F649E" w:rsidRPr="00BB5C54" w:rsidRDefault="005F649E" w:rsidP="00DF4C4C">
            <w:pPr>
              <w:tabs>
                <w:tab w:val="left" w:pos="225"/>
              </w:tabs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5C54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Физические явления — как основа разделения смесей в химии.</w:t>
            </w:r>
          </w:p>
          <w:p w:rsidR="005F649E" w:rsidRPr="00BB5C54" w:rsidRDefault="005F649E" w:rsidP="00DF4C4C">
            <w:pPr>
              <w:tabs>
                <w:tab w:val="left" w:pos="225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F26A0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highlight w:val="yellow"/>
              </w:rPr>
              <w:t>Применение разделения смесей в очистных сооружениях.</w:t>
            </w:r>
          </w:p>
        </w:tc>
      </w:tr>
      <w:tr w:rsidR="005F649E" w:rsidRPr="00BB5C54" w:rsidTr="005F649E">
        <w:trPr>
          <w:trHeight w:val="584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49E" w:rsidRPr="00BB5C54" w:rsidRDefault="005F649E" w:rsidP="00DF4C4C">
            <w:pPr>
              <w:tabs>
                <w:tab w:val="left" w:pos="225"/>
              </w:tabs>
              <w:spacing w:after="0" w:line="36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F649E" w:rsidRPr="00BB5C54" w:rsidRDefault="005F649E" w:rsidP="00DF4C4C">
            <w:pPr>
              <w:tabs>
                <w:tab w:val="left" w:pos="225"/>
              </w:tabs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5C5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Практическая работа 3</w:t>
            </w:r>
            <w:r w:rsidRPr="00BB5C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B5C5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(аналог работы «Очистка поваренной соли</w:t>
            </w:r>
            <w:proofErr w:type="gramStart"/>
            <w:r w:rsidRPr="00BB5C5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»)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/б</w:t>
            </w:r>
          </w:p>
        </w:tc>
      </w:tr>
      <w:tr w:rsidR="005F649E" w:rsidRPr="00BB5C54" w:rsidTr="005F649E">
        <w:trPr>
          <w:trHeight w:val="697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  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49E" w:rsidRPr="00BB5C54" w:rsidRDefault="005F649E" w:rsidP="00DF4C4C">
            <w:pPr>
              <w:tabs>
                <w:tab w:val="left" w:pos="225"/>
              </w:tabs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F649E" w:rsidRPr="00BB5C54" w:rsidRDefault="005F649E" w:rsidP="00DF4C4C">
            <w:pPr>
              <w:tabs>
                <w:tab w:val="left" w:pos="225"/>
              </w:tabs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5C54">
              <w:rPr>
                <w:rFonts w:ascii="Times New Roman" w:eastAsia="Calibri" w:hAnsi="Times New Roman" w:cs="Times New Roman"/>
                <w:sz w:val="20"/>
                <w:szCs w:val="20"/>
              </w:rPr>
              <w:t>Атомно-молекулярное учение. Химические элементы</w:t>
            </w:r>
          </w:p>
        </w:tc>
      </w:tr>
      <w:tr w:rsidR="005F649E" w:rsidRPr="00BB5C54" w:rsidTr="005F649E">
        <w:trPr>
          <w:trHeight w:val="1364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   8—9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49E" w:rsidRPr="00BB5C54" w:rsidRDefault="005F649E" w:rsidP="00DF4C4C">
            <w:pPr>
              <w:tabs>
                <w:tab w:val="left" w:pos="22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F649E" w:rsidRPr="00BB5C54" w:rsidRDefault="005F649E" w:rsidP="00DF4C4C">
            <w:pPr>
              <w:tabs>
                <w:tab w:val="left" w:pos="225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5C54">
              <w:rPr>
                <w:rFonts w:ascii="Times New Roman" w:eastAsia="Calibri" w:hAnsi="Times New Roman" w:cs="Times New Roman"/>
                <w:sz w:val="20"/>
                <w:szCs w:val="20"/>
              </w:rPr>
              <w:t>Знаки химических элементов. Периодическая таблица химических элементов Д. И. Менделеева.</w:t>
            </w:r>
          </w:p>
        </w:tc>
      </w:tr>
      <w:tr w:rsidR="005F649E" w:rsidRPr="00BB5C54" w:rsidTr="005F649E">
        <w:trPr>
          <w:trHeight w:val="600"/>
        </w:trPr>
        <w:tc>
          <w:tcPr>
            <w:tcW w:w="988" w:type="dxa"/>
            <w:tcBorders>
              <w:top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10—11</w:t>
            </w:r>
          </w:p>
        </w:tc>
        <w:tc>
          <w:tcPr>
            <w:tcW w:w="1559" w:type="dxa"/>
          </w:tcPr>
          <w:p w:rsidR="005F649E" w:rsidRPr="00BB5C54" w:rsidRDefault="005F649E" w:rsidP="00DF4C4C">
            <w:pPr>
              <w:tabs>
                <w:tab w:val="left" w:pos="225"/>
              </w:tabs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F649E" w:rsidRPr="00BB5C54" w:rsidRDefault="005F649E" w:rsidP="00DF4C4C">
            <w:pPr>
              <w:tabs>
                <w:tab w:val="left" w:pos="225"/>
              </w:tabs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5C54">
              <w:rPr>
                <w:rFonts w:ascii="Times New Roman" w:eastAsia="Calibri" w:hAnsi="Times New Roman" w:cs="Times New Roman"/>
                <w:sz w:val="20"/>
                <w:szCs w:val="20"/>
              </w:rPr>
              <w:t>Химические формулы</w:t>
            </w:r>
          </w:p>
        </w:tc>
      </w:tr>
      <w:tr w:rsidR="005F649E" w:rsidRPr="00BB5C54" w:rsidTr="005F649E">
        <w:tc>
          <w:tcPr>
            <w:tcW w:w="988" w:type="dxa"/>
          </w:tcPr>
          <w:p w:rsidR="005F649E" w:rsidRPr="00BB5C54" w:rsidRDefault="005F649E" w:rsidP="00DF4C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12—13</w:t>
            </w:r>
          </w:p>
        </w:tc>
        <w:tc>
          <w:tcPr>
            <w:tcW w:w="1559" w:type="dxa"/>
          </w:tcPr>
          <w:p w:rsidR="005F649E" w:rsidRPr="00BB5C54" w:rsidRDefault="005F649E" w:rsidP="00DF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Валентность</w:t>
            </w:r>
          </w:p>
        </w:tc>
      </w:tr>
      <w:tr w:rsidR="005F649E" w:rsidRPr="00BB5C54" w:rsidTr="005F649E">
        <w:trPr>
          <w:trHeight w:val="1052"/>
        </w:trPr>
        <w:tc>
          <w:tcPr>
            <w:tcW w:w="988" w:type="dxa"/>
            <w:tcBorders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  14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49E" w:rsidRPr="00BB5C54" w:rsidRDefault="005F649E" w:rsidP="00DF4C4C">
            <w:pPr>
              <w:tabs>
                <w:tab w:val="left" w:pos="225"/>
              </w:tabs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F649E" w:rsidRPr="00BB5C54" w:rsidRDefault="005F649E" w:rsidP="00DF4C4C">
            <w:pPr>
              <w:tabs>
                <w:tab w:val="left" w:pos="225"/>
              </w:tabs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5C54">
              <w:rPr>
                <w:rFonts w:ascii="Times New Roman" w:eastAsia="Calibri" w:hAnsi="Times New Roman" w:cs="Times New Roman"/>
                <w:sz w:val="20"/>
                <w:szCs w:val="20"/>
              </w:rPr>
              <w:t>Химические реакции.</w:t>
            </w:r>
          </w:p>
          <w:p w:rsidR="005F649E" w:rsidRPr="00BB5C54" w:rsidRDefault="005F649E" w:rsidP="00DF4C4C">
            <w:pPr>
              <w:tabs>
                <w:tab w:val="left" w:pos="225"/>
              </w:tabs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F26A0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highlight w:val="yellow"/>
              </w:rPr>
              <w:t>Использование свойств веществ при очистке окружающей среды.</w:t>
            </w:r>
          </w:p>
        </w:tc>
      </w:tr>
      <w:tr w:rsidR="005F649E" w:rsidRPr="00BB5C54" w:rsidTr="005F649E">
        <w:trPr>
          <w:trHeight w:val="416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15—16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49E" w:rsidRPr="00BB5C54" w:rsidRDefault="005F649E" w:rsidP="00DF4C4C">
            <w:pPr>
              <w:tabs>
                <w:tab w:val="left" w:pos="225"/>
              </w:tabs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F649E" w:rsidRPr="00BB5C54" w:rsidRDefault="005F649E" w:rsidP="00DF4C4C">
            <w:pPr>
              <w:tabs>
                <w:tab w:val="left" w:pos="225"/>
              </w:tabs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5C54">
              <w:rPr>
                <w:rFonts w:ascii="Times New Roman" w:eastAsia="Calibri" w:hAnsi="Times New Roman" w:cs="Times New Roman"/>
                <w:sz w:val="20"/>
                <w:szCs w:val="20"/>
              </w:rPr>
              <w:t>Химические уравнения</w:t>
            </w:r>
          </w:p>
        </w:tc>
      </w:tr>
      <w:tr w:rsidR="005F649E" w:rsidRPr="00BB5C54" w:rsidTr="005F649E">
        <w:trPr>
          <w:trHeight w:val="27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17—18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49E" w:rsidRPr="00BB5C54" w:rsidRDefault="005F649E" w:rsidP="00DF4C4C">
            <w:pPr>
              <w:tabs>
                <w:tab w:val="left" w:pos="225"/>
              </w:tabs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F649E" w:rsidRPr="00BB5C54" w:rsidRDefault="005F649E" w:rsidP="00DF4C4C">
            <w:pPr>
              <w:tabs>
                <w:tab w:val="left" w:pos="225"/>
              </w:tabs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5C54">
              <w:rPr>
                <w:rFonts w:ascii="Times New Roman" w:eastAsia="Calibri" w:hAnsi="Times New Roman" w:cs="Times New Roman"/>
                <w:sz w:val="20"/>
                <w:szCs w:val="20"/>
              </w:rPr>
              <w:t>Типы химических реакций</w:t>
            </w:r>
          </w:p>
        </w:tc>
      </w:tr>
      <w:tr w:rsidR="005F649E" w:rsidRPr="00BB5C54" w:rsidTr="005F649E">
        <w:trPr>
          <w:trHeight w:val="342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19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49E" w:rsidRPr="00BB5C54" w:rsidRDefault="005F649E" w:rsidP="00DF4C4C">
            <w:pPr>
              <w:tabs>
                <w:tab w:val="left" w:pos="225"/>
              </w:tabs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F649E" w:rsidRPr="00BB5C54" w:rsidRDefault="005F649E" w:rsidP="00DF4C4C">
            <w:pPr>
              <w:tabs>
                <w:tab w:val="left" w:pos="225"/>
              </w:tabs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5C54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и обобщение темы. Подготовка к контрольной работе</w:t>
            </w:r>
          </w:p>
        </w:tc>
      </w:tr>
      <w:tr w:rsidR="005F649E" w:rsidRPr="00BB5C54" w:rsidTr="005F649E">
        <w:trPr>
          <w:trHeight w:val="31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49E" w:rsidRPr="00BB5C54" w:rsidRDefault="005F649E" w:rsidP="00DF4C4C">
            <w:pPr>
              <w:tabs>
                <w:tab w:val="left" w:pos="225"/>
              </w:tabs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F649E" w:rsidRPr="00BB5C54" w:rsidRDefault="005F649E" w:rsidP="00DF4C4C">
            <w:pPr>
              <w:tabs>
                <w:tab w:val="left" w:pos="225"/>
              </w:tabs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5C54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1 по теме «Начальные понятия и законы химии»</w:t>
            </w:r>
          </w:p>
        </w:tc>
      </w:tr>
      <w:tr w:rsidR="005F649E" w:rsidRPr="00BB5C54" w:rsidTr="005F649E">
        <w:trPr>
          <w:trHeight w:val="518"/>
        </w:trPr>
        <w:tc>
          <w:tcPr>
            <w:tcW w:w="988" w:type="dxa"/>
            <w:tcBorders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  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Воздух и его состав.</w:t>
            </w:r>
          </w:p>
          <w:p w:rsidR="005F649E" w:rsidRPr="00BB5C54" w:rsidRDefault="005F649E" w:rsidP="00DF4C4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F26A04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highlight w:val="yellow"/>
                <w:lang w:eastAsia="ru-RU"/>
              </w:rPr>
              <w:t>Очистка воздуха в районах с сильным загрязнением</w:t>
            </w:r>
          </w:p>
        </w:tc>
      </w:tr>
      <w:tr w:rsidR="005F649E" w:rsidRPr="00BB5C54" w:rsidTr="005F649E">
        <w:trPr>
          <w:trHeight w:val="40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  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Кислород</w:t>
            </w:r>
          </w:p>
          <w:p w:rsidR="005F649E" w:rsidRPr="00BB5C54" w:rsidRDefault="005F649E" w:rsidP="00DF4C4C">
            <w:pPr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5F649E" w:rsidRPr="00BB5C54" w:rsidTr="005F649E">
        <w:trPr>
          <w:trHeight w:val="40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 xml:space="preserve">  23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3" w:type="dxa"/>
            <w:tcBorders>
              <w:left w:val="single" w:sz="4" w:space="0" w:color="auto"/>
              <w:right w:val="nil"/>
            </w:tcBorders>
          </w:tcPr>
          <w:p w:rsidR="005F649E" w:rsidRPr="00BB5C54" w:rsidRDefault="005F649E" w:rsidP="00DF4C4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Практическая работа 4</w:t>
            </w: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Получение, собирание и распознавание кислорода</w:t>
            </w:r>
          </w:p>
          <w:p w:rsidR="005F649E" w:rsidRPr="00BB5C54" w:rsidRDefault="005F649E" w:rsidP="00DF4C4C">
            <w:pPr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5F649E" w:rsidRPr="00BB5C54" w:rsidTr="005F649E">
        <w:trPr>
          <w:trHeight w:val="55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 24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Оксиды</w:t>
            </w:r>
          </w:p>
        </w:tc>
      </w:tr>
      <w:tr w:rsidR="005F649E" w:rsidRPr="00BB5C54" w:rsidTr="005F649E">
        <w:trPr>
          <w:trHeight w:val="512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 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Водород</w:t>
            </w:r>
          </w:p>
        </w:tc>
      </w:tr>
      <w:tr w:rsidR="005F649E" w:rsidRPr="00BB5C54" w:rsidTr="005F649E">
        <w:trPr>
          <w:trHeight w:val="313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  26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3" w:type="dxa"/>
            <w:tcBorders>
              <w:left w:val="single" w:sz="4" w:space="0" w:color="auto"/>
              <w:right w:val="nil"/>
            </w:tcBorders>
          </w:tcPr>
          <w:p w:rsidR="005F649E" w:rsidRPr="00BB5C54" w:rsidRDefault="005F649E" w:rsidP="00DF4C4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 xml:space="preserve">Практическая работа 5 </w:t>
            </w: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Получение, собирание и распознавание водорода</w:t>
            </w:r>
          </w:p>
        </w:tc>
      </w:tr>
      <w:tr w:rsidR="005F649E" w:rsidRPr="00BB5C54" w:rsidTr="005F649E">
        <w:trPr>
          <w:trHeight w:val="983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 27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Кислоты.</w:t>
            </w:r>
          </w:p>
          <w:p w:rsidR="005F649E" w:rsidRPr="00BB5C54" w:rsidRDefault="005F649E" w:rsidP="00DF4C4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F26A04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highlight w:val="yellow"/>
                <w:lang w:eastAsia="ru-RU"/>
              </w:rPr>
              <w:t>Причины образования кислотных дождей.</w:t>
            </w:r>
          </w:p>
        </w:tc>
      </w:tr>
      <w:tr w:rsidR="005F649E" w:rsidRPr="00BB5C54" w:rsidTr="005F649E">
        <w:trPr>
          <w:trHeight w:val="416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28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left w:val="single" w:sz="4" w:space="0" w:color="auto"/>
              <w:right w:val="nil"/>
            </w:tcBorders>
          </w:tcPr>
          <w:p w:rsidR="005F649E" w:rsidRPr="00BB5C54" w:rsidRDefault="005F649E" w:rsidP="00DF4C4C">
            <w:pPr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Соли</w:t>
            </w:r>
          </w:p>
        </w:tc>
      </w:tr>
      <w:tr w:rsidR="005F649E" w:rsidRPr="00BB5C54" w:rsidTr="00F26A04">
        <w:trPr>
          <w:trHeight w:val="42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29—30</w:t>
            </w:r>
          </w:p>
        </w:tc>
        <w:tc>
          <w:tcPr>
            <w:tcW w:w="1559" w:type="dxa"/>
          </w:tcPr>
          <w:p w:rsidR="005F649E" w:rsidRPr="00BB5C54" w:rsidRDefault="005F649E" w:rsidP="00DF4C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5953" w:type="dxa"/>
          </w:tcPr>
          <w:p w:rsidR="005F649E" w:rsidRPr="00BB5C54" w:rsidRDefault="005F649E" w:rsidP="00DF4C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B5C54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Количество вещества </w:t>
            </w:r>
          </w:p>
        </w:tc>
      </w:tr>
      <w:tr w:rsidR="005F649E" w:rsidRPr="00BB5C54" w:rsidTr="00F26A04">
        <w:trPr>
          <w:trHeight w:val="27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   31</w:t>
            </w:r>
          </w:p>
        </w:tc>
        <w:tc>
          <w:tcPr>
            <w:tcW w:w="1559" w:type="dxa"/>
          </w:tcPr>
          <w:p w:rsidR="005F649E" w:rsidRPr="00BB5C54" w:rsidRDefault="00F26A04" w:rsidP="00DF4C4C">
            <w:pPr>
              <w:spacing w:after="0" w:line="360" w:lineRule="auto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5953" w:type="dxa"/>
          </w:tcPr>
          <w:p w:rsidR="005F649E" w:rsidRPr="00BB5C54" w:rsidRDefault="005F649E" w:rsidP="00DF4C4C">
            <w:pPr>
              <w:spacing w:after="0" w:line="360" w:lineRule="auto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B5C54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Молярный объём газов</w:t>
            </w:r>
          </w:p>
        </w:tc>
      </w:tr>
      <w:tr w:rsidR="005F649E" w:rsidRPr="00BB5C54" w:rsidTr="00F26A04">
        <w:trPr>
          <w:trHeight w:val="206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32—33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49E" w:rsidRPr="00BB5C54" w:rsidRDefault="00F26A04" w:rsidP="00DF4C4C">
            <w:pPr>
              <w:spacing w:after="0" w:line="360" w:lineRule="auto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B5C54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Расчёты по химическим уравнениям</w:t>
            </w:r>
          </w:p>
        </w:tc>
      </w:tr>
      <w:tr w:rsidR="005F649E" w:rsidRPr="00BB5C54" w:rsidTr="005F649E">
        <w:trPr>
          <w:trHeight w:val="244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   34</w:t>
            </w:r>
          </w:p>
        </w:tc>
        <w:tc>
          <w:tcPr>
            <w:tcW w:w="1559" w:type="dxa"/>
          </w:tcPr>
          <w:p w:rsidR="005F649E" w:rsidRPr="00BB5C54" w:rsidRDefault="00F26A04" w:rsidP="00DF4C4C">
            <w:pPr>
              <w:spacing w:after="0" w:line="360" w:lineRule="auto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5953" w:type="dxa"/>
          </w:tcPr>
          <w:p w:rsidR="005F649E" w:rsidRPr="00BB5C54" w:rsidRDefault="005F649E" w:rsidP="00DF4C4C">
            <w:pPr>
              <w:spacing w:after="0" w:line="360" w:lineRule="auto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B5C54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Вода. Основания</w:t>
            </w:r>
          </w:p>
        </w:tc>
      </w:tr>
      <w:tr w:rsidR="005F649E" w:rsidRPr="00BB5C54" w:rsidTr="00F26A04">
        <w:trPr>
          <w:trHeight w:val="613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35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F649E" w:rsidRPr="00BB5C54" w:rsidRDefault="00F26A04" w:rsidP="00DF4C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left w:val="single" w:sz="4" w:space="0" w:color="auto"/>
              <w:right w:val="nil"/>
            </w:tcBorders>
          </w:tcPr>
          <w:p w:rsidR="005F649E" w:rsidRPr="00BB5C54" w:rsidRDefault="005F649E" w:rsidP="00DF4C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B5C54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Растворы. Массовая доля растворённого вещества</w:t>
            </w:r>
          </w:p>
        </w:tc>
      </w:tr>
      <w:tr w:rsidR="005F649E" w:rsidRPr="00BB5C54" w:rsidTr="00F26A04">
        <w:trPr>
          <w:trHeight w:val="423"/>
        </w:trPr>
        <w:tc>
          <w:tcPr>
            <w:tcW w:w="988" w:type="dxa"/>
            <w:tcBorders>
              <w:bottom w:val="single" w:sz="4" w:space="0" w:color="auto"/>
              <w:right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B5C54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  36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5F649E" w:rsidRPr="00BB5C54" w:rsidRDefault="00F26A04" w:rsidP="00DF4C4C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napToGrid w:val="0"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649E" w:rsidRPr="00BB5C54" w:rsidRDefault="005F649E" w:rsidP="00DF4C4C">
            <w:pPr>
              <w:spacing w:after="0" w:line="360" w:lineRule="auto"/>
              <w:rPr>
                <w:rFonts w:ascii="Times New Roman" w:eastAsia="Calibri" w:hAnsi="Times New Roman" w:cs="Times New Roman"/>
                <w:i/>
                <w:snapToGrid w:val="0"/>
                <w:sz w:val="20"/>
                <w:szCs w:val="20"/>
              </w:rPr>
            </w:pPr>
            <w:r w:rsidRPr="00BB5C54">
              <w:rPr>
                <w:rFonts w:ascii="Times New Roman" w:eastAsia="Calibri" w:hAnsi="Times New Roman" w:cs="Times New Roman"/>
                <w:i/>
                <w:snapToGrid w:val="0"/>
                <w:sz w:val="20"/>
                <w:szCs w:val="20"/>
              </w:rPr>
              <w:t>Практическая работа 6</w:t>
            </w:r>
            <w:r w:rsidRPr="00BB5C54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 Приготовление раствора заданной массовой долей растворённого вещества</w:t>
            </w:r>
          </w:p>
          <w:p w:rsidR="005F649E" w:rsidRPr="00BB5C54" w:rsidRDefault="005F649E" w:rsidP="00DF4C4C">
            <w:pPr>
              <w:spacing w:after="0" w:line="360" w:lineRule="auto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5F649E" w:rsidRPr="00BB5C54" w:rsidTr="005F649E">
        <w:trPr>
          <w:trHeight w:val="472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B5C54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37</w:t>
            </w:r>
          </w:p>
        </w:tc>
        <w:tc>
          <w:tcPr>
            <w:tcW w:w="1559" w:type="dxa"/>
          </w:tcPr>
          <w:p w:rsidR="005F649E" w:rsidRPr="00BB5C54" w:rsidRDefault="00F26A04" w:rsidP="00DF4C4C">
            <w:pPr>
              <w:tabs>
                <w:tab w:val="left" w:pos="225"/>
              </w:tabs>
              <w:spacing w:after="0" w:line="36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F649E" w:rsidRPr="00BB5C54" w:rsidRDefault="005F649E" w:rsidP="00DF4C4C">
            <w:pPr>
              <w:tabs>
                <w:tab w:val="left" w:pos="225"/>
              </w:tabs>
              <w:spacing w:after="0" w:line="36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F649E" w:rsidRPr="00BB5C54" w:rsidTr="005F649E">
        <w:trPr>
          <w:trHeight w:val="472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B5C54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:rsidR="005F649E" w:rsidRPr="00BB5C54" w:rsidRDefault="00F26A04" w:rsidP="00DF4C4C">
            <w:pPr>
              <w:tabs>
                <w:tab w:val="left" w:pos="225"/>
              </w:tabs>
              <w:spacing w:after="0" w:line="36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F649E" w:rsidRPr="00BB5C54" w:rsidRDefault="005F649E" w:rsidP="00DF4C4C">
            <w:pPr>
              <w:tabs>
                <w:tab w:val="left" w:pos="225"/>
              </w:tabs>
              <w:spacing w:after="0" w:line="36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5F649E" w:rsidRPr="00BB5C54" w:rsidTr="00F26A04">
        <w:trPr>
          <w:trHeight w:val="547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 39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F649E" w:rsidRPr="00BB5C54" w:rsidRDefault="00F26A04" w:rsidP="00DF4C4C">
            <w:pPr>
              <w:spacing w:after="0" w:line="360" w:lineRule="auto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left w:val="single" w:sz="4" w:space="0" w:color="auto"/>
              <w:right w:val="nil"/>
            </w:tcBorders>
          </w:tcPr>
          <w:p w:rsidR="005F649E" w:rsidRPr="00BB5C54" w:rsidRDefault="005F649E" w:rsidP="00DF4C4C">
            <w:pPr>
              <w:spacing w:after="0" w:line="360" w:lineRule="auto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B5C54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Оксиды, их классификация химические и свойства</w:t>
            </w:r>
          </w:p>
        </w:tc>
      </w:tr>
      <w:tr w:rsidR="005F649E" w:rsidRPr="00BB5C54" w:rsidTr="00F26A04">
        <w:trPr>
          <w:trHeight w:val="40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 xml:space="preserve"> 40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F649E" w:rsidRPr="00BB5C54" w:rsidRDefault="00F26A04" w:rsidP="00DF4C4C">
            <w:pPr>
              <w:spacing w:after="0" w:line="360" w:lineRule="auto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left w:val="single" w:sz="4" w:space="0" w:color="auto"/>
              <w:right w:val="nil"/>
            </w:tcBorders>
          </w:tcPr>
          <w:p w:rsidR="005F649E" w:rsidRPr="00BB5C54" w:rsidRDefault="005F649E" w:rsidP="00DF4C4C">
            <w:pPr>
              <w:spacing w:after="0" w:line="360" w:lineRule="auto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B5C54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Основания, их классификация и химические свойства </w:t>
            </w:r>
          </w:p>
        </w:tc>
      </w:tr>
      <w:tr w:rsidR="005F649E" w:rsidRPr="00BB5C54" w:rsidTr="00F26A04">
        <w:trPr>
          <w:trHeight w:val="553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41—42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F649E" w:rsidRPr="00BB5C54" w:rsidRDefault="00F26A04" w:rsidP="00DF4C4C">
            <w:pPr>
              <w:spacing w:after="0" w:line="360" w:lineRule="auto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left w:val="single" w:sz="4" w:space="0" w:color="auto"/>
              <w:right w:val="nil"/>
            </w:tcBorders>
          </w:tcPr>
          <w:p w:rsidR="005F649E" w:rsidRPr="00BB5C54" w:rsidRDefault="005F649E" w:rsidP="00DF4C4C">
            <w:pPr>
              <w:spacing w:after="0" w:line="360" w:lineRule="auto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B5C54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Кислоты, их классификация и химические свойства </w:t>
            </w:r>
          </w:p>
        </w:tc>
      </w:tr>
      <w:tr w:rsidR="005F649E" w:rsidRPr="00BB5C54" w:rsidTr="00F26A04">
        <w:trPr>
          <w:trHeight w:val="574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43—44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5F649E" w:rsidRPr="00BB5C54" w:rsidRDefault="00F26A04" w:rsidP="00DF4C4C">
            <w:pPr>
              <w:spacing w:after="0" w:line="360" w:lineRule="auto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649E" w:rsidRPr="00BB5C54" w:rsidRDefault="005F649E" w:rsidP="00DF4C4C">
            <w:pPr>
              <w:spacing w:after="0" w:line="360" w:lineRule="auto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B5C54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Соли, их классификация и химические свойства </w:t>
            </w:r>
          </w:p>
        </w:tc>
      </w:tr>
      <w:tr w:rsidR="005F649E" w:rsidRPr="00BB5C54" w:rsidTr="005F649E">
        <w:trPr>
          <w:trHeight w:val="37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F649E" w:rsidRPr="00BB5C54" w:rsidRDefault="00F26A04" w:rsidP="00DF4C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left w:val="single" w:sz="4" w:space="0" w:color="auto"/>
              <w:right w:val="nil"/>
            </w:tcBorders>
          </w:tcPr>
          <w:p w:rsidR="005F649E" w:rsidRPr="00BB5C54" w:rsidRDefault="005F649E" w:rsidP="00DF4C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B5C54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Генетическая связь между классами неорганических соединений</w:t>
            </w:r>
          </w:p>
        </w:tc>
      </w:tr>
      <w:tr w:rsidR="005F649E" w:rsidRPr="00BB5C54" w:rsidTr="00F26A04">
        <w:trPr>
          <w:trHeight w:val="587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5F649E" w:rsidRPr="00BB5C54" w:rsidRDefault="00F26A04" w:rsidP="00DF4C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napToGrid w:val="0"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F649E" w:rsidRPr="00BB5C54" w:rsidRDefault="005F649E" w:rsidP="00DF4C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napToGrid w:val="0"/>
                <w:sz w:val="20"/>
                <w:szCs w:val="20"/>
              </w:rPr>
            </w:pPr>
            <w:r w:rsidRPr="00BB5C54">
              <w:rPr>
                <w:rFonts w:ascii="Times New Roman" w:eastAsia="Calibri" w:hAnsi="Times New Roman" w:cs="Times New Roman"/>
                <w:i/>
                <w:snapToGrid w:val="0"/>
                <w:sz w:val="20"/>
                <w:szCs w:val="20"/>
              </w:rPr>
              <w:t xml:space="preserve">Практическая работа 7 </w:t>
            </w:r>
            <w:r w:rsidRPr="00BB5C54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Решение экспериментальных задач по теме «Основные классы неорганических соединений»</w:t>
            </w:r>
          </w:p>
          <w:p w:rsidR="005F649E" w:rsidRPr="00BB5C54" w:rsidRDefault="005F649E" w:rsidP="00DF4C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napToGrid w:val="0"/>
                <w:sz w:val="20"/>
                <w:szCs w:val="20"/>
              </w:rPr>
            </w:pPr>
          </w:p>
        </w:tc>
      </w:tr>
      <w:tr w:rsidR="005F649E" w:rsidRPr="00BB5C54" w:rsidTr="005F649E">
        <w:trPr>
          <w:trHeight w:val="699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5F649E" w:rsidRPr="00BB5C54" w:rsidRDefault="00F26A04" w:rsidP="00DF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F649E" w:rsidRPr="00BB5C54" w:rsidRDefault="005F649E" w:rsidP="00DF4C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  <w:snapToGrid w:val="0"/>
                <w:sz w:val="20"/>
                <w:szCs w:val="20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Обобщение и систематизация знаний по теме «Основные классы неорганических соединений»</w:t>
            </w:r>
          </w:p>
        </w:tc>
      </w:tr>
      <w:tr w:rsidR="005F649E" w:rsidRPr="00BB5C54" w:rsidTr="00F26A04">
        <w:trPr>
          <w:trHeight w:val="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F649E" w:rsidRPr="00BB5C54" w:rsidRDefault="00F26A04" w:rsidP="00DF4C4C">
            <w:pPr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3" w:type="dxa"/>
            <w:tcBorders>
              <w:left w:val="single" w:sz="4" w:space="0" w:color="auto"/>
              <w:right w:val="nil"/>
            </w:tcBorders>
          </w:tcPr>
          <w:p w:rsidR="005F649E" w:rsidRPr="00BB5C54" w:rsidRDefault="005F649E" w:rsidP="00DF4C4C">
            <w:pPr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Контрольная работа по теме «Основные классы неорганических соединений</w:t>
            </w:r>
          </w:p>
        </w:tc>
      </w:tr>
      <w:tr w:rsidR="005F649E" w:rsidRPr="00BB5C54" w:rsidTr="00F26A04">
        <w:trPr>
          <w:trHeight w:val="41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  <w:p w:rsidR="005F649E" w:rsidRPr="00BB5C54" w:rsidRDefault="005F649E" w:rsidP="00DF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F649E" w:rsidRPr="00BB5C54" w:rsidRDefault="00F26A04" w:rsidP="00DF4C4C">
            <w:pPr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3" w:type="dxa"/>
            <w:tcBorders>
              <w:left w:val="single" w:sz="4" w:space="0" w:color="auto"/>
              <w:right w:val="nil"/>
            </w:tcBorders>
          </w:tcPr>
          <w:p w:rsidR="005F649E" w:rsidRPr="00BB5C54" w:rsidRDefault="005F649E" w:rsidP="00DF4C4C">
            <w:pPr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Естественные семейства химических элементов. Амфотерность</w:t>
            </w:r>
          </w:p>
          <w:p w:rsidR="005F649E" w:rsidRPr="00BB5C54" w:rsidRDefault="005F649E" w:rsidP="00DF4C4C">
            <w:pPr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5F649E" w:rsidRPr="00BB5C54" w:rsidTr="00F26A04">
        <w:trPr>
          <w:trHeight w:val="42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F649E" w:rsidRPr="00BB5C54" w:rsidRDefault="00F26A04" w:rsidP="00DF4C4C">
            <w:pPr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5953" w:type="dxa"/>
            <w:tcBorders>
              <w:left w:val="single" w:sz="4" w:space="0" w:color="auto"/>
              <w:right w:val="nil"/>
            </w:tcBorders>
          </w:tcPr>
          <w:p w:rsidR="005F649E" w:rsidRPr="00BB5C54" w:rsidRDefault="005F649E" w:rsidP="00DF4C4C">
            <w:pPr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Открытие периодического закона Д. И. Менделеевым</w:t>
            </w:r>
          </w:p>
        </w:tc>
      </w:tr>
      <w:tr w:rsidR="005F649E" w:rsidRPr="00BB5C54" w:rsidTr="00F26A04">
        <w:trPr>
          <w:trHeight w:val="39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59" w:type="dxa"/>
          </w:tcPr>
          <w:p w:rsidR="005F649E" w:rsidRPr="00BB5C54" w:rsidRDefault="00F26A04" w:rsidP="00DF4C4C">
            <w:pPr>
              <w:spacing w:after="0" w:line="360" w:lineRule="auto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5953" w:type="dxa"/>
          </w:tcPr>
          <w:p w:rsidR="005F649E" w:rsidRPr="00BB5C54" w:rsidRDefault="005F649E" w:rsidP="00DF4C4C">
            <w:pPr>
              <w:spacing w:after="0" w:line="360" w:lineRule="auto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B5C54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Основные сведения о строении атомов </w:t>
            </w:r>
          </w:p>
          <w:p w:rsidR="005F649E" w:rsidRPr="00BB5C54" w:rsidRDefault="005F649E" w:rsidP="00DF4C4C">
            <w:pPr>
              <w:spacing w:after="0" w:line="36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5F649E" w:rsidRPr="00BB5C54" w:rsidTr="00F26A04">
        <w:trPr>
          <w:trHeight w:val="422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59" w:type="dxa"/>
          </w:tcPr>
          <w:p w:rsidR="005F649E" w:rsidRPr="00BB5C54" w:rsidRDefault="00F26A04" w:rsidP="00DF4C4C">
            <w:pPr>
              <w:spacing w:after="0" w:line="360" w:lineRule="auto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5953" w:type="dxa"/>
          </w:tcPr>
          <w:p w:rsidR="005F649E" w:rsidRPr="00BB5C54" w:rsidRDefault="005F649E" w:rsidP="00DF4C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napToGrid w:val="0"/>
                <w:sz w:val="20"/>
                <w:szCs w:val="20"/>
              </w:rPr>
            </w:pPr>
            <w:r w:rsidRPr="00BB5C54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Строение электронных оболочек атомов </w:t>
            </w:r>
          </w:p>
        </w:tc>
      </w:tr>
      <w:tr w:rsidR="005F649E" w:rsidRPr="00BB5C54" w:rsidTr="005F649E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59" w:type="dxa"/>
          </w:tcPr>
          <w:p w:rsidR="005F649E" w:rsidRPr="00BB5C54" w:rsidRDefault="00F26A04" w:rsidP="00DF4C4C">
            <w:pPr>
              <w:spacing w:after="0" w:line="360" w:lineRule="auto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5953" w:type="dxa"/>
          </w:tcPr>
          <w:p w:rsidR="005F649E" w:rsidRPr="00BB5C54" w:rsidRDefault="005F649E" w:rsidP="00DF4C4C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snapToGrid w:val="0"/>
                <w:sz w:val="20"/>
                <w:szCs w:val="20"/>
              </w:rPr>
            </w:pPr>
            <w:r w:rsidRPr="00BB5C54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Периодическая система химических элементов Д. И. Менделеева </w:t>
            </w:r>
          </w:p>
        </w:tc>
      </w:tr>
      <w:tr w:rsidR="005F649E" w:rsidRPr="00BB5C54" w:rsidTr="00F26A04">
        <w:trPr>
          <w:trHeight w:val="40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54—55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49E" w:rsidRPr="00BB5C54" w:rsidRDefault="00F26A04" w:rsidP="00DF4C4C">
            <w:pPr>
              <w:spacing w:after="0" w:line="360" w:lineRule="auto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B5C54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Характеристика элемента по его положению в периодической системе</w:t>
            </w:r>
          </w:p>
        </w:tc>
      </w:tr>
      <w:tr w:rsidR="005F649E" w:rsidRPr="00BB5C54" w:rsidTr="005F649E">
        <w:trPr>
          <w:trHeight w:val="317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 xml:space="preserve"> 56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F649E" w:rsidRPr="00BB5C54" w:rsidRDefault="00F26A04" w:rsidP="00DF4C4C">
            <w:pPr>
              <w:spacing w:after="0" w:line="360" w:lineRule="auto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B5C54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Значение периодического закона и </w:t>
            </w:r>
            <w:r w:rsidRPr="00BB5C5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периодической системы химических элементов Д. И. Менделеева</w:t>
            </w:r>
          </w:p>
        </w:tc>
      </w:tr>
      <w:tr w:rsidR="005F649E" w:rsidRPr="00BB5C54" w:rsidTr="005F649E">
        <w:trPr>
          <w:trHeight w:val="37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57</w:t>
            </w:r>
          </w:p>
          <w:p w:rsidR="005F649E" w:rsidRPr="00BB5C54" w:rsidRDefault="005F649E" w:rsidP="00DF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49E" w:rsidRPr="00BB5C54" w:rsidRDefault="00F26A04" w:rsidP="00DF4C4C">
            <w:pPr>
              <w:tabs>
                <w:tab w:val="left" w:pos="225"/>
              </w:tabs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F649E" w:rsidRPr="00BB5C54" w:rsidRDefault="005F649E" w:rsidP="00DF4C4C">
            <w:pPr>
              <w:tabs>
                <w:tab w:val="left" w:pos="225"/>
              </w:tabs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5C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Ионная химическая связь </w:t>
            </w:r>
          </w:p>
        </w:tc>
      </w:tr>
      <w:tr w:rsidR="005F649E" w:rsidRPr="00BB5C54" w:rsidTr="005F649E">
        <w:trPr>
          <w:trHeight w:val="60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 58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49E" w:rsidRPr="00BB5C54" w:rsidRDefault="00F26A04" w:rsidP="00DF4C4C">
            <w:pPr>
              <w:tabs>
                <w:tab w:val="left" w:pos="225"/>
              </w:tabs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F649E" w:rsidRPr="00BB5C54" w:rsidRDefault="005F649E" w:rsidP="00DF4C4C">
            <w:pPr>
              <w:tabs>
                <w:tab w:val="left" w:pos="225"/>
              </w:tabs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5C54">
              <w:rPr>
                <w:rFonts w:ascii="Times New Roman" w:eastAsia="Calibri" w:hAnsi="Times New Roman" w:cs="Times New Roman"/>
                <w:sz w:val="20"/>
                <w:szCs w:val="20"/>
              </w:rPr>
              <w:t>Ковалентная химическая связь</w:t>
            </w:r>
          </w:p>
        </w:tc>
      </w:tr>
      <w:tr w:rsidR="005F649E" w:rsidRPr="00BB5C54" w:rsidTr="005F649E">
        <w:trPr>
          <w:trHeight w:val="663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49E" w:rsidRPr="00BB5C54" w:rsidRDefault="00F26A04" w:rsidP="00DF4C4C">
            <w:pPr>
              <w:tabs>
                <w:tab w:val="left" w:pos="225"/>
              </w:tabs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F649E" w:rsidRPr="00BB5C54" w:rsidRDefault="005F649E" w:rsidP="00DF4C4C">
            <w:pPr>
              <w:tabs>
                <w:tab w:val="left" w:pos="225"/>
              </w:tabs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BB5C54">
              <w:rPr>
                <w:rFonts w:ascii="Times New Roman" w:eastAsia="Calibri" w:hAnsi="Times New Roman" w:cs="Times New Roman"/>
                <w:sz w:val="20"/>
                <w:szCs w:val="20"/>
              </w:rPr>
              <w:t>Ковалентная неполярная и полярная химическая связь</w:t>
            </w:r>
          </w:p>
        </w:tc>
      </w:tr>
      <w:tr w:rsidR="005F649E" w:rsidRPr="00BB5C54" w:rsidTr="00F26A04">
        <w:trPr>
          <w:trHeight w:val="556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49E" w:rsidRPr="00BB5C54" w:rsidRDefault="00F26A04" w:rsidP="00DF4C4C">
            <w:pPr>
              <w:tabs>
                <w:tab w:val="left" w:pos="225"/>
              </w:tabs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5F649E" w:rsidRPr="00BB5C54" w:rsidRDefault="005F649E" w:rsidP="00DF4C4C">
            <w:pPr>
              <w:tabs>
                <w:tab w:val="left" w:pos="225"/>
              </w:tabs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5C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Металлическая химическая связь </w:t>
            </w:r>
          </w:p>
        </w:tc>
      </w:tr>
      <w:tr w:rsidR="005F649E" w:rsidRPr="00BB5C54" w:rsidTr="00F26A04">
        <w:trPr>
          <w:trHeight w:val="564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59" w:type="dxa"/>
          </w:tcPr>
          <w:p w:rsidR="005F649E" w:rsidRPr="00BB5C54" w:rsidRDefault="00F26A04" w:rsidP="00DF4C4C">
            <w:pPr>
              <w:spacing w:after="0" w:line="360" w:lineRule="auto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5953" w:type="dxa"/>
          </w:tcPr>
          <w:p w:rsidR="005F649E" w:rsidRPr="00BB5C54" w:rsidRDefault="005F649E" w:rsidP="00DF4C4C">
            <w:pPr>
              <w:spacing w:after="0" w:line="360" w:lineRule="auto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B5C54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Степень окисления </w:t>
            </w:r>
          </w:p>
        </w:tc>
      </w:tr>
      <w:tr w:rsidR="005F649E" w:rsidRPr="00BB5C54" w:rsidTr="00F26A04">
        <w:trPr>
          <w:trHeight w:val="55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 62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F649E" w:rsidRPr="00BB5C54" w:rsidRDefault="00F26A04" w:rsidP="00DF4C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left w:val="single" w:sz="4" w:space="0" w:color="auto"/>
              <w:right w:val="nil"/>
            </w:tcBorders>
          </w:tcPr>
          <w:p w:rsidR="005F649E" w:rsidRPr="00BB5C54" w:rsidRDefault="005F649E" w:rsidP="00DF4C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proofErr w:type="spellStart"/>
            <w:r w:rsidRPr="00BB5C54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Окислительно</w:t>
            </w:r>
            <w:proofErr w:type="spellEnd"/>
            <w:r w:rsidRPr="00BB5C54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-восстановительные реакции</w:t>
            </w:r>
          </w:p>
        </w:tc>
      </w:tr>
      <w:tr w:rsidR="005F649E" w:rsidRPr="00BB5C54" w:rsidTr="00F26A04">
        <w:trPr>
          <w:trHeight w:val="83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Pr="00BB5C54" w:rsidRDefault="005F649E" w:rsidP="00DF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F649E" w:rsidRPr="00BB5C54" w:rsidRDefault="00F26A04" w:rsidP="00DF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3" w:type="dxa"/>
            <w:tcBorders>
              <w:left w:val="single" w:sz="4" w:space="0" w:color="auto"/>
              <w:right w:val="nil"/>
            </w:tcBorders>
          </w:tcPr>
          <w:p w:rsidR="005F649E" w:rsidRPr="00BB5C54" w:rsidRDefault="005F649E" w:rsidP="00DF4C4C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Обобщение и систематизация знаний по темам «Периодический закон и периодическая система химических элементов Д. И. Менделеева. Строение атома» и «Химическая связь. </w:t>
            </w:r>
            <w:proofErr w:type="spellStart"/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-восстановительные реакции»</w:t>
            </w:r>
          </w:p>
        </w:tc>
      </w:tr>
      <w:tr w:rsidR="005F649E" w:rsidRPr="00BB5C54" w:rsidTr="00F26A04">
        <w:trPr>
          <w:trHeight w:val="101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Default="005F649E" w:rsidP="00DF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F649E" w:rsidRPr="00BB5C54" w:rsidRDefault="00F26A04" w:rsidP="005F64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3" w:type="dxa"/>
            <w:tcBorders>
              <w:left w:val="single" w:sz="4" w:space="0" w:color="auto"/>
              <w:right w:val="nil"/>
            </w:tcBorders>
          </w:tcPr>
          <w:p w:rsidR="005F649E" w:rsidRPr="00BB5C54" w:rsidRDefault="005F649E" w:rsidP="005F64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Контрольная работа</w:t>
            </w: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по темам «Периодический закон и периодическая система химических элементов Д. И. Менделеева. Строение атома» и «Химическая связь. </w:t>
            </w:r>
            <w:proofErr w:type="spellStart"/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Окислительно</w:t>
            </w:r>
            <w:proofErr w:type="spellEnd"/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-восстановительные реакции»</w:t>
            </w:r>
          </w:p>
          <w:p w:rsidR="005F649E" w:rsidRPr="00BB5C54" w:rsidRDefault="005F649E" w:rsidP="00DF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5F649E" w:rsidRPr="00BB5C54" w:rsidTr="005F649E">
        <w:trPr>
          <w:trHeight w:val="1528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5F649E" w:rsidRDefault="005F649E" w:rsidP="00DF4C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65-68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F649E" w:rsidRPr="00BB5C54" w:rsidRDefault="00F26A04" w:rsidP="005F64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53" w:type="dxa"/>
            <w:tcBorders>
              <w:left w:val="single" w:sz="4" w:space="0" w:color="auto"/>
              <w:right w:val="nil"/>
            </w:tcBorders>
          </w:tcPr>
          <w:p w:rsidR="005F649E" w:rsidRPr="00BB5C54" w:rsidRDefault="005F649E" w:rsidP="005F649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BB5C5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Повторение</w:t>
            </w:r>
          </w:p>
        </w:tc>
      </w:tr>
    </w:tbl>
    <w:p w:rsidR="00DF4C4C" w:rsidRPr="00BB5C54" w:rsidRDefault="00DF4C4C" w:rsidP="00DF4C4C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F4C4C" w:rsidRPr="00BB5C54" w:rsidRDefault="00DF4C4C" w:rsidP="00DF4C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6A8A" w:rsidRPr="00BB5C54" w:rsidRDefault="00DF4C4C" w:rsidP="00AD6F3B">
      <w:pPr>
        <w:spacing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  <w:r w:rsidR="00AD6F3B" w:rsidRPr="00BB5C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 </w:t>
      </w:r>
    </w:p>
    <w:p w:rsidR="00AE6A8A" w:rsidRPr="00BB5C54" w:rsidRDefault="00AE6A8A" w:rsidP="00AE6A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E6A8A" w:rsidRPr="00BB5C54" w:rsidRDefault="00AE6A8A" w:rsidP="00AE6A8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6A8A" w:rsidRPr="00BB5C54" w:rsidRDefault="00AE6A8A" w:rsidP="00AE6A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6A8A" w:rsidRPr="00BB5C54" w:rsidRDefault="00AE6A8A" w:rsidP="00AE6A8A">
      <w:pPr>
        <w:spacing w:before="120" w:after="120" w:line="240" w:lineRule="auto"/>
        <w:jc w:val="center"/>
        <w:outlineLvl w:val="7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BB5C54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</w:t>
      </w:r>
    </w:p>
    <w:p w:rsidR="00AE6A8A" w:rsidRPr="00BB5C54" w:rsidRDefault="00AE6A8A" w:rsidP="00AE6A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6A8A" w:rsidRPr="00BB5C54" w:rsidRDefault="00AE6A8A" w:rsidP="00AE6A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6A8A" w:rsidRPr="00BB5C54" w:rsidRDefault="00AE6A8A" w:rsidP="00AE6A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6A8A" w:rsidRPr="00BB5C54" w:rsidRDefault="00AE6A8A" w:rsidP="00AE6A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6A8A" w:rsidRPr="00BB5C54" w:rsidRDefault="00AE6A8A" w:rsidP="00AE6A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6A8A" w:rsidRPr="00BB5C54" w:rsidRDefault="00AE6A8A" w:rsidP="00AE6A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6A8A" w:rsidRPr="00BB5C54" w:rsidRDefault="00AE6A8A" w:rsidP="00AE6A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6A8A" w:rsidRPr="00BB5C54" w:rsidRDefault="00AE6A8A" w:rsidP="00AE6A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6A8A" w:rsidRPr="00BB5C54" w:rsidRDefault="00AE6A8A" w:rsidP="00AE6A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6F3B" w:rsidRPr="00BB5C54" w:rsidRDefault="00AD6F3B" w:rsidP="00AE6A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6F3B" w:rsidRPr="00BB5C54" w:rsidRDefault="00AD6F3B" w:rsidP="00AE6A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6F3B" w:rsidRPr="00BB5C54" w:rsidRDefault="00AD6F3B" w:rsidP="00AE6A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6F3B" w:rsidRPr="00BB5C54" w:rsidRDefault="00AD6F3B" w:rsidP="00AE6A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6F3B" w:rsidRPr="00BB5C54" w:rsidRDefault="00AD6F3B" w:rsidP="00AE6A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6F3B" w:rsidRPr="00BB5C54" w:rsidRDefault="00AD6F3B" w:rsidP="00AE6A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6F3B" w:rsidRPr="00BB5C54" w:rsidRDefault="00AD6F3B" w:rsidP="00AE6A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6F3B" w:rsidRPr="00BB5C54" w:rsidRDefault="00AD6F3B" w:rsidP="00AE6A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6F3B" w:rsidRPr="00BB5C54" w:rsidRDefault="00AD6F3B" w:rsidP="00AE6A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6F3B" w:rsidRPr="00BB5C54" w:rsidRDefault="00AD6F3B" w:rsidP="00AE6A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6F3B" w:rsidRPr="00BB5C54" w:rsidRDefault="00AD6F3B" w:rsidP="00AE6A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6F3B" w:rsidRPr="00BB5C54" w:rsidRDefault="00AD6F3B" w:rsidP="00AE6A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6F3B" w:rsidRPr="00BB5C54" w:rsidRDefault="00AD6F3B" w:rsidP="00AE6A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6F3B" w:rsidRPr="00BB5C54" w:rsidRDefault="00AD6F3B" w:rsidP="00AE6A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6F3B" w:rsidRPr="00BB5C54" w:rsidRDefault="00AD6F3B" w:rsidP="00AE6A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6F3B" w:rsidRPr="00BB5C54" w:rsidRDefault="00AD6F3B" w:rsidP="00AE6A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6F3B" w:rsidRPr="00BB5C54" w:rsidRDefault="00AD6F3B" w:rsidP="00AE6A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6F3B" w:rsidRPr="00BB5C54" w:rsidRDefault="00AD6F3B" w:rsidP="00AE6A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6F3B" w:rsidRPr="00BB5C54" w:rsidRDefault="00AD6F3B" w:rsidP="00AE6A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6F3B" w:rsidRPr="00BB5C54" w:rsidRDefault="00AD6F3B" w:rsidP="00AE6A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F4C4C" w:rsidRPr="00BB5C54" w:rsidRDefault="00DF4C4C" w:rsidP="00DF4C4C">
      <w:pPr>
        <w:spacing w:after="0" w:line="36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DF4C4C" w:rsidRPr="00BB5C54" w:rsidSect="00013DA3">
      <w:pgSz w:w="16838" w:h="11906" w:orient="landscape"/>
      <w:pgMar w:top="850" w:right="2663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E41B4"/>
    <w:multiLevelType w:val="hybridMultilevel"/>
    <w:tmpl w:val="C1686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E660A"/>
    <w:multiLevelType w:val="hybridMultilevel"/>
    <w:tmpl w:val="B9A6A9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321C72"/>
    <w:multiLevelType w:val="hybridMultilevel"/>
    <w:tmpl w:val="DAB25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E5C83"/>
    <w:multiLevelType w:val="hybridMultilevel"/>
    <w:tmpl w:val="DAB87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E49B0"/>
    <w:multiLevelType w:val="hybridMultilevel"/>
    <w:tmpl w:val="3E1C26AC"/>
    <w:lvl w:ilvl="0" w:tplc="D1FEAFA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2B757D"/>
    <w:multiLevelType w:val="hybridMultilevel"/>
    <w:tmpl w:val="25C0A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C207C"/>
    <w:multiLevelType w:val="hybridMultilevel"/>
    <w:tmpl w:val="D3784E5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2B431D0"/>
    <w:multiLevelType w:val="hybridMultilevel"/>
    <w:tmpl w:val="41A236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760768D"/>
    <w:multiLevelType w:val="hybridMultilevel"/>
    <w:tmpl w:val="13BEA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670FD7"/>
    <w:multiLevelType w:val="hybridMultilevel"/>
    <w:tmpl w:val="9CFCE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E60C86"/>
    <w:multiLevelType w:val="hybridMultilevel"/>
    <w:tmpl w:val="3FF4C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60052"/>
    <w:multiLevelType w:val="hybridMultilevel"/>
    <w:tmpl w:val="E4DA0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054C5"/>
    <w:multiLevelType w:val="hybridMultilevel"/>
    <w:tmpl w:val="88CA0C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9E95763"/>
    <w:multiLevelType w:val="hybridMultilevel"/>
    <w:tmpl w:val="89B44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196F9A"/>
    <w:multiLevelType w:val="hybridMultilevel"/>
    <w:tmpl w:val="81FE8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DF6F5A"/>
    <w:multiLevelType w:val="hybridMultilevel"/>
    <w:tmpl w:val="28D4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AC3828"/>
    <w:multiLevelType w:val="hybridMultilevel"/>
    <w:tmpl w:val="2FCE6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9E05E4"/>
    <w:multiLevelType w:val="hybridMultilevel"/>
    <w:tmpl w:val="5C3CD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3073C0"/>
    <w:multiLevelType w:val="hybridMultilevel"/>
    <w:tmpl w:val="C7E63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9E45C7"/>
    <w:multiLevelType w:val="hybridMultilevel"/>
    <w:tmpl w:val="CA222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0B1043"/>
    <w:multiLevelType w:val="hybridMultilevel"/>
    <w:tmpl w:val="343E93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2A3614D"/>
    <w:multiLevelType w:val="hybridMultilevel"/>
    <w:tmpl w:val="258C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B55245"/>
    <w:multiLevelType w:val="hybridMultilevel"/>
    <w:tmpl w:val="CD001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EC2205"/>
    <w:multiLevelType w:val="hybridMultilevel"/>
    <w:tmpl w:val="C56A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C408EE"/>
    <w:multiLevelType w:val="hybridMultilevel"/>
    <w:tmpl w:val="8814027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6FBC6091"/>
    <w:multiLevelType w:val="hybridMultilevel"/>
    <w:tmpl w:val="49F80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2176B9"/>
    <w:multiLevelType w:val="hybridMultilevel"/>
    <w:tmpl w:val="18F6093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F96CE0"/>
    <w:multiLevelType w:val="hybridMultilevel"/>
    <w:tmpl w:val="21CE3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A47B04"/>
    <w:multiLevelType w:val="hybridMultilevel"/>
    <w:tmpl w:val="5C406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E7499D"/>
    <w:multiLevelType w:val="hybridMultilevel"/>
    <w:tmpl w:val="ABCE7778"/>
    <w:lvl w:ilvl="0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26"/>
  </w:num>
  <w:num w:numId="4">
    <w:abstractNumId w:val="19"/>
  </w:num>
  <w:num w:numId="5">
    <w:abstractNumId w:val="6"/>
  </w:num>
  <w:num w:numId="6">
    <w:abstractNumId w:val="27"/>
  </w:num>
  <w:num w:numId="7">
    <w:abstractNumId w:val="11"/>
  </w:num>
  <w:num w:numId="8">
    <w:abstractNumId w:val="16"/>
  </w:num>
  <w:num w:numId="9">
    <w:abstractNumId w:val="13"/>
  </w:num>
  <w:num w:numId="10">
    <w:abstractNumId w:val="9"/>
  </w:num>
  <w:num w:numId="11">
    <w:abstractNumId w:val="14"/>
  </w:num>
  <w:num w:numId="12">
    <w:abstractNumId w:val="17"/>
  </w:num>
  <w:num w:numId="13">
    <w:abstractNumId w:val="8"/>
  </w:num>
  <w:num w:numId="14">
    <w:abstractNumId w:val="15"/>
  </w:num>
  <w:num w:numId="15">
    <w:abstractNumId w:val="2"/>
  </w:num>
  <w:num w:numId="16">
    <w:abstractNumId w:val="21"/>
  </w:num>
  <w:num w:numId="17">
    <w:abstractNumId w:val="24"/>
  </w:num>
  <w:num w:numId="18">
    <w:abstractNumId w:val="10"/>
  </w:num>
  <w:num w:numId="19">
    <w:abstractNumId w:val="0"/>
  </w:num>
  <w:num w:numId="20">
    <w:abstractNumId w:val="23"/>
  </w:num>
  <w:num w:numId="21">
    <w:abstractNumId w:val="7"/>
  </w:num>
  <w:num w:numId="22">
    <w:abstractNumId w:val="22"/>
  </w:num>
  <w:num w:numId="23">
    <w:abstractNumId w:val="3"/>
  </w:num>
  <w:num w:numId="24">
    <w:abstractNumId w:val="18"/>
  </w:num>
  <w:num w:numId="25">
    <w:abstractNumId w:val="28"/>
  </w:num>
  <w:num w:numId="26">
    <w:abstractNumId w:val="29"/>
  </w:num>
  <w:num w:numId="27">
    <w:abstractNumId w:val="20"/>
  </w:num>
  <w:num w:numId="28">
    <w:abstractNumId w:val="12"/>
  </w:num>
  <w:num w:numId="29">
    <w:abstractNumId w:val="5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FA"/>
    <w:rsid w:val="00011CC2"/>
    <w:rsid w:val="00013DA3"/>
    <w:rsid w:val="00044355"/>
    <w:rsid w:val="00074C4C"/>
    <w:rsid w:val="0008307B"/>
    <w:rsid w:val="0010580F"/>
    <w:rsid w:val="002011E5"/>
    <w:rsid w:val="00220EEB"/>
    <w:rsid w:val="004205C0"/>
    <w:rsid w:val="0046350E"/>
    <w:rsid w:val="004F43D6"/>
    <w:rsid w:val="005F649E"/>
    <w:rsid w:val="00833492"/>
    <w:rsid w:val="009179FA"/>
    <w:rsid w:val="00AD6F3B"/>
    <w:rsid w:val="00AE6A8A"/>
    <w:rsid w:val="00BB5C54"/>
    <w:rsid w:val="00CB1765"/>
    <w:rsid w:val="00DE0CE6"/>
    <w:rsid w:val="00DF4C4C"/>
    <w:rsid w:val="00E86E57"/>
    <w:rsid w:val="00EB15DD"/>
    <w:rsid w:val="00F26A04"/>
    <w:rsid w:val="00F9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8C9B6-CF10-4F44-9552-30914FB5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DF4C4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F4C4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4C4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F4C4C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F4C4C"/>
  </w:style>
  <w:style w:type="table" w:styleId="a3">
    <w:name w:val="Table Grid"/>
    <w:basedOn w:val="a1"/>
    <w:rsid w:val="00DF4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DF4C4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F4C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DF4C4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F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DF4C4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DF4C4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F4C4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uiPriority w:val="99"/>
    <w:rsid w:val="00DF4C4C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DF4C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F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DF4C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DF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rsid w:val="00DF4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DF4C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DF4C4C"/>
    <w:rPr>
      <w:vertAlign w:val="superscript"/>
    </w:rPr>
  </w:style>
  <w:style w:type="paragraph" w:customStyle="1" w:styleId="10">
    <w:name w:val="Название1"/>
    <w:basedOn w:val="a"/>
    <w:link w:val="af1"/>
    <w:qFormat/>
    <w:rsid w:val="00DF4C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Название Знак"/>
    <w:link w:val="10"/>
    <w:rsid w:val="00DF4C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TimesNewRoman10pt">
    <w:name w:val="Основной текст (2) + Times New Roman;10 pt;Не полужирный"/>
    <w:rsid w:val="00DF4C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2">
    <w:name w:val="Body Text"/>
    <w:basedOn w:val="a"/>
    <w:link w:val="af3"/>
    <w:rsid w:val="00DF4C4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DF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rsid w:val="00DF4C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DF4C4C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DF4C4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F4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rsid w:val="00DF4C4C"/>
    <w:rPr>
      <w:shd w:val="clear" w:color="auto" w:fill="FFFFFF"/>
    </w:rPr>
  </w:style>
  <w:style w:type="character" w:customStyle="1" w:styleId="5">
    <w:name w:val="Заголовок №5_"/>
    <w:link w:val="50"/>
    <w:rsid w:val="00DF4C4C"/>
    <w:rPr>
      <w:rFonts w:ascii="MS Reference Sans Serif" w:eastAsia="MS Reference Sans Serif" w:hAnsi="MS Reference Sans Serif" w:cs="MS Reference Sans Serif"/>
      <w:shd w:val="clear" w:color="auto" w:fill="FFFFFF"/>
    </w:rPr>
  </w:style>
  <w:style w:type="character" w:customStyle="1" w:styleId="50pt">
    <w:name w:val="Заголовок №5 + Интервал 0 pt"/>
    <w:rsid w:val="00DF4C4C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DF4C4C"/>
    <w:pPr>
      <w:widowControl w:val="0"/>
      <w:shd w:val="clear" w:color="auto" w:fill="FFFFFF"/>
      <w:spacing w:after="5040" w:line="230" w:lineRule="exact"/>
      <w:ind w:hanging="540"/>
    </w:pPr>
  </w:style>
  <w:style w:type="paragraph" w:customStyle="1" w:styleId="50">
    <w:name w:val="Заголовок №5"/>
    <w:basedOn w:val="a"/>
    <w:link w:val="5"/>
    <w:rsid w:val="00DF4C4C"/>
    <w:pPr>
      <w:widowControl w:val="0"/>
      <w:shd w:val="clear" w:color="auto" w:fill="FFFFFF"/>
      <w:spacing w:after="360" w:line="0" w:lineRule="atLeast"/>
      <w:ind w:hanging="280"/>
      <w:outlineLvl w:val="4"/>
    </w:pPr>
    <w:rPr>
      <w:rFonts w:ascii="MS Reference Sans Serif" w:eastAsia="MS Reference Sans Serif" w:hAnsi="MS Reference Sans Serif" w:cs="MS Reference Sans Serif"/>
    </w:rPr>
  </w:style>
  <w:style w:type="paragraph" w:styleId="af6">
    <w:name w:val="Normal (Web)"/>
    <w:basedOn w:val="a"/>
    <w:rsid w:val="00DF4C4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Книга для учителя"/>
    <w:basedOn w:val="a"/>
    <w:rsid w:val="00DF4C4C"/>
    <w:pPr>
      <w:spacing w:after="0" w:line="360" w:lineRule="auto"/>
      <w:ind w:firstLine="454"/>
      <w:jc w:val="both"/>
    </w:pPr>
    <w:rPr>
      <w:rFonts w:ascii="Times New Roman" w:eastAsia="SimSun" w:hAnsi="Times New Roman" w:cs="Times New Roman"/>
      <w:sz w:val="28"/>
      <w:szCs w:val="28"/>
      <w:lang w:eastAsia="zh-CN"/>
    </w:rPr>
  </w:style>
  <w:style w:type="numbering" w:customStyle="1" w:styleId="11">
    <w:name w:val="Нет списка11"/>
    <w:next w:val="a2"/>
    <w:uiPriority w:val="99"/>
    <w:semiHidden/>
    <w:unhideWhenUsed/>
    <w:rsid w:val="00DF4C4C"/>
  </w:style>
  <w:style w:type="numbering" w:customStyle="1" w:styleId="25">
    <w:name w:val="Нет списка2"/>
    <w:next w:val="a2"/>
    <w:uiPriority w:val="99"/>
    <w:semiHidden/>
    <w:unhideWhenUsed/>
    <w:rsid w:val="00DF4C4C"/>
  </w:style>
  <w:style w:type="numbering" w:customStyle="1" w:styleId="111">
    <w:name w:val="Нет списка111"/>
    <w:next w:val="a2"/>
    <w:semiHidden/>
    <w:rsid w:val="00DF4C4C"/>
  </w:style>
  <w:style w:type="table" w:customStyle="1" w:styleId="12">
    <w:name w:val="Сетка таблицы1"/>
    <w:basedOn w:val="a1"/>
    <w:next w:val="a3"/>
    <w:rsid w:val="00DF4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DF4C4C"/>
  </w:style>
  <w:style w:type="numbering" w:customStyle="1" w:styleId="31">
    <w:name w:val="Нет списка3"/>
    <w:next w:val="a2"/>
    <w:uiPriority w:val="99"/>
    <w:semiHidden/>
    <w:unhideWhenUsed/>
    <w:rsid w:val="00DF4C4C"/>
  </w:style>
  <w:style w:type="numbering" w:customStyle="1" w:styleId="120">
    <w:name w:val="Нет списка12"/>
    <w:next w:val="a2"/>
    <w:uiPriority w:val="99"/>
    <w:semiHidden/>
    <w:unhideWhenUsed/>
    <w:rsid w:val="00DF4C4C"/>
  </w:style>
  <w:style w:type="table" w:customStyle="1" w:styleId="26">
    <w:name w:val="Сетка таблицы2"/>
    <w:basedOn w:val="a1"/>
    <w:next w:val="a3"/>
    <w:uiPriority w:val="59"/>
    <w:rsid w:val="00DF4C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uiPriority w:val="99"/>
    <w:rsid w:val="00DF4C4C"/>
  </w:style>
  <w:style w:type="character" w:customStyle="1" w:styleId="2TimesNewRoman95pt">
    <w:name w:val="Основной текст (2) + Times New Roman;9;5 pt"/>
    <w:rsid w:val="00DF4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3">
    <w:name w:val="Без интервала1"/>
    <w:rsid w:val="00DF4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3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CD12A-2C2A-4C7E-A2D6-9EA6B0621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2776</Words>
  <Characters>15827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2020-02-04T09:41:00Z</dcterms:created>
  <dcterms:modified xsi:type="dcterms:W3CDTF">2020-02-27T12:26:00Z</dcterms:modified>
</cp:coreProperties>
</file>