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F12" w:rsidRDefault="00005ABE"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17907</wp:posOffset>
            </wp:positionH>
            <wp:positionV relativeFrom="paragraph">
              <wp:posOffset>-762</wp:posOffset>
            </wp:positionV>
            <wp:extent cx="5939663" cy="7985760"/>
            <wp:effectExtent l="19050" t="0" r="3937" b="0"/>
            <wp:wrapTight wrapText="bothSides">
              <wp:wrapPolygon edited="0">
                <wp:start x="-69" y="0"/>
                <wp:lineTo x="-69" y="21538"/>
                <wp:lineTo x="21614" y="21538"/>
                <wp:lineTo x="21614" y="0"/>
                <wp:lineTo x="-69" y="0"/>
              </wp:wrapPolygon>
            </wp:wrapTight>
            <wp:docPr id="1" name="Рисунок 1" descr="\\Uchitel\общие документы\акты и предписания\корки положений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Uchitel\общие документы\акты и предписания\корки положений0001.jpg"/>
                    <pic:cNvPicPr>
                      <a:picLocks noChangeAspect="1" noChangeArrowheads="1"/>
                    </pic:cNvPicPr>
                  </pic:nvPicPr>
                  <pic:blipFill>
                    <a:blip r:embed="rId5" cstate="screen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663" cy="7985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05ABE" w:rsidRDefault="00005ABE"/>
    <w:p w:rsidR="00005ABE" w:rsidRDefault="00005ABE"/>
    <w:p w:rsidR="00005ABE" w:rsidRDefault="00005ABE"/>
    <w:p w:rsidR="00005ABE" w:rsidRPr="006448C8" w:rsidRDefault="00005ABE" w:rsidP="00005ABE">
      <w:pPr>
        <w:pStyle w:val="a5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color w:val="000000"/>
          <w:sz w:val="26"/>
          <w:szCs w:val="26"/>
        </w:rPr>
      </w:pPr>
      <w:r>
        <w:rPr>
          <w:rFonts w:ascii="Arial" w:hAnsi="Arial" w:cs="Arial"/>
          <w:b/>
          <w:bCs/>
          <w:color w:val="000000"/>
          <w:sz w:val="26"/>
          <w:szCs w:val="26"/>
        </w:rPr>
        <w:lastRenderedPageBreak/>
        <w:t>П</w:t>
      </w:r>
      <w:r w:rsidRPr="006448C8">
        <w:rPr>
          <w:rFonts w:ascii="Arial" w:hAnsi="Arial" w:cs="Arial"/>
          <w:b/>
          <w:bCs/>
          <w:color w:val="000000"/>
          <w:sz w:val="26"/>
          <w:szCs w:val="26"/>
        </w:rPr>
        <w:t>оложение</w:t>
      </w:r>
      <w:r w:rsidRPr="006448C8">
        <w:rPr>
          <w:rFonts w:ascii="Arial" w:hAnsi="Arial" w:cs="Arial"/>
          <w:color w:val="000000"/>
          <w:sz w:val="26"/>
          <w:szCs w:val="26"/>
        </w:rPr>
        <w:t xml:space="preserve"> </w:t>
      </w:r>
    </w:p>
    <w:p w:rsidR="00005ABE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b/>
          <w:bCs/>
          <w:sz w:val="26"/>
          <w:szCs w:val="26"/>
        </w:rPr>
      </w:pPr>
      <w:r w:rsidRPr="000C51C0">
        <w:rPr>
          <w:rFonts w:ascii="Arial" w:hAnsi="Arial" w:cs="Arial"/>
          <w:b/>
          <w:bCs/>
          <w:sz w:val="26"/>
          <w:szCs w:val="26"/>
        </w:rPr>
        <w:t xml:space="preserve">об обеспечении питанием обучающихся </w:t>
      </w:r>
    </w:p>
    <w:p w:rsidR="00005ABE" w:rsidRPr="006448C8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center"/>
        <w:rPr>
          <w:rFonts w:ascii="Arial" w:hAnsi="Arial" w:cs="Arial"/>
          <w:color w:val="000000"/>
          <w:sz w:val="26"/>
          <w:szCs w:val="26"/>
        </w:rPr>
      </w:pPr>
      <w:r w:rsidRPr="000C51C0">
        <w:rPr>
          <w:rFonts w:ascii="Arial" w:hAnsi="Arial" w:cs="Arial"/>
          <w:b/>
          <w:bCs/>
          <w:sz w:val="26"/>
          <w:szCs w:val="26"/>
        </w:rPr>
        <w:t xml:space="preserve">в </w:t>
      </w:r>
      <w:r>
        <w:rPr>
          <w:rFonts w:ascii="Arial" w:hAnsi="Arial" w:cs="Arial"/>
          <w:b/>
          <w:bCs/>
          <w:sz w:val="26"/>
          <w:szCs w:val="26"/>
        </w:rPr>
        <w:t>муниципальном автономном общеобразовательном учреждении «Петелинская средняя общеобразовательная школа»</w:t>
      </w:r>
    </w:p>
    <w:p w:rsidR="00005ABE" w:rsidRDefault="00005ABE" w:rsidP="00005ABE">
      <w:pPr>
        <w:pStyle w:val="a5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05ABE" w:rsidRDefault="00005ABE" w:rsidP="00005ABE">
      <w:pPr>
        <w:pStyle w:val="a5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05ABE" w:rsidRPr="006448C8" w:rsidRDefault="00005ABE" w:rsidP="00005ABE">
      <w:pPr>
        <w:pStyle w:val="a5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/>
          <w:bCs/>
          <w:color w:val="000000"/>
          <w:sz w:val="26"/>
          <w:szCs w:val="26"/>
        </w:rPr>
      </w:pPr>
    </w:p>
    <w:p w:rsidR="00005ABE" w:rsidRDefault="00005ABE" w:rsidP="00005A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  <w:r w:rsidRPr="006448C8">
        <w:rPr>
          <w:rFonts w:ascii="Arial" w:hAnsi="Arial" w:cs="Arial"/>
          <w:b/>
          <w:color w:val="000000"/>
          <w:sz w:val="26"/>
          <w:szCs w:val="26"/>
        </w:rPr>
        <w:t>1. Основные положения</w:t>
      </w:r>
    </w:p>
    <w:p w:rsidR="00005ABE" w:rsidRPr="006448C8" w:rsidRDefault="00005ABE" w:rsidP="00005ABE">
      <w:pPr>
        <w:pStyle w:val="a5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6"/>
          <w:szCs w:val="26"/>
        </w:rPr>
      </w:pP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1.1. Настоящее Положение разработано в соответствии с федеральными и региональными правовыми актами, регулирующими вопросы организации питания школьников: </w:t>
      </w:r>
    </w:p>
    <w:p w:rsidR="00005ABE" w:rsidRPr="00EB27D3" w:rsidRDefault="00005ABE" w:rsidP="00005ABE">
      <w:pPr>
        <w:pStyle w:val="a5"/>
        <w:numPr>
          <w:ilvl w:val="3"/>
          <w:numId w:val="6"/>
        </w:numPr>
        <w:shd w:val="clear" w:color="auto" w:fill="FFFFFF"/>
        <w:tabs>
          <w:tab w:val="clear" w:pos="3589"/>
          <w:tab w:val="num" w:pos="180"/>
        </w:tabs>
        <w:spacing w:before="0" w:beforeAutospacing="0" w:after="0" w:afterAutospacing="0"/>
        <w:ind w:left="0" w:firstLine="0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>Законом Российской Федерации «Об образовании в Российской Федерации» от 29.12.2012 № 273-ФЗ,  ст.37, ст.79 п.7</w:t>
      </w:r>
    </w:p>
    <w:p w:rsidR="00005ABE" w:rsidRPr="00EB27D3" w:rsidRDefault="00005ABE" w:rsidP="00005ABE">
      <w:pPr>
        <w:pStyle w:val="a5"/>
        <w:numPr>
          <w:ilvl w:val="0"/>
          <w:numId w:val="6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Типовым положением об </w:t>
      </w:r>
      <w:r w:rsidRPr="00EB27D3">
        <w:rPr>
          <w:rFonts w:ascii="Arial" w:hAnsi="Arial" w:cs="Arial"/>
        </w:rPr>
        <w:t xml:space="preserve">общеобразовательном учреждении, утверждённым постановлением Правительства РФ от 19.03.2001 № 196 (в редакции от 10.03.2009 №216) п.24 </w:t>
      </w:r>
    </w:p>
    <w:p w:rsidR="00005ABE" w:rsidRPr="00EB27D3" w:rsidRDefault="00005ABE" w:rsidP="00005ABE">
      <w:pPr>
        <w:pStyle w:val="a5"/>
        <w:numPr>
          <w:ilvl w:val="0"/>
          <w:numId w:val="6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Федеральным законом от 06.10.2003 №131-ФЗ «Об общих принципах организации местного самоуправления в Российской Федерации» (в ред. от 07.05.2013, с изм. от 27.06.2013) гл.4, ст. 19 и 20 </w:t>
      </w:r>
    </w:p>
    <w:p w:rsidR="00005ABE" w:rsidRPr="00EB27D3" w:rsidRDefault="00005ABE" w:rsidP="00005ABE">
      <w:pPr>
        <w:pStyle w:val="a5"/>
        <w:numPr>
          <w:ilvl w:val="0"/>
          <w:numId w:val="6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постановлением Главного государственного санитарного врача Российской Федерации «Об утверждении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 от 23.07.2008 г. №45</w:t>
      </w:r>
    </w:p>
    <w:p w:rsidR="00005ABE" w:rsidRPr="00EB27D3" w:rsidRDefault="00005ABE" w:rsidP="00005ABE">
      <w:pPr>
        <w:pStyle w:val="a5"/>
        <w:numPr>
          <w:ilvl w:val="0"/>
          <w:numId w:val="6"/>
        </w:numPr>
        <w:shd w:val="clear" w:color="auto" w:fill="FFFFFF"/>
        <w:tabs>
          <w:tab w:val="clear" w:pos="1429"/>
          <w:tab w:val="num" w:pos="180"/>
        </w:tabs>
        <w:spacing w:before="0" w:beforeAutospacing="0" w:after="0" w:afterAutospacing="0"/>
        <w:ind w:left="180" w:hanging="180"/>
        <w:jc w:val="both"/>
        <w:rPr>
          <w:rFonts w:ascii="Arial" w:hAnsi="Arial" w:cs="Arial"/>
          <w:color w:val="FF0000"/>
        </w:rPr>
      </w:pPr>
      <w:r w:rsidRPr="00EB27D3">
        <w:rPr>
          <w:rFonts w:ascii="Arial" w:hAnsi="Arial" w:cs="Arial"/>
        </w:rPr>
        <w:t>постановлением Администрации Ялуторовского района от 17.09.2013 №1783-п «О порядке возмещения расходов на оплату питания детей, обучающихся в общеобразовательных школах Ялуторовского района»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>1.2. Муниципальная образовательная организация создаёт необходимые условия для обеспечения питанием, совместно с предприятиями, поставщиками продуктов питания, организует поставку в школьную столовую продуктов питания.</w:t>
      </w:r>
    </w:p>
    <w:p w:rsidR="00005ABE" w:rsidRPr="006448C8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rPr>
          <w:rFonts w:ascii="Arial" w:hAnsi="Arial" w:cs="Arial"/>
          <w:color w:val="000000"/>
          <w:sz w:val="26"/>
          <w:szCs w:val="26"/>
        </w:rPr>
      </w:pPr>
      <w:r w:rsidRPr="00EB27D3">
        <w:rPr>
          <w:rFonts w:ascii="Arial" w:hAnsi="Arial" w:cs="Arial"/>
          <w:color w:val="000000"/>
        </w:rPr>
        <w:t xml:space="preserve">1.3. </w:t>
      </w:r>
      <w:r w:rsidRPr="00EB27D3">
        <w:rPr>
          <w:rFonts w:ascii="Arial" w:hAnsi="Arial" w:cs="Arial"/>
        </w:rPr>
        <w:t xml:space="preserve">Настоящее Положение определяет порядок и условия обеспечения питанием обучающихся в </w:t>
      </w:r>
      <w:r w:rsidRPr="00B67B55">
        <w:rPr>
          <w:rFonts w:ascii="Arial" w:hAnsi="Arial" w:cs="Arial"/>
          <w:sz w:val="26"/>
          <w:szCs w:val="26"/>
        </w:rPr>
        <w:t>муниципальном автономном общеобразовательном учреждении «Петелинская средняя общеобразовательная школа»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532"/>
        <w:jc w:val="center"/>
        <w:rPr>
          <w:rFonts w:ascii="Arial" w:hAnsi="Arial" w:cs="Arial"/>
          <w:bCs/>
          <w:color w:val="FF0000"/>
        </w:rPr>
      </w:pPr>
      <w:r w:rsidRPr="00EB27D3">
        <w:rPr>
          <w:rFonts w:ascii="Arial" w:hAnsi="Arial" w:cs="Arial"/>
          <w:color w:val="FF0000"/>
        </w:rPr>
        <w:t xml:space="preserve">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</w:p>
    <w:p w:rsidR="00005ABE" w:rsidRPr="00EB27D3" w:rsidRDefault="00005ABE" w:rsidP="00005ABE">
      <w:pPr>
        <w:numPr>
          <w:ilvl w:val="0"/>
          <w:numId w:val="3"/>
        </w:numPr>
        <w:spacing w:after="0" w:line="240" w:lineRule="auto"/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 xml:space="preserve">Общие принципы </w:t>
      </w:r>
      <w:r w:rsidRPr="00EB27D3">
        <w:rPr>
          <w:rFonts w:ascii="Arial" w:hAnsi="Arial" w:cs="Arial"/>
          <w:b/>
          <w:bCs/>
        </w:rPr>
        <w:t>обеспечения питанием</w:t>
      </w:r>
    </w:p>
    <w:p w:rsidR="00005ABE" w:rsidRPr="00EB27D3" w:rsidRDefault="00005ABE" w:rsidP="00005ABE">
      <w:pPr>
        <w:rPr>
          <w:rFonts w:ascii="Arial" w:hAnsi="Arial" w:cs="Arial"/>
          <w:b/>
        </w:rPr>
      </w:pPr>
    </w:p>
    <w:p w:rsidR="00005ABE" w:rsidRPr="00EB27D3" w:rsidRDefault="00005ABE" w:rsidP="00005ABE">
      <w:pPr>
        <w:numPr>
          <w:ilvl w:val="1"/>
          <w:numId w:val="3"/>
        </w:numPr>
        <w:tabs>
          <w:tab w:val="clear" w:pos="1004"/>
          <w:tab w:val="num" w:pos="0"/>
          <w:tab w:val="left" w:pos="540"/>
          <w:tab w:val="left" w:pos="1080"/>
        </w:tabs>
        <w:spacing w:after="0" w:line="240" w:lineRule="auto"/>
        <w:ind w:left="0" w:firstLine="36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Питание в образовательной организации обеспечивается за счет средств бюджетов различных уровней, внебюджетных средств, в том числе за счет средств родителей (законных представителей) обучающихся.</w:t>
      </w:r>
    </w:p>
    <w:p w:rsidR="00005ABE" w:rsidRPr="00EB27D3" w:rsidRDefault="00005ABE" w:rsidP="00005ABE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2.2. Организация питания может осуществляться (в соответствии с Федеральным Законом Российской Федерации от 21 июля 2005 г. №94-ФЗ «О размещении заказов на поставку товаров, выполнение работ, оказание услуг для государственных и муниципальных нужд», а с 01 января 2014 г. в соответствии с</w:t>
      </w:r>
      <w:r w:rsidRPr="00EB27D3">
        <w:rPr>
          <w:rFonts w:ascii="Arial" w:eastAsia="Calibri" w:hAnsi="Arial" w:cs="Arial"/>
        </w:rPr>
        <w:t xml:space="preserve"> Федеральным законом от 18.07.2011 N 223-ФЗ "О закупках товаров, работ, услуг отдельными видами юридических лиц"</w:t>
      </w:r>
      <w:r w:rsidRPr="00EB27D3">
        <w:rPr>
          <w:rFonts w:ascii="Arial" w:hAnsi="Arial" w:cs="Arial"/>
        </w:rPr>
        <w:t xml:space="preserve">) образовательной организацией. </w:t>
      </w:r>
    </w:p>
    <w:p w:rsidR="00005ABE" w:rsidRPr="00EB27D3" w:rsidRDefault="00005ABE" w:rsidP="00005ABE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lastRenderedPageBreak/>
        <w:t>2.3. Общеобразовательная организация в своей деятельности по организации питания взаимодействует с муниципальным органом управления образованием, территориальным органом Роспотребнадзора.</w:t>
      </w:r>
    </w:p>
    <w:p w:rsidR="00005ABE" w:rsidRPr="00EB27D3" w:rsidRDefault="00005ABE" w:rsidP="00005ABE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2.4. Ответственность за обеспечение питанием обучающихся в общеобразовательной организации возлагается на руководителя.</w:t>
      </w:r>
    </w:p>
    <w:p w:rsidR="00005ABE" w:rsidRPr="00EB27D3" w:rsidRDefault="00005ABE" w:rsidP="00005ABE">
      <w:pPr>
        <w:tabs>
          <w:tab w:val="left" w:pos="540"/>
          <w:tab w:val="left" w:pos="1080"/>
        </w:tabs>
        <w:ind w:firstLine="36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2.5. Предприятия или предприниматели, оказывающие услуги общественного питания и (или) поставки продуктов питания, отвечают </w:t>
      </w:r>
      <w:r w:rsidRPr="00EB27D3">
        <w:rPr>
          <w:rFonts w:ascii="Arial" w:hAnsi="Arial" w:cs="Arial"/>
          <w:bCs/>
        </w:rPr>
        <w:t>за качество и безопасность питания обучающихся.</w:t>
      </w:r>
    </w:p>
    <w:p w:rsidR="00005ABE" w:rsidRPr="00EB27D3" w:rsidRDefault="00005ABE" w:rsidP="00005ABE">
      <w:pPr>
        <w:tabs>
          <w:tab w:val="left" w:pos="540"/>
          <w:tab w:val="left" w:pos="1080"/>
          <w:tab w:val="left" w:pos="1260"/>
        </w:tabs>
        <w:ind w:left="540"/>
        <w:jc w:val="both"/>
        <w:rPr>
          <w:rFonts w:ascii="Arial" w:hAnsi="Arial" w:cs="Arial"/>
        </w:rPr>
      </w:pPr>
    </w:p>
    <w:p w:rsidR="00005ABE" w:rsidRPr="00EB27D3" w:rsidRDefault="00005ABE" w:rsidP="00005ABE">
      <w:pPr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>3. Финансирование расходов на организацию питания</w:t>
      </w:r>
    </w:p>
    <w:p w:rsidR="00005ABE" w:rsidRPr="00EB27D3" w:rsidRDefault="00005ABE" w:rsidP="00005ABE">
      <w:pPr>
        <w:jc w:val="center"/>
        <w:rPr>
          <w:rFonts w:ascii="Arial" w:hAnsi="Arial" w:cs="Arial"/>
          <w:b/>
        </w:rPr>
      </w:pP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3.1. Финансирование расходов на организацию питания в образовательной организации осуществляется за счет средств областного бюджета в день в течение учебного года: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- 15 рублей 42 копейки на одного учащегося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- 34 рубля 92 копейки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- 165 рублей 34 копейки;</w:t>
      </w:r>
    </w:p>
    <w:p w:rsidR="00005ABE" w:rsidRPr="00EB27D3" w:rsidRDefault="00005ABE" w:rsidP="00005ABE">
      <w:pPr>
        <w:pStyle w:val="a5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Частичная компенсация стоимости питания может осуществляться за счет продуктов, выращенных на учебно-опытных пришкольных участках.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3.2. Субсидии из областного бюджета носят целевой характер и не могут быть использованы на другие цели. Контроль за целевым использованием субсидий осуществляется в соответствии с действующим законодательством.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3.3. Образовательная организация в ежедневном режиме ведет учет экономии бюджетных средств, сложившихся за счет пропусков занятий обучающимися по причинам карантина, болезни, актированных дней, иным причинам.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Сложившаяся экономия на основании приказа руководителя образовательной организации направляется на осуществление мероприятий по улучшению организации питания всех категорий обучающихся и (или) обучающихся из малоимущих семей, а также обучающихся из семей, находящихся в трудной жизненной ситуации.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3.4. Оплата за питание обучающихся в образовательных </w:t>
      </w:r>
      <w:r w:rsidRPr="00EB27D3">
        <w:rPr>
          <w:rFonts w:ascii="Arial" w:hAnsi="Arial" w:cs="Arial"/>
        </w:rPr>
        <w:t>организациях</w:t>
      </w:r>
      <w:r w:rsidRPr="00EB27D3">
        <w:rPr>
          <w:rFonts w:ascii="Arial" w:hAnsi="Arial" w:cs="Arial"/>
          <w:color w:val="FF0000"/>
        </w:rPr>
        <w:t xml:space="preserve"> </w:t>
      </w:r>
      <w:r w:rsidRPr="00EB27D3">
        <w:rPr>
          <w:rFonts w:ascii="Arial" w:hAnsi="Arial" w:cs="Arial"/>
          <w:color w:val="000000"/>
        </w:rPr>
        <w:t xml:space="preserve">производится родителями (законными представителями) в ежемесячном либо еженедельном режиме в соответствии с решением родительского собрания и по согласованию с </w:t>
      </w:r>
      <w:r w:rsidRPr="00EB27D3">
        <w:rPr>
          <w:rFonts w:ascii="Arial" w:hAnsi="Arial" w:cs="Arial"/>
        </w:rPr>
        <w:t>органом государственно-общественного управления</w:t>
      </w:r>
      <w:r w:rsidRPr="00EB27D3">
        <w:rPr>
          <w:rFonts w:ascii="Arial" w:hAnsi="Arial" w:cs="Arial"/>
          <w:color w:val="000000"/>
        </w:rPr>
        <w:t xml:space="preserve">.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3.5. В случае непосещения обучающимся </w:t>
      </w:r>
      <w:r w:rsidRPr="00EB27D3">
        <w:rPr>
          <w:rFonts w:ascii="Arial" w:hAnsi="Arial" w:cs="Arial"/>
        </w:rPr>
        <w:t>занятий</w:t>
      </w:r>
      <w:r w:rsidRPr="00EB27D3">
        <w:rPr>
          <w:rFonts w:ascii="Arial" w:hAnsi="Arial" w:cs="Arial"/>
          <w:color w:val="FF0000"/>
        </w:rPr>
        <w:t xml:space="preserve"> </w:t>
      </w:r>
      <w:r w:rsidRPr="00EB27D3">
        <w:rPr>
          <w:rFonts w:ascii="Arial" w:hAnsi="Arial" w:cs="Arial"/>
          <w:color w:val="000000"/>
        </w:rPr>
        <w:t xml:space="preserve">без уважительной причины и при не уведомлении образовательной </w:t>
      </w:r>
      <w:r w:rsidRPr="00EB27D3">
        <w:rPr>
          <w:rFonts w:ascii="Arial" w:hAnsi="Arial" w:cs="Arial"/>
        </w:rPr>
        <w:t>организации</w:t>
      </w:r>
      <w:r w:rsidRPr="00EB27D3">
        <w:rPr>
          <w:rFonts w:ascii="Arial" w:hAnsi="Arial" w:cs="Arial"/>
          <w:color w:val="000000"/>
        </w:rPr>
        <w:t xml:space="preserve"> в письменной или устной форме за один день о предстоящем непосещении, родительская плата за пропущенный день не пересчитывается и взимается полностью. 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>Классный руководитель (социальный педагог) должен в оперативном порядке (в течение дня) выяснить причины отсутствия обучающегося и учесть его наличие либо отсутствие при формировании заявки на питание на следующий день.</w:t>
      </w:r>
    </w:p>
    <w:p w:rsidR="00005ABE" w:rsidRPr="00EB27D3" w:rsidRDefault="00005ABE" w:rsidP="00005ABE">
      <w:pPr>
        <w:ind w:firstLine="708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lastRenderedPageBreak/>
        <w:t>3.6. В случае отсутствия обучающегося в образовательной организации по уважительной причине производится перерасчет родительских средств на организацию питания данного обучающегося в последующие дни.</w:t>
      </w:r>
    </w:p>
    <w:p w:rsidR="00005ABE" w:rsidRPr="00EB27D3" w:rsidRDefault="00005ABE" w:rsidP="00005ABE">
      <w:pPr>
        <w:ind w:firstLine="709"/>
        <w:jc w:val="both"/>
        <w:rPr>
          <w:rFonts w:ascii="Arial" w:hAnsi="Arial" w:cs="Arial"/>
        </w:rPr>
      </w:pPr>
      <w:r w:rsidRPr="00EB27D3">
        <w:rPr>
          <w:rFonts w:ascii="Arial" w:hAnsi="Arial" w:cs="Arial"/>
          <w:color w:val="000000"/>
        </w:rPr>
        <w:t xml:space="preserve">3.7. </w:t>
      </w:r>
      <w:r w:rsidRPr="00EB27D3">
        <w:rPr>
          <w:rFonts w:ascii="Arial" w:hAnsi="Arial" w:cs="Arial"/>
        </w:rPr>
        <w:t>Стоимость питания на одного человека складывается в зависимости от сложившихся на территории муниципального образования цен на продукты питания, включённые в состав рекомендованного СанПиНами набора продуктов, и наценки за услуги по организации питания (затраты на оплату труда поваров, транспортные расходы и т.п.).</w:t>
      </w:r>
    </w:p>
    <w:p w:rsidR="00005ABE" w:rsidRPr="00EB27D3" w:rsidRDefault="00005ABE" w:rsidP="00005ABE">
      <w:pPr>
        <w:pStyle w:val="a5"/>
        <w:shd w:val="clear" w:color="auto" w:fill="FFFFFF"/>
        <w:tabs>
          <w:tab w:val="num" w:pos="540"/>
        </w:tabs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Среднесуточная стоимость питания согласовывается с органом государственно-общественного управления и утверждается руководителем образовательной организации.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eastAsia="Calibri" w:hAnsi="Arial" w:cs="Arial"/>
          <w:lang w:eastAsia="en-US"/>
        </w:rPr>
      </w:pPr>
      <w:r w:rsidRPr="00EB27D3">
        <w:rPr>
          <w:rFonts w:ascii="Arial" w:hAnsi="Arial" w:cs="Arial"/>
          <w:color w:val="000000"/>
        </w:rPr>
        <w:tab/>
      </w:r>
      <w:r w:rsidRPr="00EB27D3">
        <w:rPr>
          <w:rFonts w:ascii="Arial" w:eastAsia="Calibri" w:hAnsi="Arial" w:cs="Arial"/>
          <w:lang w:eastAsia="en-US"/>
        </w:rPr>
        <w:t xml:space="preserve">Размер платы, взимаемой с родителей (законных представителей) за обеспечение питанием обучающихся, определяется в соответствии с настоящим Положением с учетом мнения </w:t>
      </w:r>
      <w:r w:rsidRPr="00EB27D3">
        <w:rPr>
          <w:rFonts w:ascii="Arial" w:hAnsi="Arial" w:cs="Arial"/>
        </w:rPr>
        <w:t>органа государственно-общественного управления данной образовательной организации,</w:t>
      </w:r>
      <w:r w:rsidRPr="00EB27D3">
        <w:rPr>
          <w:rFonts w:ascii="Arial" w:hAnsi="Arial" w:cs="Arial"/>
          <w:b/>
        </w:rPr>
        <w:t xml:space="preserve"> </w:t>
      </w:r>
      <w:r w:rsidRPr="00EB27D3">
        <w:rPr>
          <w:rFonts w:ascii="Arial" w:eastAsia="Calibri" w:hAnsi="Arial" w:cs="Arial"/>
          <w:lang w:eastAsia="en-US"/>
        </w:rPr>
        <w:t>исходя из определенного в соответствии с п.3.1 настоящего Положения размера возмещения расходов на питание соответствующих категорий обучающихся.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strike/>
          <w:color w:val="000000"/>
        </w:rPr>
      </w:pPr>
      <w:r w:rsidRPr="00EB27D3">
        <w:rPr>
          <w:rFonts w:ascii="Arial" w:hAnsi="Arial" w:cs="Arial"/>
        </w:rPr>
        <w:t>3.8. Финансирование оплаты питания обучающихся, проходящих учебные сборы для получения начальных знаний в области обороны и подготовки по основам военной службы, осуществляется за счет средств областного и местного бюджета исходя из количества обучающихся данной категории и формата организации данного мероприятия.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:rsidR="00005ABE" w:rsidRPr="00EB27D3" w:rsidRDefault="00005ABE" w:rsidP="00005ABE">
      <w:pPr>
        <w:shd w:val="clear" w:color="auto" w:fill="FFFFFF"/>
        <w:tabs>
          <w:tab w:val="left" w:pos="778"/>
        </w:tabs>
        <w:ind w:left="43"/>
        <w:jc w:val="center"/>
        <w:rPr>
          <w:rFonts w:ascii="Arial" w:hAnsi="Arial" w:cs="Arial"/>
          <w:b/>
          <w:bCs/>
          <w:color w:val="000000"/>
          <w:spacing w:val="1"/>
        </w:rPr>
      </w:pPr>
      <w:r w:rsidRPr="00EB27D3">
        <w:rPr>
          <w:rFonts w:ascii="Arial" w:hAnsi="Arial" w:cs="Arial"/>
          <w:b/>
          <w:color w:val="000000"/>
        </w:rPr>
        <w:t xml:space="preserve">4. </w:t>
      </w:r>
      <w:r w:rsidRPr="00EB27D3">
        <w:rPr>
          <w:rFonts w:ascii="Arial" w:hAnsi="Arial" w:cs="Arial"/>
          <w:b/>
          <w:bCs/>
          <w:color w:val="000000"/>
          <w:spacing w:val="1"/>
        </w:rPr>
        <w:t>Порядок предоставления льготного питания</w:t>
      </w:r>
    </w:p>
    <w:p w:rsidR="00005ABE" w:rsidRPr="00EB27D3" w:rsidRDefault="00005ABE" w:rsidP="00005ABE">
      <w:pPr>
        <w:shd w:val="clear" w:color="auto" w:fill="FFFFFF"/>
        <w:tabs>
          <w:tab w:val="left" w:pos="778"/>
        </w:tabs>
        <w:ind w:left="43"/>
        <w:jc w:val="center"/>
        <w:rPr>
          <w:rFonts w:ascii="Arial" w:hAnsi="Arial" w:cs="Arial"/>
          <w:b/>
        </w:rPr>
      </w:pP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rFonts w:ascii="Arial" w:hAnsi="Arial" w:cs="Arial"/>
          <w:color w:val="000000"/>
          <w:spacing w:val="1"/>
        </w:rPr>
      </w:pPr>
      <w:r w:rsidRPr="00EB27D3">
        <w:rPr>
          <w:rFonts w:ascii="Arial" w:hAnsi="Arial" w:cs="Arial"/>
          <w:color w:val="000000"/>
          <w:spacing w:val="2"/>
        </w:rPr>
        <w:tab/>
        <w:t xml:space="preserve">4.1. </w:t>
      </w:r>
      <w:r w:rsidRPr="00EB27D3">
        <w:rPr>
          <w:rFonts w:ascii="Arial" w:hAnsi="Arial" w:cs="Arial"/>
        </w:rPr>
        <w:t xml:space="preserve">Учет обучающихся из малоимущих семей осуществляется на основании информации, направляемой территориальными управлениями социальной защиты населения в муниципальные органы, осуществляющие управление в сфере образования, по электронным каналам связи с применением электронно-цифровой подписи. 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Списки обучающихся из малоимущих семей</w:t>
      </w:r>
      <w:r w:rsidRPr="00EB27D3">
        <w:rPr>
          <w:rFonts w:ascii="Arial" w:hAnsi="Arial" w:cs="Arial"/>
          <w:color w:val="000000"/>
          <w:spacing w:val="1"/>
        </w:rPr>
        <w:t xml:space="preserve"> </w:t>
      </w:r>
      <w:r w:rsidRPr="00EB27D3">
        <w:rPr>
          <w:rFonts w:ascii="Arial" w:hAnsi="Arial" w:cs="Arial"/>
        </w:rPr>
        <w:t xml:space="preserve">утверждаются приказом руководителя образовательной организации </w:t>
      </w:r>
      <w:r w:rsidRPr="00EB27D3">
        <w:rPr>
          <w:rFonts w:ascii="Arial" w:hAnsi="Arial" w:cs="Arial"/>
          <w:color w:val="FF0000"/>
        </w:rPr>
        <w:t>2 раза в год по состоянию на 1 сентября и 1 января</w:t>
      </w:r>
      <w:r w:rsidRPr="00EB27D3">
        <w:rPr>
          <w:rFonts w:ascii="Arial" w:hAnsi="Arial" w:cs="Arial"/>
        </w:rPr>
        <w:t xml:space="preserve">. </w:t>
      </w:r>
    </w:p>
    <w:p w:rsidR="00005ABE" w:rsidRPr="00EB27D3" w:rsidRDefault="00005ABE" w:rsidP="00005ABE">
      <w:pPr>
        <w:tabs>
          <w:tab w:val="left" w:pos="540"/>
          <w:tab w:val="left" w:pos="720"/>
          <w:tab w:val="left" w:pos="931"/>
          <w:tab w:val="left" w:pos="1080"/>
        </w:tabs>
        <w:ind w:left="43"/>
        <w:jc w:val="both"/>
        <w:rPr>
          <w:rFonts w:ascii="Arial" w:hAnsi="Arial" w:cs="Arial"/>
          <w:spacing w:val="1"/>
        </w:rPr>
      </w:pPr>
      <w:r w:rsidRPr="00EB27D3">
        <w:rPr>
          <w:rFonts w:ascii="Arial" w:hAnsi="Arial" w:cs="Arial"/>
        </w:rPr>
        <w:tab/>
        <w:t xml:space="preserve">4.2. </w:t>
      </w:r>
      <w:r w:rsidRPr="00EB27D3">
        <w:rPr>
          <w:rFonts w:ascii="Arial" w:hAnsi="Arial" w:cs="Arial"/>
          <w:color w:val="000000"/>
          <w:spacing w:val="2"/>
        </w:rPr>
        <w:t xml:space="preserve">Питание </w:t>
      </w:r>
      <w:r w:rsidRPr="00EB27D3">
        <w:rPr>
          <w:rFonts w:ascii="Arial" w:hAnsi="Arial" w:cs="Arial"/>
          <w:color w:val="000000"/>
          <w:spacing w:val="1"/>
        </w:rPr>
        <w:t xml:space="preserve">обучающихся, </w:t>
      </w:r>
      <w:r w:rsidRPr="00EB27D3">
        <w:rPr>
          <w:rFonts w:ascii="Arial" w:hAnsi="Arial" w:cs="Arial"/>
        </w:rPr>
        <w:t>находящихся в трудной жизненной ситуации, осуществляется в соответствии с приказом</w:t>
      </w:r>
      <w:r w:rsidRPr="00EB27D3">
        <w:rPr>
          <w:rFonts w:ascii="Arial" w:hAnsi="Arial" w:cs="Arial"/>
          <w:color w:val="000000"/>
          <w:spacing w:val="1"/>
        </w:rPr>
        <w:t xml:space="preserve"> руководителя образовательной </w:t>
      </w:r>
      <w:r w:rsidRPr="00EB27D3">
        <w:rPr>
          <w:rFonts w:ascii="Arial" w:hAnsi="Arial" w:cs="Arial"/>
          <w:spacing w:val="1"/>
        </w:rPr>
        <w:t xml:space="preserve">организации </w:t>
      </w:r>
      <w:r w:rsidRPr="00EB27D3">
        <w:rPr>
          <w:rFonts w:ascii="Arial" w:hAnsi="Arial" w:cs="Arial"/>
        </w:rPr>
        <w:t>по факту выявления соответствующих обстоятельств в течение года.</w:t>
      </w:r>
      <w:r w:rsidRPr="00EB27D3">
        <w:rPr>
          <w:rFonts w:ascii="Arial" w:hAnsi="Arial" w:cs="Arial"/>
          <w:spacing w:val="1"/>
        </w:rPr>
        <w:t xml:space="preserve"> </w:t>
      </w:r>
    </w:p>
    <w:p w:rsidR="00005ABE" w:rsidRPr="00EB27D3" w:rsidRDefault="00005ABE" w:rsidP="00005ABE">
      <w:pPr>
        <w:tabs>
          <w:tab w:val="left" w:pos="540"/>
          <w:tab w:val="left" w:pos="720"/>
          <w:tab w:val="left" w:pos="931"/>
          <w:tab w:val="left" w:pos="1080"/>
        </w:tabs>
        <w:ind w:left="43" w:firstLine="497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Основанием для издания приказа о предоставлении льготного питания обучающемуся в образовательной организации, находящемуся в трудной жизненной ситуации, являются следующие документы:</w:t>
      </w:r>
    </w:p>
    <w:p w:rsidR="00005ABE" w:rsidRPr="00EB27D3" w:rsidRDefault="00005ABE" w:rsidP="00005ABE">
      <w:pPr>
        <w:numPr>
          <w:ilvl w:val="0"/>
          <w:numId w:val="1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заявление родителей (законных представителей) обучающегося, ходатайство (заявка) социального педагога, классного руководителя;</w:t>
      </w:r>
    </w:p>
    <w:p w:rsidR="00005ABE" w:rsidRPr="00EB27D3" w:rsidRDefault="00005ABE" w:rsidP="00005ABE">
      <w:pPr>
        <w:numPr>
          <w:ilvl w:val="0"/>
          <w:numId w:val="1"/>
        </w:numPr>
        <w:tabs>
          <w:tab w:val="clear" w:pos="1069"/>
          <w:tab w:val="left" w:pos="0"/>
          <w:tab w:val="left" w:pos="720"/>
          <w:tab w:val="left" w:pos="931"/>
          <w:tab w:val="left" w:pos="1080"/>
        </w:tabs>
        <w:spacing w:after="0" w:line="240" w:lineRule="auto"/>
        <w:ind w:left="0" w:firstLine="567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акт обследования социально-бытовых условий проживания обучающегося членами комиссии, осуществляющей контроль за организацией питания в образовательной организации, либо членами родительского комитета класса и классного руководителя (социального педагога), подтверждающий нахождение обучающегося в трудной жизненной ситуации.</w:t>
      </w:r>
    </w:p>
    <w:p w:rsidR="00005ABE" w:rsidRPr="00EB27D3" w:rsidRDefault="00005ABE" w:rsidP="00005ABE">
      <w:pPr>
        <w:tabs>
          <w:tab w:val="left" w:pos="540"/>
          <w:tab w:val="left" w:pos="720"/>
          <w:tab w:val="left" w:pos="931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4.3. Обучающимся, воспитанникам с ограниченными возможностями здоровья предоставляется двухразовое бесплатное  питание.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lastRenderedPageBreak/>
        <w:t xml:space="preserve">Питание обучающихся, воспитанников с ограниченными возможностями здоровья осуществляется в соответствии с приказом руководителя образовательной организации. 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Приказ о предоставлении питания обучающимся, воспитанникам с ограниченными возможностями здоровья издается </w:t>
      </w:r>
      <w:r w:rsidRPr="00EB27D3">
        <w:rPr>
          <w:rFonts w:ascii="Arial" w:hAnsi="Arial" w:cs="Arial"/>
          <w:color w:val="FF0000"/>
        </w:rPr>
        <w:t>2 раза в год по состоянию на 1 сентября и 1 января</w:t>
      </w:r>
      <w:r w:rsidRPr="00EB27D3">
        <w:rPr>
          <w:rFonts w:ascii="Arial" w:hAnsi="Arial" w:cs="Arial"/>
        </w:rPr>
        <w:t>.</w:t>
      </w:r>
    </w:p>
    <w:p w:rsidR="00005ABE" w:rsidRPr="00EB27D3" w:rsidRDefault="00005ABE" w:rsidP="00005ABE">
      <w:pPr>
        <w:tabs>
          <w:tab w:val="left" w:pos="540"/>
          <w:tab w:val="left" w:pos="720"/>
          <w:tab w:val="left" w:pos="931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ab/>
      </w:r>
      <w:r w:rsidRPr="00EB27D3">
        <w:rPr>
          <w:rFonts w:ascii="Arial" w:hAnsi="Arial" w:cs="Arial"/>
          <w:spacing w:val="-5"/>
        </w:rPr>
        <w:t xml:space="preserve">4.4. </w:t>
      </w:r>
      <w:r w:rsidRPr="00EB27D3">
        <w:rPr>
          <w:rFonts w:ascii="Arial" w:hAnsi="Arial" w:cs="Arial"/>
        </w:rPr>
        <w:t xml:space="preserve">Обучающимся, воспитанникам с ограниченными возможностями здоровья, проживающим в образовательной организации, предоставляется бесплатное питание на условиях полного государственного обеспечения.  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Питание обучающихся, воспитанников с ограниченными возможностями здоровья, проживающим в образовательной организации,  осуществляется в соответствии с приказом руководителя образовательной организации. 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 w:firstLine="666"/>
        <w:jc w:val="both"/>
        <w:rPr>
          <w:rFonts w:ascii="Arial" w:hAnsi="Arial" w:cs="Arial"/>
          <w:color w:val="FF0000"/>
        </w:rPr>
      </w:pPr>
      <w:r w:rsidRPr="00EB27D3">
        <w:rPr>
          <w:rFonts w:ascii="Arial" w:hAnsi="Arial" w:cs="Arial"/>
        </w:rPr>
        <w:t xml:space="preserve">Приказ о предоставлении питания обучающимся, воспитанникам с ограниченными возможностями здоровья издается </w:t>
      </w:r>
      <w:r w:rsidRPr="00EB27D3">
        <w:rPr>
          <w:rFonts w:ascii="Arial" w:hAnsi="Arial" w:cs="Arial"/>
          <w:color w:val="FF0000"/>
        </w:rPr>
        <w:t>2 раза в год по состоянию на 1 сентября и 1 января.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540"/>
          <w:tab w:val="left" w:pos="720"/>
          <w:tab w:val="left" w:pos="931"/>
          <w:tab w:val="left" w:pos="1080"/>
        </w:tabs>
        <w:adjustRightInd w:val="0"/>
        <w:ind w:left="43"/>
        <w:jc w:val="both"/>
        <w:rPr>
          <w:rFonts w:ascii="Arial" w:hAnsi="Arial" w:cs="Arial"/>
        </w:rPr>
      </w:pPr>
      <w:r w:rsidRPr="00EB27D3">
        <w:rPr>
          <w:rFonts w:ascii="Arial" w:hAnsi="Arial" w:cs="Arial"/>
          <w:color w:val="000000"/>
          <w:spacing w:val="-5"/>
        </w:rPr>
        <w:tab/>
      </w:r>
      <w:r w:rsidRPr="00EB27D3">
        <w:rPr>
          <w:rFonts w:ascii="Arial" w:hAnsi="Arial" w:cs="Arial"/>
          <w:color w:val="000000"/>
          <w:spacing w:val="-5"/>
        </w:rPr>
        <w:tab/>
      </w:r>
    </w:p>
    <w:p w:rsidR="00005ABE" w:rsidRPr="00EB27D3" w:rsidRDefault="00005ABE" w:rsidP="00005ABE">
      <w:pPr>
        <w:tabs>
          <w:tab w:val="left" w:pos="540"/>
          <w:tab w:val="left" w:pos="720"/>
          <w:tab w:val="left" w:pos="931"/>
          <w:tab w:val="left" w:pos="1080"/>
        </w:tabs>
        <w:ind w:left="43"/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>5. Порядок организации питания</w:t>
      </w:r>
    </w:p>
    <w:p w:rsidR="00005ABE" w:rsidRPr="00EB27D3" w:rsidRDefault="00005ABE" w:rsidP="00005ABE">
      <w:pPr>
        <w:tabs>
          <w:tab w:val="left" w:pos="540"/>
          <w:tab w:val="left" w:pos="720"/>
          <w:tab w:val="left" w:pos="931"/>
          <w:tab w:val="left" w:pos="1080"/>
        </w:tabs>
        <w:ind w:left="43"/>
        <w:jc w:val="center"/>
        <w:rPr>
          <w:rFonts w:ascii="Arial" w:hAnsi="Arial" w:cs="Arial"/>
          <w:b/>
        </w:rPr>
      </w:pP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5.1. </w:t>
      </w:r>
      <w:r w:rsidRPr="00EB27D3">
        <w:rPr>
          <w:rFonts w:ascii="Arial" w:hAnsi="Arial" w:cs="Arial"/>
        </w:rPr>
        <w:t xml:space="preserve">Режим питания в </w:t>
      </w:r>
      <w:r w:rsidRPr="00EB27D3">
        <w:rPr>
          <w:rFonts w:ascii="Arial" w:hAnsi="Arial" w:cs="Arial"/>
          <w:color w:val="000000"/>
        </w:rPr>
        <w:t xml:space="preserve">образовательной </w:t>
      </w:r>
      <w:r w:rsidRPr="00EB27D3">
        <w:rPr>
          <w:rFonts w:ascii="Arial" w:hAnsi="Arial" w:cs="Arial"/>
        </w:rPr>
        <w:t>организации определяется санитарно-эпидемиологическими правилами и нормативами (СанПиН 2.4.5.2409-08 от 23.07.2008)</w:t>
      </w:r>
      <w:r w:rsidRPr="00EB27D3">
        <w:rPr>
          <w:rFonts w:ascii="Arial" w:hAnsi="Arial" w:cs="Arial"/>
          <w:color w:val="000000"/>
        </w:rPr>
        <w:t>.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Питание обучающихся в образовательной </w:t>
      </w:r>
      <w:r w:rsidRPr="00EB27D3">
        <w:rPr>
          <w:rFonts w:ascii="Arial" w:hAnsi="Arial" w:cs="Arial"/>
        </w:rPr>
        <w:t>организации</w:t>
      </w:r>
      <w:r w:rsidRPr="00EB27D3">
        <w:rPr>
          <w:rFonts w:ascii="Arial" w:hAnsi="Arial" w:cs="Arial"/>
          <w:color w:val="000000"/>
        </w:rPr>
        <w:t xml:space="preserve"> осуществляется только </w:t>
      </w:r>
      <w:r w:rsidRPr="00EB27D3">
        <w:rPr>
          <w:rFonts w:ascii="Arial" w:hAnsi="Arial" w:cs="Arial"/>
        </w:rPr>
        <w:t>в дни учебных занятий</w:t>
      </w:r>
      <w:r w:rsidRPr="00EB27D3">
        <w:rPr>
          <w:rFonts w:ascii="Arial" w:hAnsi="Arial" w:cs="Arial"/>
          <w:color w:val="000000"/>
        </w:rPr>
        <w:t xml:space="preserve"> без права получения компенсаций выделенного бюджетного финансирования за пропущенные дни и отказ от предлагаемого питания. 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 w:rsidRPr="00EB27D3">
        <w:rPr>
          <w:rFonts w:ascii="Arial" w:hAnsi="Arial" w:cs="Arial"/>
          <w:color w:val="000000"/>
        </w:rPr>
        <w:t xml:space="preserve">Питание обучающихся </w:t>
      </w:r>
      <w:r w:rsidRPr="00EB27D3">
        <w:rPr>
          <w:rFonts w:ascii="Arial" w:hAnsi="Arial" w:cs="Arial"/>
        </w:rPr>
        <w:t>на дому может осуществляться в форме сухих пайков, в согласованном с органом государственно-общественного управления порядке.</w:t>
      </w:r>
    </w:p>
    <w:p w:rsidR="00005ABE" w:rsidRPr="00EB27D3" w:rsidRDefault="00005ABE" w:rsidP="00005ABE">
      <w:pPr>
        <w:ind w:firstLine="709"/>
        <w:jc w:val="both"/>
        <w:rPr>
          <w:color w:val="000000"/>
        </w:rPr>
      </w:pPr>
      <w:r w:rsidRPr="00EB27D3">
        <w:rPr>
          <w:rFonts w:ascii="Arial" w:hAnsi="Arial" w:cs="Arial"/>
          <w:color w:val="000000"/>
        </w:rPr>
        <w:t>5.2</w:t>
      </w:r>
      <w:r w:rsidRPr="00EB27D3">
        <w:rPr>
          <w:rFonts w:ascii="Arial" w:hAnsi="Arial" w:cs="Arial"/>
        </w:rPr>
        <w:t>. Питание обучающихся осуществляется на основании примерного меню на период не менее двух недель, которое согласовывается руководителями общеобразовательной организации и территориального органа Роспотребнадзора.</w:t>
      </w:r>
      <w:r w:rsidRPr="00EB27D3">
        <w:rPr>
          <w:color w:val="000000"/>
        </w:rPr>
        <w:t xml:space="preserve"> </w:t>
      </w:r>
    </w:p>
    <w:p w:rsidR="00005ABE" w:rsidRPr="00EB27D3" w:rsidRDefault="00005ABE" w:rsidP="00005ABE">
      <w:pPr>
        <w:ind w:firstLine="709"/>
        <w:jc w:val="both"/>
        <w:rPr>
          <w:rFonts w:ascii="Arial" w:hAnsi="Arial" w:cs="Arial"/>
        </w:rPr>
      </w:pPr>
      <w:r w:rsidRPr="00EB27D3">
        <w:rPr>
          <w:b/>
        </w:rPr>
        <w:t xml:space="preserve"> </w:t>
      </w:r>
      <w:r w:rsidRPr="00EB27D3">
        <w:rPr>
          <w:rFonts w:ascii="Arial" w:hAnsi="Arial" w:cs="Arial"/>
        </w:rPr>
        <w:t>Примерное меню составляется в соответствии с рекомендуемой формой, указанной в приложении к настоящему Положению.</w:t>
      </w:r>
    </w:p>
    <w:p w:rsidR="00005ABE" w:rsidRPr="00EB27D3" w:rsidRDefault="00005ABE" w:rsidP="00005A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5.3. При разработке примерного меню учитывается: продолжительность пребывания обучающихся в образовательной организации, возрастная категория, состояние здоровья обучающихся, возможности вариативных форм организации питания.</w:t>
      </w:r>
    </w:p>
    <w:p w:rsidR="00005ABE" w:rsidRPr="00EB27D3" w:rsidRDefault="00005ABE" w:rsidP="00005A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B27D3">
        <w:rPr>
          <w:rFonts w:ascii="Arial" w:hAnsi="Arial" w:cs="Arial"/>
          <w:color w:val="000000"/>
        </w:rPr>
        <w:t xml:space="preserve">5.4. Фактическое меню (утверждается </w:t>
      </w:r>
      <w:r w:rsidRPr="00EB27D3">
        <w:rPr>
          <w:rFonts w:ascii="Arial" w:hAnsi="Arial" w:cs="Arial"/>
        </w:rPr>
        <w:t xml:space="preserve">руководителем образовательной организации в ежедневном режиме, подписывается заведующим производством, калькулятором, диетсестрой или медицинским работником) должно содержать информацию о количественном выходе блюд (для сложных блюд с разбивкой по составным частям блюда), энергетической и пищевой ценности, стоимости блюд. </w:t>
      </w:r>
    </w:p>
    <w:p w:rsidR="00005ABE" w:rsidRPr="00EB27D3" w:rsidRDefault="00005ABE" w:rsidP="00005ABE">
      <w:pPr>
        <w:shd w:val="clear" w:color="auto" w:fill="FFFFFF"/>
        <w:ind w:firstLine="709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Фактическое меню составляется в соответствии с рекомендуемой формой, указанной в приложении к настоящему Положению.</w:t>
      </w:r>
    </w:p>
    <w:p w:rsidR="00005ABE" w:rsidRPr="00EB27D3" w:rsidRDefault="00005ABE" w:rsidP="00005ABE">
      <w:pPr>
        <w:tabs>
          <w:tab w:val="left" w:pos="540"/>
          <w:tab w:val="left" w:pos="1080"/>
        </w:tabs>
        <w:ind w:firstLine="720"/>
        <w:jc w:val="both"/>
        <w:rPr>
          <w:rFonts w:ascii="Arial" w:hAnsi="Arial" w:cs="Arial"/>
          <w:bCs/>
        </w:rPr>
      </w:pPr>
      <w:r w:rsidRPr="00EB27D3">
        <w:rPr>
          <w:rFonts w:ascii="Arial" w:hAnsi="Arial" w:cs="Arial"/>
          <w:bCs/>
        </w:rPr>
        <w:lastRenderedPageBreak/>
        <w:t>5.5. Порядок обеспечения питанием обучающихся обеспечивает назначенный приказом руководителя образовательной организации ответственный из числа заместителей, педагогов, работников школы.</w:t>
      </w:r>
    </w:p>
    <w:p w:rsidR="00005ABE" w:rsidRPr="00EB27D3" w:rsidRDefault="00005ABE" w:rsidP="00005ABE">
      <w:pPr>
        <w:ind w:firstLine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5.6. Ответственный за организацию питания в </w:t>
      </w:r>
      <w:r w:rsidRPr="00EB27D3">
        <w:rPr>
          <w:rFonts w:ascii="Arial" w:hAnsi="Arial" w:cs="Arial"/>
          <w:bCs/>
        </w:rPr>
        <w:t>образовательной организации</w:t>
      </w:r>
      <w:r w:rsidRPr="00EB27D3">
        <w:rPr>
          <w:rFonts w:ascii="Arial" w:hAnsi="Arial" w:cs="Arial"/>
        </w:rPr>
        <w:t>: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  <w:bCs/>
        </w:rPr>
        <w:t>координирует и контролирует деятельность классных руководителей, работников пищеблока, поставщиков продуктов питания и организаций, предоставляющих питание в образовательной организации;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формирует списки обучающихся для предоставления питания;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предоставляет указанные списки в бухгалтерию для расчета размера средств, необходимых для обеспечения обучающихся питанием;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обеспечивает учёт фактической посещаемости обучающимися столовой, охват питанием, контролирует ежедневный порядок учета количества фактически полученных обучающимися завтраков и/или обедов по классам;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pacing w:val="1"/>
        </w:rPr>
      </w:pPr>
      <w:r w:rsidRPr="00EB27D3">
        <w:rPr>
          <w:rFonts w:ascii="Arial" w:hAnsi="Arial" w:cs="Arial"/>
        </w:rPr>
        <w:t>уточняет количество и персонифицированный список детей из малоимущих семей, предоставленный территориальным управлением социальной защиты населения;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представляет на рассмотрение руководителю образовательной организации и органу государственно-общественного управления списки обучающихся, находящихся в трудной жизненной ситуации, а также обучающихся с ограниченными возможностями здоровья;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контролирует сбор родительской платы за питание обучающихся и ведение соответствующей ведомости (табеля учёта); 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осуществляет мониторинг удовлетворенности качеством школьного питания;</w:t>
      </w:r>
    </w:p>
    <w:p w:rsidR="00005ABE" w:rsidRPr="00EB27D3" w:rsidRDefault="00005ABE" w:rsidP="00005ABE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вносит предложения по улучшению питания.</w:t>
      </w:r>
    </w:p>
    <w:p w:rsidR="00005ABE" w:rsidRPr="00EB27D3" w:rsidRDefault="00005ABE" w:rsidP="00005ABE">
      <w:pPr>
        <w:tabs>
          <w:tab w:val="left" w:pos="0"/>
        </w:tabs>
        <w:ind w:firstLine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5.7. Классные руководители образовательной организации:</w:t>
      </w:r>
    </w:p>
    <w:p w:rsidR="00005ABE" w:rsidRPr="00EB27D3" w:rsidRDefault="00005ABE" w:rsidP="00005AB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ежедневно представляют ответственному за организацию питания заявку на количество обучающихся на следующий учебный день;</w:t>
      </w:r>
    </w:p>
    <w:p w:rsidR="00005ABE" w:rsidRPr="00EB27D3" w:rsidRDefault="00005ABE" w:rsidP="00005AB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ежедневно не позднее, чем за 1 час до приема пищи в день питания уточняют представленную ранее заявку;</w:t>
      </w:r>
    </w:p>
    <w:p w:rsidR="00005ABE" w:rsidRPr="00EB27D3" w:rsidRDefault="00005ABE" w:rsidP="00005AB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ведут ежедневный табель учета полученных обучающимися обедов согласно утверждённой руководителем организации формы согласно приложению к Положению. </w:t>
      </w:r>
    </w:p>
    <w:p w:rsidR="00005ABE" w:rsidRPr="00EB27D3" w:rsidRDefault="00005ABE" w:rsidP="00005ABE">
      <w:pPr>
        <w:numPr>
          <w:ilvl w:val="0"/>
          <w:numId w:val="2"/>
        </w:numPr>
        <w:tabs>
          <w:tab w:val="left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еженедельно представляют ответственному за организацию питания данные о фактическом количестве приемов пищи по каждому обучающемуся;</w:t>
      </w:r>
    </w:p>
    <w:p w:rsidR="00005ABE" w:rsidRPr="00EB27D3" w:rsidRDefault="00005ABE" w:rsidP="00005ABE">
      <w:pPr>
        <w:numPr>
          <w:ilvl w:val="0"/>
          <w:numId w:val="2"/>
        </w:numPr>
        <w:tabs>
          <w:tab w:val="clear" w:pos="1069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осуществляют в части своей компетенции мониторинг организации питания;</w:t>
      </w:r>
    </w:p>
    <w:p w:rsidR="00005ABE" w:rsidRPr="00EB27D3" w:rsidRDefault="00005ABE" w:rsidP="00005ABE">
      <w:pPr>
        <w:numPr>
          <w:ilvl w:val="0"/>
          <w:numId w:val="2"/>
        </w:numPr>
        <w:tabs>
          <w:tab w:val="clear" w:pos="1069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предусматривают в планах воспитательной работы мероприятия, направленные на формирование здорового образа жизни обучающихся, потребности в сбалансированном и рациональном питании, систематически выносят на обсуждение в ходе родительских собраний вопросы обеспечения полноценного питания учащихся.</w:t>
      </w:r>
    </w:p>
    <w:p w:rsidR="00005ABE" w:rsidRPr="00EB27D3" w:rsidRDefault="00005ABE" w:rsidP="00005ABE">
      <w:pPr>
        <w:numPr>
          <w:ilvl w:val="0"/>
          <w:numId w:val="2"/>
        </w:numPr>
        <w:tabs>
          <w:tab w:val="clear" w:pos="1069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вносят на обсуждение на заседаниях органа государственно-общественного управления, педагогического совета, совещаниях при директоре предложения по улучшению питания.</w:t>
      </w:r>
    </w:p>
    <w:p w:rsidR="00005ABE" w:rsidRPr="00EB27D3" w:rsidRDefault="00005ABE" w:rsidP="00005ABE">
      <w:pPr>
        <w:widowControl w:val="0"/>
        <w:shd w:val="clear" w:color="auto" w:fill="FFFFFF"/>
        <w:tabs>
          <w:tab w:val="left" w:pos="931"/>
        </w:tabs>
        <w:adjustRightInd w:val="0"/>
        <w:ind w:left="43"/>
        <w:jc w:val="both"/>
        <w:rPr>
          <w:rFonts w:ascii="Arial" w:hAnsi="Arial" w:cs="Arial"/>
          <w:bCs/>
          <w:color w:val="000000"/>
          <w:spacing w:val="-6"/>
        </w:rPr>
      </w:pPr>
    </w:p>
    <w:p w:rsidR="00005ABE" w:rsidRPr="00EB27D3" w:rsidRDefault="00005ABE" w:rsidP="00005ABE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b/>
          <w:bCs/>
          <w:color w:val="000000"/>
          <w:spacing w:val="1"/>
        </w:rPr>
      </w:pPr>
      <w:r w:rsidRPr="00EB27D3">
        <w:rPr>
          <w:rFonts w:ascii="Arial" w:hAnsi="Arial" w:cs="Arial"/>
          <w:b/>
          <w:bCs/>
          <w:color w:val="000000"/>
          <w:spacing w:val="1"/>
        </w:rPr>
        <w:t xml:space="preserve">6. </w:t>
      </w:r>
      <w:r w:rsidRPr="00EB27D3">
        <w:rPr>
          <w:rFonts w:ascii="Arial" w:hAnsi="Arial" w:cs="Arial"/>
          <w:b/>
          <w:bCs/>
          <w:spacing w:val="1"/>
        </w:rPr>
        <w:t>Контроль за обеспечением питания</w:t>
      </w:r>
    </w:p>
    <w:p w:rsidR="00005ABE" w:rsidRPr="00EB27D3" w:rsidRDefault="00005ABE" w:rsidP="00005ABE">
      <w:pPr>
        <w:shd w:val="clear" w:color="auto" w:fill="FFFFFF"/>
        <w:tabs>
          <w:tab w:val="left" w:pos="643"/>
        </w:tabs>
        <w:ind w:left="43"/>
        <w:jc w:val="center"/>
        <w:rPr>
          <w:rFonts w:ascii="Arial" w:hAnsi="Arial" w:cs="Arial"/>
          <w:i/>
        </w:rPr>
      </w:pPr>
    </w:p>
    <w:p w:rsidR="00005ABE" w:rsidRPr="00EB27D3" w:rsidRDefault="00005ABE" w:rsidP="00005ABE">
      <w:pPr>
        <w:ind w:left="88" w:right="88" w:firstLine="272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6.1. Контроль за </w:t>
      </w:r>
      <w:r w:rsidRPr="00EB27D3">
        <w:rPr>
          <w:rFonts w:ascii="Arial" w:hAnsi="Arial" w:cs="Arial"/>
          <w:bCs/>
        </w:rPr>
        <w:t>обеспечением питания</w:t>
      </w:r>
      <w:r w:rsidRPr="00EB27D3">
        <w:rPr>
          <w:rFonts w:ascii="Arial" w:hAnsi="Arial" w:cs="Arial"/>
        </w:rPr>
        <w:t xml:space="preserve"> обучающихся осуществляется руководителем образовательной организации, ответственным за организацию питания:</w:t>
      </w:r>
      <w:r w:rsidRPr="00EB27D3">
        <w:rPr>
          <w:rFonts w:ascii="Arial" w:hAnsi="Arial" w:cs="Arial"/>
          <w:strike/>
        </w:rPr>
        <w:t xml:space="preserve"> </w:t>
      </w:r>
    </w:p>
    <w:p w:rsidR="00005ABE" w:rsidRPr="00EB27D3" w:rsidRDefault="00005ABE" w:rsidP="00005ABE">
      <w:pPr>
        <w:ind w:left="88" w:right="88" w:firstLine="42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проверяет качество, объем и выход приготовленных блюд, их соответствие утвержденному меню;</w:t>
      </w:r>
    </w:p>
    <w:p w:rsidR="00005ABE" w:rsidRPr="00EB27D3" w:rsidRDefault="00005ABE" w:rsidP="00005ABE">
      <w:pPr>
        <w:ind w:left="88" w:right="88" w:firstLine="42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lastRenderedPageBreak/>
        <w:t>- проверяет соблюдение санитарных норм и правил, ведение журнала учета сроков хранения и реализации скоропортящихся продуктов;</w:t>
      </w:r>
    </w:p>
    <w:p w:rsidR="00005ABE" w:rsidRPr="00EB27D3" w:rsidRDefault="00005ABE" w:rsidP="00005ABE">
      <w:pPr>
        <w:ind w:left="88" w:right="88" w:firstLine="42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- разрабатывает график посещения обучающимися столовой; </w:t>
      </w:r>
    </w:p>
    <w:p w:rsidR="00005ABE" w:rsidRPr="00EB27D3" w:rsidRDefault="00005ABE" w:rsidP="00005ABE">
      <w:pPr>
        <w:ind w:left="88" w:right="88" w:firstLine="42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контролирует соблюдение порядка учёта посещаемости обучающимися столовой;</w:t>
      </w:r>
    </w:p>
    <w:p w:rsidR="00005ABE" w:rsidRPr="00EB27D3" w:rsidRDefault="00005ABE" w:rsidP="00005ABE">
      <w:pPr>
        <w:ind w:left="88" w:right="88" w:firstLine="426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- формирует предложения по улучшению </w:t>
      </w:r>
      <w:r w:rsidRPr="00EB27D3">
        <w:rPr>
          <w:rFonts w:ascii="Arial" w:hAnsi="Arial" w:cs="Arial"/>
          <w:bCs/>
        </w:rPr>
        <w:t>питания</w:t>
      </w:r>
      <w:r w:rsidRPr="00EB27D3">
        <w:rPr>
          <w:rFonts w:ascii="Arial" w:hAnsi="Arial" w:cs="Arial"/>
        </w:rPr>
        <w:t xml:space="preserve"> обучающихся.</w:t>
      </w:r>
    </w:p>
    <w:p w:rsidR="00005ABE" w:rsidRPr="00EB27D3" w:rsidRDefault="00005ABE" w:rsidP="00005ABE">
      <w:pPr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 xml:space="preserve">7. Права и обязанности </w:t>
      </w:r>
    </w:p>
    <w:p w:rsidR="00005ABE" w:rsidRPr="00EB27D3" w:rsidRDefault="00005ABE" w:rsidP="00005ABE">
      <w:pPr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>родителей (законных представителей) обучающихся</w:t>
      </w:r>
    </w:p>
    <w:p w:rsidR="00005ABE" w:rsidRPr="00EB27D3" w:rsidRDefault="00005ABE" w:rsidP="00005ABE">
      <w:pPr>
        <w:jc w:val="center"/>
        <w:rPr>
          <w:rFonts w:ascii="Arial" w:hAnsi="Arial" w:cs="Arial"/>
          <w:b/>
        </w:rPr>
      </w:pPr>
    </w:p>
    <w:p w:rsidR="00005ABE" w:rsidRPr="00EB27D3" w:rsidRDefault="00005ABE" w:rsidP="00005ABE">
      <w:pPr>
        <w:ind w:firstLine="360"/>
        <w:rPr>
          <w:rFonts w:ascii="Arial" w:hAnsi="Arial" w:cs="Arial"/>
        </w:rPr>
      </w:pPr>
      <w:r w:rsidRPr="00EB27D3">
        <w:rPr>
          <w:rFonts w:ascii="Arial" w:hAnsi="Arial" w:cs="Arial"/>
        </w:rPr>
        <w:t>7.1. Родители (законные представители) обучающихся имеют право:</w:t>
      </w:r>
    </w:p>
    <w:p w:rsidR="00005ABE" w:rsidRPr="00EB27D3" w:rsidRDefault="00005ABE" w:rsidP="00005ABE">
      <w:pPr>
        <w:numPr>
          <w:ilvl w:val="0"/>
          <w:numId w:val="4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подавать заявление на обеспечение своих детей льготным питанием в случаях, предусмотренных действующими нормативными правовыми актами;</w:t>
      </w:r>
    </w:p>
    <w:p w:rsidR="00005ABE" w:rsidRPr="00EB27D3" w:rsidRDefault="00005ABE" w:rsidP="00005ABE">
      <w:pPr>
        <w:numPr>
          <w:ilvl w:val="0"/>
          <w:numId w:val="4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вносить предложения по улучшению организации питания обучающихся лично, через родительские комитеты и иные органы государственно-общественного </w:t>
      </w:r>
      <w:r w:rsidRPr="00EB27D3">
        <w:rPr>
          <w:rFonts w:ascii="Arial" w:hAnsi="Arial" w:cs="Arial"/>
          <w:strike/>
        </w:rPr>
        <w:t>само</w:t>
      </w:r>
      <w:r w:rsidRPr="00EB27D3">
        <w:rPr>
          <w:rFonts w:ascii="Arial" w:hAnsi="Arial" w:cs="Arial"/>
        </w:rPr>
        <w:t>управления;</w:t>
      </w:r>
    </w:p>
    <w:p w:rsidR="00005ABE" w:rsidRPr="00EB27D3" w:rsidRDefault="00005ABE" w:rsidP="00005ABE">
      <w:pPr>
        <w:numPr>
          <w:ilvl w:val="0"/>
          <w:numId w:val="4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знакомиться с примерным и ежедневным меню, ценами на готовую продукцию в столовых и буфетах;</w:t>
      </w:r>
    </w:p>
    <w:p w:rsidR="00005ABE" w:rsidRPr="00EB27D3" w:rsidRDefault="00005ABE" w:rsidP="00005ABE">
      <w:pPr>
        <w:numPr>
          <w:ilvl w:val="0"/>
          <w:numId w:val="4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принимать участие в деятельности органов государственно-общественного управления по вопросам организации питания обучающихся;</w:t>
      </w:r>
    </w:p>
    <w:p w:rsidR="00005ABE" w:rsidRPr="00EB27D3" w:rsidRDefault="00005ABE" w:rsidP="00005ABE">
      <w:pPr>
        <w:numPr>
          <w:ilvl w:val="0"/>
          <w:numId w:val="4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оказывать в добровольном порядке благотворительную помощь с целью улучшения </w:t>
      </w:r>
      <w:r w:rsidRPr="00EB27D3">
        <w:rPr>
          <w:rFonts w:ascii="Arial" w:hAnsi="Arial" w:cs="Arial"/>
          <w:bCs/>
        </w:rPr>
        <w:t xml:space="preserve">питания </w:t>
      </w:r>
      <w:r w:rsidRPr="00EB27D3">
        <w:rPr>
          <w:rFonts w:ascii="Arial" w:hAnsi="Arial" w:cs="Arial"/>
        </w:rPr>
        <w:t>обучающихся в соответствии с действующим законодательством.</w:t>
      </w:r>
    </w:p>
    <w:p w:rsidR="00005ABE" w:rsidRPr="00EB27D3" w:rsidRDefault="00005ABE" w:rsidP="00005ABE">
      <w:pPr>
        <w:ind w:left="900" w:hanging="540"/>
        <w:rPr>
          <w:rFonts w:ascii="Arial" w:hAnsi="Arial" w:cs="Arial"/>
        </w:rPr>
      </w:pPr>
      <w:r w:rsidRPr="00EB27D3">
        <w:rPr>
          <w:rFonts w:ascii="Arial" w:hAnsi="Arial" w:cs="Arial"/>
        </w:rPr>
        <w:t>7.2. Родители (законные представители) обучающихся обязаны:</w:t>
      </w:r>
    </w:p>
    <w:p w:rsidR="00005ABE" w:rsidRPr="00EB27D3" w:rsidRDefault="00005ABE" w:rsidP="00005ABE">
      <w:pPr>
        <w:numPr>
          <w:ilvl w:val="0"/>
          <w:numId w:val="5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при представлении заявления на льготное питание ребенка предоставить администрации образовательной организации все необходимые документы, предусмотренные действующими нормативными правовыми актами;</w:t>
      </w:r>
    </w:p>
    <w:p w:rsidR="00005ABE" w:rsidRPr="00EB27D3" w:rsidRDefault="00005ABE" w:rsidP="00005ABE">
      <w:pPr>
        <w:numPr>
          <w:ilvl w:val="0"/>
          <w:numId w:val="5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своевременно вносить плату за питание ребенка;</w:t>
      </w:r>
    </w:p>
    <w:p w:rsidR="00005ABE" w:rsidRPr="00EB27D3" w:rsidRDefault="00005ABE" w:rsidP="00005ABE">
      <w:pPr>
        <w:numPr>
          <w:ilvl w:val="0"/>
          <w:numId w:val="5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своевременно сообщать классному руководителю о болезни ребенка или его временном отсутствии в общеобразовательной организации для снятия его с питания на период его фактического отсутствия;</w:t>
      </w:r>
    </w:p>
    <w:p w:rsidR="00005ABE" w:rsidRPr="00EB27D3" w:rsidRDefault="00005ABE" w:rsidP="00005ABE">
      <w:pPr>
        <w:numPr>
          <w:ilvl w:val="0"/>
          <w:numId w:val="5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своевременно предупреждать медицинского работника и классного руководителя об имеющихся у ребенка аллергических реакциях на продукты питания;</w:t>
      </w:r>
    </w:p>
    <w:p w:rsidR="00005ABE" w:rsidRPr="00EB27D3" w:rsidRDefault="00005ABE" w:rsidP="00005ABE">
      <w:pPr>
        <w:numPr>
          <w:ilvl w:val="0"/>
          <w:numId w:val="5"/>
        </w:numPr>
        <w:tabs>
          <w:tab w:val="clear" w:pos="1140"/>
          <w:tab w:val="num" w:pos="900"/>
        </w:tabs>
        <w:spacing w:after="0" w:line="240" w:lineRule="auto"/>
        <w:ind w:left="900" w:hanging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вести разъяснительную работу со своими детьми по привитию им навыков здорового образа жизни и правильного питания.</w:t>
      </w:r>
    </w:p>
    <w:p w:rsidR="00005ABE" w:rsidRPr="00EB27D3" w:rsidRDefault="00005ABE" w:rsidP="00005ABE">
      <w:pPr>
        <w:ind w:firstLine="360"/>
        <w:jc w:val="both"/>
        <w:rPr>
          <w:rFonts w:ascii="Arial" w:hAnsi="Arial" w:cs="Arial"/>
        </w:rPr>
      </w:pPr>
    </w:p>
    <w:p w:rsidR="00005ABE" w:rsidRPr="00EB27D3" w:rsidRDefault="00005ABE" w:rsidP="00005ABE">
      <w:pPr>
        <w:ind w:left="540" w:hanging="540"/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 xml:space="preserve">8. Информационно-просветительская работа </w:t>
      </w:r>
    </w:p>
    <w:p w:rsidR="00005ABE" w:rsidRPr="00EB27D3" w:rsidRDefault="00005ABE" w:rsidP="00005ABE">
      <w:pPr>
        <w:ind w:left="540" w:hanging="540"/>
        <w:jc w:val="center"/>
        <w:rPr>
          <w:rFonts w:ascii="Arial" w:hAnsi="Arial" w:cs="Arial"/>
          <w:b/>
        </w:rPr>
      </w:pPr>
      <w:r w:rsidRPr="00EB27D3">
        <w:rPr>
          <w:rFonts w:ascii="Arial" w:hAnsi="Arial" w:cs="Arial"/>
          <w:b/>
        </w:rPr>
        <w:t>и мониторинг организации питания</w:t>
      </w:r>
    </w:p>
    <w:p w:rsidR="00005ABE" w:rsidRPr="00EB27D3" w:rsidRDefault="00005ABE" w:rsidP="00005ABE">
      <w:pPr>
        <w:tabs>
          <w:tab w:val="num" w:pos="900"/>
        </w:tabs>
        <w:jc w:val="center"/>
        <w:rPr>
          <w:rFonts w:ascii="Arial" w:hAnsi="Arial" w:cs="Arial"/>
          <w:b/>
        </w:rPr>
      </w:pPr>
    </w:p>
    <w:p w:rsidR="00005ABE" w:rsidRPr="00EB27D3" w:rsidRDefault="00005ABE" w:rsidP="00005AB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8.1. Образовательная организация с целью совершенствования организации питания:</w:t>
      </w:r>
    </w:p>
    <w:p w:rsidR="00005ABE" w:rsidRPr="00EB27D3" w:rsidRDefault="00005ABE" w:rsidP="00005AB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организует постоянную информационно-просветительскую работу по повышению уровня культуры питания школьников в рамках учебной деятельности (в предметном содержании учебных курсов) и внеучебных мероприятий;</w:t>
      </w:r>
    </w:p>
    <w:p w:rsidR="00005ABE" w:rsidRPr="00EB27D3" w:rsidRDefault="00005ABE" w:rsidP="00005AB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lastRenderedPageBreak/>
        <w:t>- оформляет и регулярно (не реже 1 раза в четверть) обновляет информационные стенды, посвящённые вопросам формирования культуры питания;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  <w:color w:val="000000"/>
        </w:rPr>
        <w:t xml:space="preserve">- изучает режим и рацион питания обучающихся в домашних условиях, потребности и возможности родителей в решении вопросов улучшения </w:t>
      </w:r>
      <w:r w:rsidRPr="00EB27D3">
        <w:rPr>
          <w:rFonts w:ascii="Arial" w:hAnsi="Arial" w:cs="Arial"/>
        </w:rPr>
        <w:t>питания обучающихся с учётом режима функционирования образовательной организации,</w:t>
      </w:r>
      <w:r w:rsidRPr="00EB27D3">
        <w:rPr>
          <w:rFonts w:ascii="Arial" w:hAnsi="Arial" w:cs="Arial"/>
          <w:color w:val="000000"/>
        </w:rPr>
        <w:t xml:space="preserve"> пропускной способности столовой, оборудования пищеблока;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B27D3">
        <w:rPr>
          <w:color w:val="000000"/>
        </w:rPr>
        <w:t>-</w:t>
      </w:r>
      <w:r w:rsidRPr="00EB27D3">
        <w:t xml:space="preserve"> </w:t>
      </w:r>
      <w:r w:rsidRPr="00EB27D3">
        <w:rPr>
          <w:rFonts w:ascii="Arial" w:hAnsi="Arial" w:cs="Arial"/>
        </w:rPr>
        <w:t>организует систематическую работу с родителями, проводит беседы, лектории и другие мероприятия, посвящённые вопросам роли питания в формировании здоровья человека, обеспечения ежедневного сбалансированного питания, развития культуры питания, привлекает родителей к работе с детьми по организации досуга и пропаганде здорового образа жизни, правильного питания в домашних условиях;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содействует созданию системы общественного информирования и общественной экспертизы организации питания с учётом широкого использования потенциала органа государственно-общественного управления, родительских комитетов классов, органов ученического самоуправления, возможностей создания мобильных родительских групп и привлечения специалистов заинтересованных ведомств и организаций, компетентных в вопросах организации питания;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обеспечивает в части своей компетенции межведомственное взаимодействие и координацию работы различных государственных служб и организаций по совершенствованию и контролю за качеством питания;</w:t>
      </w:r>
    </w:p>
    <w:p w:rsidR="00005ABE" w:rsidRPr="00EB27D3" w:rsidRDefault="00005ABE" w:rsidP="00005ABE">
      <w:pPr>
        <w:pStyle w:val="a5"/>
        <w:shd w:val="clear" w:color="auto" w:fill="FFFFFF"/>
        <w:spacing w:before="0" w:beforeAutospacing="0" w:after="0" w:afterAutospacing="0"/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- проводит мониторинг организации питания и своевременно (согласно установленным срокам и формам) направляет в муниципальный орган управления образованием сведения по показателям эффективности реализации мероприятий областной программы совершенствования организации питания, в том числе:</w:t>
      </w:r>
    </w:p>
    <w:p w:rsidR="00005ABE" w:rsidRPr="00EB27D3" w:rsidRDefault="00005ABE" w:rsidP="00005ABE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количество обучающихся, охваченных питанием, в том числе двухразовым;</w:t>
      </w:r>
    </w:p>
    <w:p w:rsidR="00005ABE" w:rsidRPr="00EB27D3" w:rsidRDefault="00005ABE" w:rsidP="00005ABE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количество обогащенных и витаминизированных продуктов, используемых в рационе питания;</w:t>
      </w:r>
    </w:p>
    <w:p w:rsidR="00005ABE" w:rsidRPr="00EB27D3" w:rsidRDefault="00005ABE" w:rsidP="00005ABE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количество работников столовых, повысивших квалификацию в текущем году на областных, районных курсах, семинарах;</w:t>
      </w:r>
    </w:p>
    <w:p w:rsidR="00005ABE" w:rsidRPr="00EB27D3" w:rsidRDefault="00005ABE" w:rsidP="00005ABE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обеспеченность пищеблока столовой современным технологическим оборудованием;</w:t>
      </w:r>
    </w:p>
    <w:p w:rsidR="00005ABE" w:rsidRPr="00EB27D3" w:rsidRDefault="00005ABE" w:rsidP="00005ABE">
      <w:pPr>
        <w:numPr>
          <w:ilvl w:val="0"/>
          <w:numId w:val="8"/>
        </w:numPr>
        <w:spacing w:after="0" w:line="240" w:lineRule="auto"/>
        <w:ind w:left="72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удовлетворенность детей и их родителей организацией и качеством предоставляемого питания.</w:t>
      </w:r>
    </w:p>
    <w:p w:rsidR="00005ABE" w:rsidRPr="00EB27D3" w:rsidRDefault="00005ABE" w:rsidP="00005AB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 xml:space="preserve">8.2. Интенсивность и эффективность работы классных руководителей по организации питания обучающихся учитываются при решении вопроса о стимулирующих выплатах из фонда заработной платы. </w:t>
      </w:r>
    </w:p>
    <w:p w:rsidR="00005ABE" w:rsidRPr="00EB27D3" w:rsidRDefault="00005ABE" w:rsidP="00005AB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</w:rPr>
      </w:pPr>
      <w:r w:rsidRPr="00EB27D3">
        <w:rPr>
          <w:rFonts w:ascii="Arial" w:hAnsi="Arial" w:cs="Arial"/>
        </w:rPr>
        <w:t>8.3. Орган государственно-общественного управления ежеквартально заслушивает на своих заседаниях итоги работы комиссии, осуществляющей контроль за организацией питания, вносит предложения в части своей компетенции по улучшению питания.</w:t>
      </w:r>
    </w:p>
    <w:p w:rsidR="00005ABE" w:rsidRPr="00557C76" w:rsidRDefault="00005ABE" w:rsidP="00005ABE">
      <w:pPr>
        <w:tabs>
          <w:tab w:val="num" w:pos="900"/>
          <w:tab w:val="left" w:pos="1440"/>
        </w:tabs>
        <w:ind w:firstLine="540"/>
        <w:jc w:val="both"/>
        <w:rPr>
          <w:rFonts w:ascii="Arial" w:hAnsi="Arial" w:cs="Arial"/>
          <w:color w:val="000000"/>
        </w:rPr>
      </w:pPr>
      <w:r w:rsidRPr="00EB27D3">
        <w:rPr>
          <w:rFonts w:ascii="Arial" w:hAnsi="Arial" w:cs="Arial"/>
        </w:rPr>
        <w:t xml:space="preserve">8.4. Вопросы организации питания (анализ ситуации, итоги, проблемы, результаты социологических опросов, предложения по улучшению питания, формированию культуры питания и др.) не реже 1 раза в полугодие обсуждаются на родительских собраниях в классах (группах), не реже 1 раза в год выносятся на обсуждение в рамках общешкольного собрания, </w:t>
      </w:r>
      <w:r w:rsidRPr="00EB27D3">
        <w:rPr>
          <w:rFonts w:ascii="Arial" w:hAnsi="Arial" w:cs="Arial"/>
          <w:color w:val="000000"/>
        </w:rPr>
        <w:t>публичного отчета.</w:t>
      </w:r>
    </w:p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p w:rsidR="00005ABE" w:rsidRDefault="00005ABE"/>
    <w:sectPr w:rsidR="00005ABE" w:rsidSect="00987F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2D0444"/>
    <w:multiLevelType w:val="hybridMultilevel"/>
    <w:tmpl w:val="8AB019A6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BE45C28"/>
    <w:multiLevelType w:val="hybridMultilevel"/>
    <w:tmpl w:val="622E0CD6"/>
    <w:lvl w:ilvl="0" w:tplc="0419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">
    <w:nsid w:val="5F52222D"/>
    <w:multiLevelType w:val="multilevel"/>
    <w:tmpl w:val="ABBCC834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4"/>
        </w:tabs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657D2761"/>
    <w:multiLevelType w:val="hybridMultilevel"/>
    <w:tmpl w:val="FDBE1D8E"/>
    <w:lvl w:ilvl="0" w:tplc="03645CF4">
      <w:numFmt w:val="bullet"/>
      <w:lvlText w:val="-"/>
      <w:lvlJc w:val="left"/>
      <w:pPr>
        <w:tabs>
          <w:tab w:val="num" w:pos="1069"/>
        </w:tabs>
        <w:ind w:left="1069" w:hanging="360"/>
      </w:p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7CB26D5"/>
    <w:multiLevelType w:val="hybridMultilevel"/>
    <w:tmpl w:val="CE925A8A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D8A1047"/>
    <w:multiLevelType w:val="hybridMultilevel"/>
    <w:tmpl w:val="660C6FA2"/>
    <w:lvl w:ilvl="0" w:tplc="EBB87FCC">
      <w:start w:val="3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2416F63"/>
    <w:multiLevelType w:val="hybridMultilevel"/>
    <w:tmpl w:val="2C423160"/>
    <w:lvl w:ilvl="0" w:tplc="EBB87FC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7B2C67"/>
    <w:multiLevelType w:val="hybridMultilevel"/>
    <w:tmpl w:val="782A59AE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5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compat/>
  <w:rsids>
    <w:rsidRoot w:val="00005ABE"/>
    <w:rsid w:val="00005ABE"/>
    <w:rsid w:val="0053202E"/>
    <w:rsid w:val="00987F12"/>
    <w:rsid w:val="00A61A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F1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5A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5ABE"/>
    <w:rPr>
      <w:rFonts w:ascii="Tahoma" w:hAnsi="Tahoma" w:cs="Tahoma"/>
      <w:sz w:val="16"/>
      <w:szCs w:val="16"/>
    </w:rPr>
  </w:style>
  <w:style w:type="paragraph" w:styleId="a5">
    <w:name w:val="Normal (Web)"/>
    <w:basedOn w:val="a"/>
    <w:rsid w:val="00005A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2702</Words>
  <Characters>15408</Characters>
  <Application>Microsoft Office Word</Application>
  <DocSecurity>0</DocSecurity>
  <Lines>128</Lines>
  <Paragraphs>36</Paragraphs>
  <ScaleCrop>false</ScaleCrop>
  <Company/>
  <LinksUpToDate>false</LinksUpToDate>
  <CharactersWithSpaces>18074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2014-10-17T05:22:00Z</dcterms:created>
  <dcterms:modified xsi:type="dcterms:W3CDTF">2014-10-17T05:22:00Z</dcterms:modified>
</cp:coreProperties>
</file>