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986" w:rsidRDefault="008E4986" w:rsidP="008E4986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8E4986" w:rsidRDefault="008E4986" w:rsidP="00BC3DCB">
      <w:pPr>
        <w:spacing w:after="120" w:line="240" w:lineRule="atLeast"/>
        <w:jc w:val="center"/>
        <w:rPr>
          <w:b/>
          <w:i/>
          <w:sz w:val="28"/>
          <w:szCs w:val="28"/>
        </w:rPr>
      </w:pPr>
      <w:r w:rsidRPr="009A35E4">
        <w:rPr>
          <w:b/>
          <w:i/>
          <w:sz w:val="28"/>
          <w:szCs w:val="28"/>
        </w:rPr>
        <w:t>Перечень</w:t>
      </w:r>
    </w:p>
    <w:p w:rsidR="008E4986" w:rsidRPr="009A35E4" w:rsidRDefault="008E4986" w:rsidP="00BC3DCB">
      <w:pPr>
        <w:spacing w:after="120" w:line="240" w:lineRule="atLeast"/>
        <w:jc w:val="center"/>
        <w:rPr>
          <w:b/>
          <w:i/>
          <w:sz w:val="28"/>
          <w:szCs w:val="28"/>
        </w:rPr>
      </w:pPr>
      <w:r w:rsidRPr="009A35E4">
        <w:rPr>
          <w:b/>
          <w:i/>
          <w:sz w:val="28"/>
          <w:szCs w:val="28"/>
        </w:rPr>
        <w:t xml:space="preserve">нормативно-правовых документов, регламентирующих формирование учебного плана </w:t>
      </w:r>
      <w:r>
        <w:rPr>
          <w:b/>
          <w:i/>
          <w:sz w:val="28"/>
          <w:szCs w:val="28"/>
        </w:rPr>
        <w:t>МАОУ Петелинская СОШ</w:t>
      </w:r>
    </w:p>
    <w:p w:rsidR="008E4986" w:rsidRPr="00A3137C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Федеральный закон «Об образовании в Российской Федерации» от 29.12.2012 № 273-ФЗ</w:t>
      </w:r>
      <w:r w:rsidR="00A3137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</w:t>
      </w:r>
      <w:r w:rsidR="00A3137C" w:rsidRPr="00A3137C">
        <w:rPr>
          <w:rFonts w:ascii="Times New Roman" w:hAnsi="Times New Roman" w:cs="Times New Roman"/>
          <w:bCs w:val="0"/>
          <w:sz w:val="26"/>
          <w:szCs w:val="26"/>
        </w:rPr>
        <w:t>с изменениями, внесенными Федеральными законами от 14.06.2014 №145-ФЗ, от 06.04.2015 №68-ФЗ от 02.05.2015 № 122-ФЗ)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Федеральный закон «Об основных гарантиях прав ребёнка в Российской Федерации» от 24.07.1998 № 124 – ФЗ (в ред. Федеральных законов от   03.12.2011 </w:t>
      </w:r>
      <w:hyperlink r:id="rId6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378-ФЗ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Федеральный закон «О защите детей от информации, причиняющей вред их здоровью и развитию» (в ред. Федерального </w:t>
      </w:r>
      <w:hyperlink r:id="rId7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закона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28.07.2012 N 139-ФЗ</w:t>
      </w:r>
    </w:p>
    <w:p w:rsidR="008E4986" w:rsidRPr="00821949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21949">
        <w:rPr>
          <w:rFonts w:ascii="Times New Roman" w:hAnsi="Times New Roman" w:cs="Times New Roman"/>
          <w:b w:val="0"/>
          <w:bCs w:val="0"/>
          <w:sz w:val="26"/>
          <w:szCs w:val="26"/>
        </w:rPr>
        <w:t>Закон Тюменской области от 28.12.2004 № 328 «Об основах функционирования образовательной системы в Тюменской области» (в ред. от 07.06.2012 г.)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Закон Тюменской области «О социальной поддержке отдельных категорий граждан в Тюменской области» Принят областной Думой 28 декабря 2004 года № 331 (в ред. Законов Тюменской области от 11.07.2012 </w:t>
      </w:r>
      <w:hyperlink r:id="rId8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58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</w:p>
    <w:p w:rsidR="008E4986" w:rsidRPr="00D03D5B" w:rsidRDefault="008E4986" w:rsidP="008E4986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D03D5B">
        <w:rPr>
          <w:rFonts w:ascii="Times New Roman" w:hAnsi="Times New Roman"/>
          <w:b/>
          <w:i/>
          <w:szCs w:val="28"/>
        </w:rPr>
        <w:t>Указы Президента РФ и постановления Правительства Российской Федерации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Концепция общенациональной системы выявления и развития молодых талантов (Утверждена Президентом РФ 3 апреля 2012 года)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Указ Президента РФ «О национальной стратегии действий в интересах детей на 2012- 2017 годы» от 01.07.2012 № 761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Указ Президента РФ «О стратегии государственной национальной политики Российской Федерации на период до 2025 года» от 19 декабря 2012 года № 1666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Постановление Правительства РФ от 5 октября 2010 г. N 795 «О государственной программе "Патриотическое воспитание граждан Российской Федерации на 2011 - 2015 г.г." (в ред. </w:t>
      </w:r>
      <w:hyperlink r:id="rId9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Постановления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-Правительства РФ от 06.10.2011 N 823)</w:t>
      </w:r>
    </w:p>
    <w:p w:rsidR="008E4986" w:rsidRPr="00D03964" w:rsidRDefault="008E4986" w:rsidP="008E4986">
      <w:pPr>
        <w:pStyle w:val="ConsPlusTitle"/>
        <w:widowControl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Постановление Правительства РФ от 19 марта 2001 г. N 196 «Об утверждении типового положения общеобразовательного учреждения» (в ред. Постановлений Правительства РФ от 23.12.2002 </w:t>
      </w:r>
      <w:hyperlink r:id="rId10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919,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01.02.2005 </w:t>
      </w:r>
      <w:hyperlink r:id="rId11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49,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30.12.2005 </w:t>
      </w:r>
      <w:hyperlink r:id="rId12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854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от 20.07.2007 </w:t>
      </w:r>
      <w:hyperlink r:id="rId13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459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от 18.08.2008 </w:t>
      </w:r>
      <w:hyperlink r:id="rId14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617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от 10.03.2009 </w:t>
      </w:r>
      <w:hyperlink r:id="rId15" w:history="1">
        <w:r w:rsidRPr="00D03964">
          <w:rPr>
            <w:rFonts w:ascii="Times New Roman" w:hAnsi="Times New Roman" w:cs="Times New Roman"/>
            <w:b w:val="0"/>
            <w:bCs w:val="0"/>
            <w:sz w:val="26"/>
            <w:szCs w:val="26"/>
          </w:rPr>
          <w:t>N 216</w:t>
        </w:r>
      </w:hyperlink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</w:p>
    <w:p w:rsidR="008E4986" w:rsidRPr="00A3137C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Постановление Главного Государственного санитарного врача Российской Федерации «Об утверждении </w:t>
      </w:r>
      <w:proofErr w:type="spellStart"/>
      <w:r w:rsidRPr="00D03964">
        <w:rPr>
          <w:rFonts w:ascii="Times New Roman" w:hAnsi="Times New Roman"/>
          <w:sz w:val="26"/>
          <w:szCs w:val="26"/>
        </w:rPr>
        <w:t>СанПин</w:t>
      </w:r>
      <w:proofErr w:type="spellEnd"/>
      <w:r w:rsidRPr="00D03964">
        <w:rPr>
          <w:rFonts w:ascii="Times New Roman" w:hAnsi="Times New Roman"/>
          <w:sz w:val="26"/>
          <w:szCs w:val="26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 19993</w:t>
      </w:r>
      <w:r w:rsidR="00A3137C" w:rsidRPr="00A3137C">
        <w:rPr>
          <w:rFonts w:ascii="Times New Roman" w:hAnsi="Times New Roman"/>
          <w:b/>
          <w:sz w:val="26"/>
          <w:szCs w:val="26"/>
        </w:rPr>
        <w:t>, с изменениями и дополнениями от 29 июня 2011 года, 25 декабря 2013 года</w:t>
      </w:r>
      <w:r w:rsidRPr="00A3137C">
        <w:rPr>
          <w:rFonts w:ascii="Times New Roman" w:hAnsi="Times New Roman"/>
          <w:b/>
          <w:sz w:val="26"/>
          <w:szCs w:val="26"/>
        </w:rPr>
        <w:t xml:space="preserve">) </w:t>
      </w:r>
    </w:p>
    <w:p w:rsidR="008E4986" w:rsidRPr="00BC3DCB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Правительства РФ от 11.01.2006 г. №7 об утверждении Федеральной целевой программы «Развитие физической культуры и спорта в Российской Федерации на 2006 – 2015 годы».  </w:t>
      </w:r>
    </w:p>
    <w:p w:rsidR="00BC3DCB" w:rsidRPr="00D03964" w:rsidRDefault="00BC3DCB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Администрации Тюменской области от 20.12.2004  № 198-пк «О порядке воспитания и обучения детей- </w:t>
      </w: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инвалидов на дому и мерах социальной поддержки по обеспечению доступа инвалидов к образованию»</w:t>
      </w:r>
    </w:p>
    <w:p w:rsidR="008E4986" w:rsidRPr="000E40E8" w:rsidRDefault="008E4986" w:rsidP="008E4986">
      <w:pPr>
        <w:spacing w:line="240" w:lineRule="atLeast"/>
        <w:jc w:val="both"/>
        <w:rPr>
          <w:b/>
          <w:i/>
          <w:sz w:val="28"/>
          <w:szCs w:val="28"/>
        </w:rPr>
      </w:pPr>
      <w:r w:rsidRPr="00D03964">
        <w:rPr>
          <w:b/>
          <w:i/>
          <w:sz w:val="28"/>
          <w:szCs w:val="28"/>
        </w:rPr>
        <w:t>Приказы Министерства образования и науки Российской Федерации:</w:t>
      </w:r>
    </w:p>
    <w:p w:rsidR="008E4986" w:rsidRPr="009169A3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right="-187" w:hanging="284"/>
        <w:jc w:val="both"/>
        <w:rPr>
          <w:rFonts w:ascii="Times New Roman" w:hAnsi="Times New Roman"/>
          <w:b/>
          <w:bCs/>
          <w:sz w:val="26"/>
          <w:szCs w:val="26"/>
        </w:rPr>
      </w:pPr>
      <w:r w:rsidRPr="00D03964">
        <w:rPr>
          <w:rFonts w:ascii="Times New Roman" w:hAnsi="Times New Roman"/>
          <w:bCs/>
          <w:sz w:val="26"/>
          <w:szCs w:val="26"/>
        </w:rPr>
        <w:t xml:space="preserve">Приказ Министерства образования и науки Российской </w:t>
      </w:r>
      <w:proofErr w:type="gramStart"/>
      <w:r w:rsidRPr="00D03964">
        <w:rPr>
          <w:rFonts w:ascii="Times New Roman" w:hAnsi="Times New Roman"/>
          <w:bCs/>
          <w:sz w:val="26"/>
          <w:szCs w:val="26"/>
        </w:rPr>
        <w:t>Федерации  от</w:t>
      </w:r>
      <w:proofErr w:type="gramEnd"/>
      <w:r w:rsidRPr="00D03964">
        <w:rPr>
          <w:rFonts w:ascii="Times New Roman" w:hAnsi="Times New Roman"/>
          <w:bCs/>
          <w:sz w:val="26"/>
          <w:szCs w:val="26"/>
        </w:rPr>
        <w:t xml:space="preserve"> 6 октября 2009 года № 373, зарегистрированный Минюстом России 22 декабря 2009 года № 15785 «Об утверждении и введении в действие федерального государственного образовательного стандарта начального общего образования»;</w:t>
      </w:r>
      <w:r w:rsidR="009169A3">
        <w:rPr>
          <w:rFonts w:ascii="Times New Roman" w:hAnsi="Times New Roman"/>
          <w:bCs/>
          <w:sz w:val="26"/>
          <w:szCs w:val="26"/>
        </w:rPr>
        <w:t xml:space="preserve"> </w:t>
      </w:r>
      <w:r w:rsidR="009169A3" w:rsidRPr="009169A3">
        <w:rPr>
          <w:rFonts w:ascii="Times New Roman" w:hAnsi="Times New Roman"/>
          <w:b/>
          <w:bCs/>
          <w:sz w:val="26"/>
          <w:szCs w:val="26"/>
        </w:rPr>
        <w:t xml:space="preserve">от 6 октября 2009 года № 373 «Об утверждении федерального государственного образовательного стандарта основного общего образования» (в </w:t>
      </w:r>
      <w:proofErr w:type="spellStart"/>
      <w:r w:rsidR="009169A3" w:rsidRPr="009169A3">
        <w:rPr>
          <w:rFonts w:ascii="Times New Roman" w:hAnsi="Times New Roman"/>
          <w:b/>
          <w:bCs/>
          <w:sz w:val="26"/>
          <w:szCs w:val="26"/>
        </w:rPr>
        <w:t>ред.Приказа</w:t>
      </w:r>
      <w:proofErr w:type="spellEnd"/>
      <w:r w:rsidR="009169A3" w:rsidRPr="009169A3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9169A3" w:rsidRPr="009169A3">
        <w:rPr>
          <w:rFonts w:ascii="Times New Roman" w:hAnsi="Times New Roman"/>
          <w:b/>
          <w:bCs/>
          <w:sz w:val="26"/>
          <w:szCs w:val="26"/>
        </w:rPr>
        <w:t>Минобрнауки</w:t>
      </w:r>
      <w:proofErr w:type="spellEnd"/>
      <w:r w:rsidR="009169A3" w:rsidRPr="009169A3">
        <w:rPr>
          <w:rFonts w:ascii="Times New Roman" w:hAnsi="Times New Roman"/>
          <w:b/>
          <w:bCs/>
          <w:sz w:val="26"/>
          <w:szCs w:val="26"/>
        </w:rPr>
        <w:t xml:space="preserve"> России от 18.12.2012 г № 1060)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right="-187" w:hanging="284"/>
        <w:jc w:val="both"/>
        <w:rPr>
          <w:rFonts w:ascii="Times New Roman" w:hAnsi="Times New Roman"/>
          <w:bCs/>
          <w:sz w:val="26"/>
          <w:szCs w:val="26"/>
        </w:rPr>
      </w:pPr>
      <w:r w:rsidRPr="00D03964">
        <w:rPr>
          <w:rFonts w:ascii="Times New Roman" w:hAnsi="Times New Roman"/>
          <w:bCs/>
          <w:sz w:val="26"/>
          <w:szCs w:val="26"/>
        </w:rPr>
        <w:t>Приказ Министерства образования и науки Российской Федерации  от 26 ноября 2010 года № 1241, зарегистрированный Минюстом России 4 февраля 2011 года № 19707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 от 6 октября 2009 года № 373»;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right="-187" w:hanging="284"/>
        <w:jc w:val="both"/>
        <w:rPr>
          <w:rFonts w:ascii="Times New Roman" w:hAnsi="Times New Roman"/>
          <w:bCs/>
          <w:sz w:val="26"/>
          <w:szCs w:val="26"/>
        </w:rPr>
      </w:pPr>
      <w:r w:rsidRPr="00D03964">
        <w:rPr>
          <w:rFonts w:ascii="Times New Roman" w:hAnsi="Times New Roman"/>
          <w:bCs/>
          <w:sz w:val="26"/>
          <w:szCs w:val="26"/>
        </w:rPr>
        <w:t>Приказ Министерства образования и науки Российской Федерации от 22 сентября 2011 года № 2357, зарегистрированный Минюстом России 12 декабря 2011 года № 22540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 от 6 октября 2009 года № 373»;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Приказ Министерства образования  Российской Федерации  от 31.01.2012 г. № 69 «О внесении изменений 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D03964">
          <w:rPr>
            <w:rFonts w:ascii="Times New Roman" w:hAnsi="Times New Roman"/>
            <w:sz w:val="26"/>
            <w:szCs w:val="26"/>
          </w:rPr>
          <w:t>2004 г</w:t>
        </w:r>
      </w:smartTag>
      <w:r w:rsidRPr="00D03964">
        <w:rPr>
          <w:rFonts w:ascii="Times New Roman" w:hAnsi="Times New Roman"/>
          <w:sz w:val="26"/>
          <w:szCs w:val="26"/>
        </w:rPr>
        <w:t xml:space="preserve">. № 1089»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03964">
        <w:rPr>
          <w:rFonts w:ascii="Times New Roman" w:hAnsi="Times New Roman"/>
          <w:color w:val="000000"/>
          <w:sz w:val="26"/>
          <w:szCs w:val="26"/>
        </w:rPr>
        <w:t xml:space="preserve">Приказ Министерства образования и науки Российской Федерации от 01.02.2012 г. 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D03964">
          <w:rPr>
            <w:rFonts w:ascii="Times New Roman" w:hAnsi="Times New Roman"/>
            <w:color w:val="000000"/>
            <w:sz w:val="26"/>
            <w:szCs w:val="26"/>
          </w:rPr>
          <w:t>2004 г</w:t>
        </w:r>
      </w:smartTag>
      <w:r w:rsidRPr="00D03964">
        <w:rPr>
          <w:rFonts w:ascii="Times New Roman" w:hAnsi="Times New Roman"/>
          <w:color w:val="000000"/>
          <w:sz w:val="26"/>
          <w:szCs w:val="26"/>
        </w:rPr>
        <w:t>. № 1312»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a3"/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>Примерная основная образовательная программа начального общего образования (официальный сайте Министерства образования и науки Российской Федерации</w:t>
      </w:r>
      <w:proofErr w:type="spellStart"/>
      <w:r w:rsidRPr="00D03964">
        <w:rPr>
          <w:rStyle w:val="a3"/>
          <w:rFonts w:ascii="Times New Roman" w:hAnsi="Times New Roman"/>
          <w:sz w:val="26"/>
          <w:szCs w:val="26"/>
          <w:lang w:val="en-US"/>
        </w:rPr>
        <w:t>standart</w:t>
      </w:r>
      <w:proofErr w:type="spellEnd"/>
      <w:r w:rsidRPr="00D03964">
        <w:rPr>
          <w:rStyle w:val="a3"/>
          <w:rFonts w:ascii="Times New Roman" w:hAnsi="Times New Roman"/>
          <w:sz w:val="26"/>
          <w:szCs w:val="26"/>
        </w:rPr>
        <w:t>.</w:t>
      </w:r>
      <w:proofErr w:type="spellStart"/>
      <w:r w:rsidRPr="00D03964">
        <w:rPr>
          <w:rStyle w:val="a3"/>
          <w:rFonts w:ascii="Times New Roman" w:hAnsi="Times New Roman"/>
          <w:sz w:val="26"/>
          <w:szCs w:val="26"/>
          <w:lang w:val="en-US"/>
        </w:rPr>
        <w:t>edu</w:t>
      </w:r>
      <w:proofErr w:type="spellEnd"/>
      <w:r w:rsidRPr="00D03964">
        <w:rPr>
          <w:rStyle w:val="a3"/>
          <w:rFonts w:ascii="Times New Roman" w:hAnsi="Times New Roman"/>
          <w:sz w:val="26"/>
          <w:szCs w:val="26"/>
        </w:rPr>
        <w:t>.</w:t>
      </w:r>
      <w:proofErr w:type="spellStart"/>
      <w:r w:rsidRPr="00D03964">
        <w:rPr>
          <w:rStyle w:val="a3"/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D03964">
        <w:rPr>
          <w:rStyle w:val="a3"/>
          <w:rFonts w:ascii="Times New Roman" w:hAnsi="Times New Roman"/>
          <w:sz w:val="26"/>
          <w:szCs w:val="26"/>
        </w:rPr>
        <w:t>)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03964">
        <w:rPr>
          <w:rFonts w:ascii="Times New Roman" w:hAnsi="Times New Roman"/>
          <w:color w:val="000000"/>
          <w:sz w:val="26"/>
          <w:szCs w:val="26"/>
        </w:rPr>
        <w:t xml:space="preserve">Приказ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D03964">
          <w:rPr>
            <w:rFonts w:ascii="Times New Roman" w:hAnsi="Times New Roman"/>
            <w:color w:val="000000"/>
            <w:sz w:val="26"/>
            <w:szCs w:val="26"/>
          </w:rPr>
          <w:t>2004 г</w:t>
        </w:r>
      </w:smartTag>
      <w:r w:rsidRPr="00D03964">
        <w:rPr>
          <w:rFonts w:ascii="Times New Roman" w:hAnsi="Times New Roman"/>
          <w:color w:val="000000"/>
          <w:sz w:val="26"/>
          <w:szCs w:val="26"/>
        </w:rPr>
        <w:t xml:space="preserve">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необходимо учитывать все внесённые изменения: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Приказ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 основного общего и среднего (полного) общего </w:t>
      </w:r>
      <w:r w:rsidRPr="00D03964">
        <w:rPr>
          <w:rFonts w:ascii="Times New Roman" w:hAnsi="Times New Roman"/>
          <w:sz w:val="26"/>
          <w:szCs w:val="26"/>
        </w:rPr>
        <w:lastRenderedPageBreak/>
        <w:t xml:space="preserve">образования» (в ред. Приказов </w:t>
      </w:r>
      <w:proofErr w:type="spellStart"/>
      <w:r w:rsidRPr="00D03964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D03964">
        <w:rPr>
          <w:rFonts w:ascii="Times New Roman" w:hAnsi="Times New Roman"/>
          <w:sz w:val="26"/>
          <w:szCs w:val="26"/>
        </w:rPr>
        <w:t xml:space="preserve"> России от 03.06.2008 </w:t>
      </w:r>
      <w:hyperlink r:id="rId16" w:history="1">
        <w:r w:rsidRPr="00D03964">
          <w:rPr>
            <w:rFonts w:ascii="Times New Roman" w:hAnsi="Times New Roman"/>
            <w:sz w:val="26"/>
            <w:szCs w:val="26"/>
          </w:rPr>
          <w:t>N 164</w:t>
        </w:r>
      </w:hyperlink>
      <w:r w:rsidRPr="00D03964">
        <w:rPr>
          <w:rFonts w:ascii="Times New Roman" w:hAnsi="Times New Roman"/>
          <w:sz w:val="26"/>
          <w:szCs w:val="26"/>
        </w:rPr>
        <w:t xml:space="preserve">,от 31.08.2009 </w:t>
      </w:r>
      <w:hyperlink r:id="rId17" w:history="1">
        <w:r w:rsidRPr="00D03964">
          <w:rPr>
            <w:rFonts w:ascii="Times New Roman" w:hAnsi="Times New Roman"/>
            <w:sz w:val="26"/>
            <w:szCs w:val="26"/>
          </w:rPr>
          <w:t>N 320</w:t>
        </w:r>
      </w:hyperlink>
      <w:r w:rsidRPr="00D03964">
        <w:rPr>
          <w:rFonts w:ascii="Times New Roman" w:hAnsi="Times New Roman"/>
          <w:sz w:val="26"/>
          <w:szCs w:val="26"/>
        </w:rPr>
        <w:t xml:space="preserve">, от 19.10.2009 </w:t>
      </w:r>
      <w:hyperlink r:id="rId18" w:history="1">
        <w:r w:rsidRPr="00D03964">
          <w:rPr>
            <w:rFonts w:ascii="Times New Roman" w:hAnsi="Times New Roman"/>
            <w:sz w:val="26"/>
            <w:szCs w:val="26"/>
          </w:rPr>
          <w:t>N 427</w:t>
        </w:r>
      </w:hyperlink>
      <w:r w:rsidRPr="00D03964">
        <w:rPr>
          <w:rFonts w:ascii="Times New Roman" w:hAnsi="Times New Roman"/>
          <w:sz w:val="26"/>
          <w:szCs w:val="26"/>
        </w:rPr>
        <w:t xml:space="preserve">,от 10.11.2011 </w:t>
      </w:r>
      <w:hyperlink r:id="rId19" w:history="1">
        <w:r w:rsidRPr="00D03964">
          <w:rPr>
            <w:rFonts w:ascii="Times New Roman" w:hAnsi="Times New Roman"/>
            <w:sz w:val="26"/>
            <w:szCs w:val="26"/>
          </w:rPr>
          <w:t>N 2643</w:t>
        </w:r>
      </w:hyperlink>
      <w:r w:rsidRPr="00D03964">
        <w:rPr>
          <w:rFonts w:ascii="Times New Roman" w:hAnsi="Times New Roman"/>
          <w:sz w:val="26"/>
          <w:szCs w:val="26"/>
        </w:rPr>
        <w:t xml:space="preserve">, от 24.01.2012 </w:t>
      </w:r>
      <w:hyperlink r:id="rId20" w:history="1">
        <w:r w:rsidRPr="00D03964">
          <w:rPr>
            <w:rFonts w:ascii="Times New Roman" w:hAnsi="Times New Roman"/>
            <w:sz w:val="26"/>
            <w:szCs w:val="26"/>
          </w:rPr>
          <w:t>N 39</w:t>
        </w:r>
      </w:hyperlink>
      <w:r w:rsidRPr="00D03964">
        <w:rPr>
          <w:rFonts w:ascii="Times New Roman" w:hAnsi="Times New Roman"/>
          <w:sz w:val="26"/>
          <w:szCs w:val="26"/>
        </w:rPr>
        <w:t xml:space="preserve">,от 31.01.2012 </w:t>
      </w:r>
      <w:hyperlink r:id="rId21" w:history="1">
        <w:r w:rsidRPr="00D03964">
          <w:rPr>
            <w:rFonts w:ascii="Times New Roman" w:hAnsi="Times New Roman"/>
            <w:sz w:val="26"/>
            <w:szCs w:val="26"/>
          </w:rPr>
          <w:t>N 69</w:t>
        </w:r>
      </w:hyperlink>
      <w:r w:rsidRPr="00D03964">
        <w:rPr>
          <w:rFonts w:ascii="Times New Roman" w:hAnsi="Times New Roman"/>
          <w:sz w:val="26"/>
          <w:szCs w:val="26"/>
        </w:rPr>
        <w:t>)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right="-187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Приказ Министерства образования и науки Российской Федерации от 20 августа </w:t>
      </w:r>
      <w:smartTag w:uri="urn:schemas-microsoft-com:office:smarttags" w:element="metricconverter">
        <w:smartTagPr>
          <w:attr w:name="ProductID" w:val="2008 г"/>
        </w:smartTagPr>
        <w:r w:rsidRPr="00D03964">
          <w:rPr>
            <w:rFonts w:ascii="Times New Roman" w:hAnsi="Times New Roman"/>
            <w:sz w:val="26"/>
            <w:szCs w:val="26"/>
          </w:rPr>
          <w:t>2008 г</w:t>
        </w:r>
      </w:smartTag>
      <w:r w:rsidRPr="00D03964">
        <w:rPr>
          <w:rFonts w:ascii="Times New Roman" w:hAnsi="Times New Roman"/>
          <w:sz w:val="26"/>
          <w:szCs w:val="26"/>
        </w:rPr>
        <w:t xml:space="preserve">. N 241 “О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D03964">
          <w:rPr>
            <w:rFonts w:ascii="Times New Roman" w:hAnsi="Times New Roman"/>
            <w:sz w:val="26"/>
            <w:szCs w:val="26"/>
          </w:rPr>
          <w:t>2004 г</w:t>
        </w:r>
      </w:smartTag>
      <w:r w:rsidRPr="00D03964">
        <w:rPr>
          <w:rFonts w:ascii="Times New Roman" w:hAnsi="Times New Roman"/>
          <w:sz w:val="26"/>
          <w:szCs w:val="26"/>
        </w:rPr>
        <w:t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Приказ Министерства образования и науки Российской Федерации от 30 августа </w:t>
      </w:r>
      <w:smartTag w:uri="urn:schemas-microsoft-com:office:smarttags" w:element="metricconverter">
        <w:smartTagPr>
          <w:attr w:name="ProductID" w:val="2010 г"/>
        </w:smartTagPr>
        <w:r w:rsidRPr="00D03964">
          <w:rPr>
            <w:rFonts w:ascii="Times New Roman" w:hAnsi="Times New Roman"/>
            <w:sz w:val="26"/>
            <w:szCs w:val="26"/>
          </w:rPr>
          <w:t>2010 г</w:t>
        </w:r>
      </w:smartTag>
      <w:r w:rsidRPr="00D03964">
        <w:rPr>
          <w:rFonts w:ascii="Times New Roman" w:hAnsi="Times New Roman"/>
          <w:sz w:val="26"/>
          <w:szCs w:val="26"/>
        </w:rPr>
        <w:t xml:space="preserve">. N 889 “О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D03964">
          <w:rPr>
            <w:rFonts w:ascii="Times New Roman" w:hAnsi="Times New Roman"/>
            <w:sz w:val="26"/>
            <w:szCs w:val="26"/>
          </w:rPr>
          <w:t>2004 г</w:t>
        </w:r>
      </w:smartTag>
      <w:r w:rsidRPr="00D03964">
        <w:rPr>
          <w:rFonts w:ascii="Times New Roman" w:hAnsi="Times New Roman"/>
          <w:sz w:val="26"/>
          <w:szCs w:val="26"/>
        </w:rPr>
        <w:t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03964">
        <w:rPr>
          <w:rFonts w:ascii="Times New Roman" w:hAnsi="Times New Roman"/>
          <w:color w:val="000000"/>
          <w:sz w:val="26"/>
          <w:szCs w:val="26"/>
        </w:rPr>
        <w:t xml:space="preserve">Приказ Министерства образования и науки Российской Федерации от 03.06.2011 г. № 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D03964">
          <w:rPr>
            <w:rFonts w:ascii="Times New Roman" w:hAnsi="Times New Roman"/>
            <w:color w:val="000000"/>
            <w:sz w:val="26"/>
            <w:szCs w:val="26"/>
          </w:rPr>
          <w:t>2004 г</w:t>
        </w:r>
      </w:smartTag>
      <w:r w:rsidRPr="00D03964">
        <w:rPr>
          <w:rFonts w:ascii="Times New Roman" w:hAnsi="Times New Roman"/>
          <w:color w:val="000000"/>
          <w:sz w:val="26"/>
          <w:szCs w:val="26"/>
        </w:rPr>
        <w:t xml:space="preserve">. № 1312» (официальная </w:t>
      </w:r>
      <w:proofErr w:type="gramStart"/>
      <w:r w:rsidRPr="00D03964">
        <w:rPr>
          <w:rFonts w:ascii="Times New Roman" w:hAnsi="Times New Roman"/>
          <w:color w:val="000000"/>
          <w:sz w:val="26"/>
          <w:szCs w:val="26"/>
        </w:rPr>
        <w:t>публикация:«</w:t>
      </w:r>
      <w:proofErr w:type="gramEnd"/>
      <w:r w:rsidRPr="00D03964">
        <w:rPr>
          <w:rFonts w:ascii="Times New Roman" w:hAnsi="Times New Roman"/>
          <w:color w:val="000000"/>
          <w:sz w:val="26"/>
          <w:szCs w:val="26"/>
        </w:rPr>
        <w:t xml:space="preserve">Вестник образования России» № 13, июль </w:t>
      </w:r>
      <w:smartTag w:uri="urn:schemas-microsoft-com:office:smarttags" w:element="metricconverter">
        <w:smartTagPr>
          <w:attr w:name="ProductID" w:val="2011 г"/>
        </w:smartTagPr>
        <w:r w:rsidRPr="00D03964">
          <w:rPr>
            <w:rFonts w:ascii="Times New Roman" w:hAnsi="Times New Roman"/>
            <w:color w:val="000000"/>
            <w:sz w:val="26"/>
            <w:szCs w:val="26"/>
          </w:rPr>
          <w:t>2011 г</w:t>
        </w:r>
      </w:smartTag>
      <w:r w:rsidRPr="00D03964">
        <w:rPr>
          <w:rFonts w:ascii="Times New Roman" w:hAnsi="Times New Roman"/>
          <w:color w:val="000000"/>
          <w:sz w:val="26"/>
          <w:szCs w:val="26"/>
        </w:rPr>
        <w:t>.).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>Приказ Министерства образования РФ, Министерства здравоохранения РФ, Государственного комитета РФ по физической культуре и спорту, Российской Академии образования от 16.07.2002 г. №2715/227/166/19 «О совершенствовании процесса физического воспитания в образовательных учреждениях Российской Федерации».</w:t>
      </w:r>
    </w:p>
    <w:p w:rsidR="008E4986" w:rsidRPr="008B73DD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color w:val="222222"/>
          <w:sz w:val="26"/>
          <w:szCs w:val="26"/>
        </w:rPr>
      </w:pPr>
      <w:r w:rsidRPr="006632A9">
        <w:rPr>
          <w:rFonts w:ascii="Times New Roman" w:hAnsi="Times New Roman"/>
          <w:sz w:val="26"/>
          <w:szCs w:val="26"/>
        </w:rPr>
        <w:t xml:space="preserve">Приказ Министерства образования и науки Российской Федерации от </w:t>
      </w:r>
      <w:proofErr w:type="gramStart"/>
      <w:r w:rsidRPr="006632A9">
        <w:rPr>
          <w:rFonts w:ascii="Times New Roman" w:hAnsi="Times New Roman"/>
          <w:sz w:val="26"/>
          <w:szCs w:val="26"/>
        </w:rPr>
        <w:t>19</w:t>
      </w:r>
      <w:r w:rsidRPr="006632A9">
        <w:rPr>
          <w:rFonts w:ascii="Times New Roman" w:hAnsi="Times New Roman"/>
          <w:color w:val="222222"/>
          <w:sz w:val="26"/>
          <w:szCs w:val="26"/>
        </w:rPr>
        <w:t xml:space="preserve">  декабря</w:t>
      </w:r>
      <w:proofErr w:type="gramEnd"/>
      <w:r w:rsidRPr="006632A9">
        <w:rPr>
          <w:rFonts w:ascii="Times New Roman" w:hAnsi="Times New Roman"/>
          <w:color w:val="222222"/>
          <w:sz w:val="26"/>
          <w:szCs w:val="26"/>
        </w:rPr>
        <w:t xml:space="preserve"> 2012 г. </w:t>
      </w:r>
      <w:r w:rsidRPr="006632A9">
        <w:rPr>
          <w:rFonts w:ascii="Times New Roman" w:hAnsi="Times New Roman"/>
          <w:sz w:val="26"/>
          <w:szCs w:val="26"/>
        </w:rPr>
        <w:t xml:space="preserve"> № 1067 (зарегистрирован Министерством юстиции Российской Федерации 20</w:t>
      </w:r>
      <w:r w:rsidRPr="006632A9">
        <w:rPr>
          <w:rFonts w:ascii="Times New Roman" w:hAnsi="Times New Roman"/>
          <w:color w:val="222222"/>
          <w:sz w:val="26"/>
          <w:szCs w:val="26"/>
        </w:rPr>
        <w:t xml:space="preserve">февраля 2013г., регистрационный N 26755) </w:t>
      </w:r>
      <w:r w:rsidRPr="006632A9">
        <w:rPr>
          <w:rFonts w:ascii="Times New Roman" w:hAnsi="Times New Roman"/>
          <w:sz w:val="26"/>
          <w:szCs w:val="26"/>
        </w:rPr>
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 на 2013-2014 учебный год»;</w:t>
      </w:r>
      <w:r w:rsidR="00D65991">
        <w:rPr>
          <w:rFonts w:ascii="Times New Roman" w:hAnsi="Times New Roman"/>
          <w:sz w:val="26"/>
          <w:szCs w:val="26"/>
        </w:rPr>
        <w:t xml:space="preserve"> </w:t>
      </w:r>
      <w:r w:rsidR="00D65991" w:rsidRPr="00D65991">
        <w:rPr>
          <w:rFonts w:ascii="Times New Roman" w:hAnsi="Times New Roman"/>
          <w:b/>
          <w:sz w:val="26"/>
          <w:szCs w:val="26"/>
        </w:rPr>
        <w:t>Приказ № 253 от 31.03.2014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B73DD" w:rsidRPr="00D65991" w:rsidRDefault="008B73DD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222222"/>
          <w:sz w:val="26"/>
          <w:szCs w:val="26"/>
        </w:rPr>
      </w:pPr>
      <w:r w:rsidRPr="00D65991">
        <w:rPr>
          <w:rFonts w:ascii="Times New Roman" w:hAnsi="Times New Roman"/>
          <w:b/>
          <w:sz w:val="26"/>
          <w:szCs w:val="26"/>
        </w:rPr>
        <w:t>Приказ от 9 марта 2004года№ 1312»Об утверждении федерального базисного учебного плана и примерных учебных планов для общеобразовательных учреждений Российской</w:t>
      </w:r>
      <w:r w:rsidR="00FD0F06" w:rsidRPr="00D65991">
        <w:rPr>
          <w:rFonts w:ascii="Times New Roman" w:hAnsi="Times New Roman"/>
          <w:b/>
          <w:sz w:val="26"/>
          <w:szCs w:val="26"/>
        </w:rPr>
        <w:t xml:space="preserve"> </w:t>
      </w:r>
      <w:r w:rsidRPr="00D65991">
        <w:rPr>
          <w:rFonts w:ascii="Times New Roman" w:hAnsi="Times New Roman"/>
          <w:b/>
          <w:sz w:val="26"/>
          <w:szCs w:val="26"/>
        </w:rPr>
        <w:t xml:space="preserve">Федерации, реализующих программы общего образования» (в ред. Приказа </w:t>
      </w:r>
      <w:proofErr w:type="spellStart"/>
      <w:r w:rsidRPr="00D65991">
        <w:rPr>
          <w:rFonts w:ascii="Times New Roman" w:hAnsi="Times New Roman"/>
          <w:b/>
          <w:sz w:val="26"/>
          <w:szCs w:val="26"/>
        </w:rPr>
        <w:t>Минобрнауки</w:t>
      </w:r>
      <w:proofErr w:type="spellEnd"/>
      <w:r w:rsidRPr="00D65991">
        <w:rPr>
          <w:rFonts w:ascii="Times New Roman" w:hAnsi="Times New Roman"/>
          <w:b/>
          <w:sz w:val="26"/>
          <w:szCs w:val="26"/>
        </w:rPr>
        <w:t xml:space="preserve"> РФ</w:t>
      </w:r>
      <w:r w:rsidR="00FD0F06" w:rsidRPr="00D65991">
        <w:rPr>
          <w:rFonts w:ascii="Times New Roman" w:hAnsi="Times New Roman"/>
          <w:b/>
          <w:sz w:val="26"/>
          <w:szCs w:val="26"/>
        </w:rPr>
        <w:t xml:space="preserve"> от 01.02.2012 № 74);</w:t>
      </w:r>
    </w:p>
    <w:p w:rsidR="00FD0F06" w:rsidRPr="00D65991" w:rsidRDefault="00FD0F0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222222"/>
          <w:sz w:val="26"/>
          <w:szCs w:val="26"/>
        </w:rPr>
      </w:pPr>
      <w:r w:rsidRPr="00D65991">
        <w:rPr>
          <w:rFonts w:ascii="Times New Roman" w:hAnsi="Times New Roman"/>
          <w:b/>
          <w:sz w:val="26"/>
          <w:szCs w:val="26"/>
        </w:rPr>
        <w:t xml:space="preserve">Приказ от 30.08 2013 г № 1015 «Об утверждении порядка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образования» (в ред. Приказа </w:t>
      </w:r>
      <w:proofErr w:type="spellStart"/>
      <w:r w:rsidRPr="00D65991">
        <w:rPr>
          <w:rFonts w:ascii="Times New Roman" w:hAnsi="Times New Roman"/>
          <w:b/>
          <w:sz w:val="26"/>
          <w:szCs w:val="26"/>
        </w:rPr>
        <w:t>Минобрнауки</w:t>
      </w:r>
      <w:proofErr w:type="spellEnd"/>
      <w:r w:rsidRPr="00D65991">
        <w:rPr>
          <w:rFonts w:ascii="Times New Roman" w:hAnsi="Times New Roman"/>
          <w:b/>
          <w:sz w:val="26"/>
          <w:szCs w:val="26"/>
        </w:rPr>
        <w:t xml:space="preserve"> России от 28.05.2014 № 598);</w:t>
      </w:r>
    </w:p>
    <w:p w:rsidR="00FD0F06" w:rsidRPr="00D65991" w:rsidRDefault="00FD0F0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222222"/>
          <w:sz w:val="26"/>
          <w:szCs w:val="26"/>
        </w:rPr>
      </w:pPr>
      <w:r w:rsidRPr="00D65991">
        <w:rPr>
          <w:rFonts w:ascii="Times New Roman" w:hAnsi="Times New Roman"/>
          <w:b/>
          <w:sz w:val="26"/>
          <w:szCs w:val="26"/>
        </w:rPr>
        <w:lastRenderedPageBreak/>
        <w:t xml:space="preserve">Приказ от 17.12.2010 года№ 1897 «Об утверждении федерального государственного образовательного стандарта основного общего образования» (в </w:t>
      </w:r>
      <w:proofErr w:type="spellStart"/>
      <w:r w:rsidRPr="00D65991">
        <w:rPr>
          <w:rFonts w:ascii="Times New Roman" w:hAnsi="Times New Roman"/>
          <w:b/>
          <w:sz w:val="26"/>
          <w:szCs w:val="26"/>
        </w:rPr>
        <w:t>ред.Приказа</w:t>
      </w:r>
      <w:proofErr w:type="spellEnd"/>
      <w:r w:rsidRPr="00D6599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5991">
        <w:rPr>
          <w:rFonts w:ascii="Times New Roman" w:hAnsi="Times New Roman"/>
          <w:b/>
          <w:sz w:val="26"/>
          <w:szCs w:val="26"/>
        </w:rPr>
        <w:t>Минобрнауки</w:t>
      </w:r>
      <w:proofErr w:type="spellEnd"/>
      <w:r w:rsidRPr="00D65991">
        <w:rPr>
          <w:rFonts w:ascii="Times New Roman" w:hAnsi="Times New Roman"/>
          <w:b/>
          <w:sz w:val="26"/>
          <w:szCs w:val="26"/>
        </w:rPr>
        <w:t xml:space="preserve"> России от 29.12.2014 г № 1644);</w:t>
      </w:r>
    </w:p>
    <w:p w:rsidR="00FD0F06" w:rsidRPr="00D65991" w:rsidRDefault="00FD0F0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222222"/>
          <w:sz w:val="26"/>
          <w:szCs w:val="26"/>
        </w:rPr>
      </w:pPr>
      <w:r w:rsidRPr="00D65991">
        <w:rPr>
          <w:rFonts w:ascii="Times New Roman" w:hAnsi="Times New Roman"/>
          <w:b/>
          <w:sz w:val="26"/>
          <w:szCs w:val="26"/>
        </w:rPr>
        <w:t>Приказ от 17.05.2012 г № 413 «Об утверждении федерального государственного образовательного стандарта среднего(полного) общего образования»</w:t>
      </w:r>
      <w:r w:rsidR="00D65991" w:rsidRPr="00D65991">
        <w:rPr>
          <w:rFonts w:ascii="Times New Roman" w:hAnsi="Times New Roman"/>
          <w:b/>
          <w:sz w:val="26"/>
          <w:szCs w:val="26"/>
        </w:rPr>
        <w:t xml:space="preserve"> (в ред. </w:t>
      </w:r>
      <w:proofErr w:type="gramStart"/>
      <w:r w:rsidR="00D65991" w:rsidRPr="00D65991">
        <w:rPr>
          <w:rFonts w:ascii="Times New Roman" w:hAnsi="Times New Roman"/>
          <w:b/>
          <w:sz w:val="26"/>
          <w:szCs w:val="26"/>
        </w:rPr>
        <w:t xml:space="preserve">Приказа  </w:t>
      </w:r>
      <w:proofErr w:type="spellStart"/>
      <w:r w:rsidR="00D65991" w:rsidRPr="00D65991">
        <w:rPr>
          <w:rFonts w:ascii="Times New Roman" w:hAnsi="Times New Roman"/>
          <w:b/>
          <w:sz w:val="26"/>
          <w:szCs w:val="26"/>
        </w:rPr>
        <w:t>Минобрнауки</w:t>
      </w:r>
      <w:proofErr w:type="spellEnd"/>
      <w:proofErr w:type="gramEnd"/>
      <w:r w:rsidR="00D65991" w:rsidRPr="00D65991">
        <w:rPr>
          <w:rFonts w:ascii="Times New Roman" w:hAnsi="Times New Roman"/>
          <w:b/>
          <w:sz w:val="26"/>
          <w:szCs w:val="26"/>
        </w:rPr>
        <w:t xml:space="preserve"> России</w:t>
      </w:r>
      <w:r w:rsidRPr="00D65991">
        <w:rPr>
          <w:rFonts w:ascii="Times New Roman" w:hAnsi="Times New Roman"/>
          <w:b/>
          <w:sz w:val="26"/>
          <w:szCs w:val="26"/>
        </w:rPr>
        <w:t xml:space="preserve"> от 29.12.2014 № 1645);</w:t>
      </w:r>
    </w:p>
    <w:p w:rsidR="00FD0F06" w:rsidRPr="00D65991" w:rsidRDefault="00FD0F0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222222"/>
          <w:sz w:val="26"/>
          <w:szCs w:val="26"/>
        </w:rPr>
      </w:pPr>
      <w:r w:rsidRPr="00D65991">
        <w:rPr>
          <w:rFonts w:ascii="Times New Roman" w:hAnsi="Times New Roman"/>
          <w:b/>
          <w:sz w:val="26"/>
          <w:szCs w:val="26"/>
        </w:rPr>
        <w:t>Приказ № 2 от 9 января 2014 года «Об утверждении порядка применения организациями, осуществляющими образовательную деятельность,</w:t>
      </w:r>
      <w:r w:rsidR="00D65991" w:rsidRPr="00D65991">
        <w:rPr>
          <w:rFonts w:ascii="Times New Roman" w:hAnsi="Times New Roman"/>
          <w:b/>
          <w:sz w:val="26"/>
          <w:szCs w:val="26"/>
        </w:rPr>
        <w:t xml:space="preserve"> </w:t>
      </w:r>
      <w:r w:rsidRPr="00D65991">
        <w:rPr>
          <w:rFonts w:ascii="Times New Roman" w:hAnsi="Times New Roman"/>
          <w:b/>
          <w:sz w:val="26"/>
          <w:szCs w:val="26"/>
        </w:rPr>
        <w:t xml:space="preserve">электронного </w:t>
      </w:r>
      <w:proofErr w:type="gramStart"/>
      <w:r w:rsidRPr="00D65991">
        <w:rPr>
          <w:rFonts w:ascii="Times New Roman" w:hAnsi="Times New Roman"/>
          <w:b/>
          <w:sz w:val="26"/>
          <w:szCs w:val="26"/>
        </w:rPr>
        <w:t>обучения</w:t>
      </w:r>
      <w:r w:rsidR="00D65991" w:rsidRPr="00D65991">
        <w:rPr>
          <w:rFonts w:ascii="Times New Roman" w:hAnsi="Times New Roman"/>
          <w:b/>
          <w:sz w:val="26"/>
          <w:szCs w:val="26"/>
        </w:rPr>
        <w:t xml:space="preserve"> </w:t>
      </w:r>
      <w:r w:rsidRPr="00D65991">
        <w:rPr>
          <w:rFonts w:ascii="Times New Roman" w:hAnsi="Times New Roman"/>
          <w:b/>
          <w:sz w:val="26"/>
          <w:szCs w:val="26"/>
        </w:rPr>
        <w:t>,дистанционных</w:t>
      </w:r>
      <w:proofErr w:type="gramEnd"/>
      <w:r w:rsidRPr="00D65991">
        <w:rPr>
          <w:rFonts w:ascii="Times New Roman" w:hAnsi="Times New Roman"/>
          <w:b/>
          <w:sz w:val="26"/>
          <w:szCs w:val="26"/>
        </w:rPr>
        <w:t xml:space="preserve"> образовательных технологий при реализации образовательных программ</w:t>
      </w:r>
      <w:r w:rsidR="00D65991" w:rsidRPr="00D65991">
        <w:rPr>
          <w:rFonts w:ascii="Times New Roman" w:hAnsi="Times New Roman"/>
          <w:b/>
          <w:sz w:val="26"/>
          <w:szCs w:val="26"/>
        </w:rPr>
        <w:t>»</w:t>
      </w:r>
    </w:p>
    <w:p w:rsidR="008E4986" w:rsidRPr="000E40E8" w:rsidRDefault="008E4986" w:rsidP="008E4986">
      <w:pPr>
        <w:tabs>
          <w:tab w:val="left" w:pos="-567"/>
        </w:tabs>
        <w:jc w:val="both"/>
        <w:rPr>
          <w:b/>
          <w:i/>
          <w:sz w:val="28"/>
          <w:szCs w:val="28"/>
        </w:rPr>
      </w:pPr>
      <w:r w:rsidRPr="00D03964">
        <w:rPr>
          <w:b/>
          <w:i/>
          <w:sz w:val="28"/>
          <w:szCs w:val="28"/>
        </w:rPr>
        <w:t>Инструктивно-методические письма Министерства образован</w:t>
      </w:r>
      <w:r>
        <w:rPr>
          <w:b/>
          <w:i/>
          <w:sz w:val="28"/>
          <w:szCs w:val="28"/>
        </w:rPr>
        <w:t>ия и науки Российской Федерации, Правительства Тюменской области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>Письмо Министерства образования и науки России от 19.11.2010 № 6842-03/30 «О введении третьего часа физической культуры в недельный объем учебной нагрузки обучающихся в общеобразовательных учреждениях»;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 от 08.10.2010 г. № ИК – 1494/19 «О введении третьего часа физической культуры», приложение «Методические рекомендации  о введении третьего часа физической культуры  в недельный объём учебной нагрузки обучающихся общеобразовательных учреждений Российской Федерации» -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 Письмо Министерства образования и науки Российской Федерации от 09.02.2012г. </w:t>
      </w:r>
      <w:r w:rsidRPr="00D03964">
        <w:rPr>
          <w:rFonts w:ascii="Times New Roman" w:hAnsi="Times New Roman"/>
          <w:iCs/>
          <w:sz w:val="26"/>
          <w:szCs w:val="26"/>
        </w:rPr>
        <w:t xml:space="preserve">N </w:t>
      </w:r>
      <w:r w:rsidRPr="00D03964">
        <w:rPr>
          <w:rFonts w:ascii="Times New Roman" w:hAnsi="Times New Roman"/>
          <w:bCs/>
          <w:sz w:val="26"/>
          <w:szCs w:val="26"/>
        </w:rPr>
        <w:t>МД</w:t>
      </w:r>
      <w:r w:rsidRPr="00D03964">
        <w:rPr>
          <w:rFonts w:ascii="Times New Roman" w:hAnsi="Times New Roman"/>
          <w:b/>
          <w:bCs/>
          <w:sz w:val="26"/>
          <w:szCs w:val="26"/>
        </w:rPr>
        <w:t xml:space="preserve"> - </w:t>
      </w:r>
      <w:r w:rsidRPr="00D03964">
        <w:rPr>
          <w:rFonts w:ascii="Times New Roman" w:hAnsi="Times New Roman"/>
          <w:sz w:val="26"/>
          <w:szCs w:val="26"/>
        </w:rPr>
        <w:t xml:space="preserve">102/03 «О введении курса ОРКСЭ с 1 сентября 2012 года»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Министерства образования и науки Российской Федерации от 24.10.2011г. </w:t>
      </w:r>
      <w:r w:rsidRPr="00D03964">
        <w:rPr>
          <w:rFonts w:ascii="Times New Roman" w:hAnsi="Times New Roman"/>
          <w:iCs/>
          <w:sz w:val="26"/>
          <w:szCs w:val="26"/>
        </w:rPr>
        <w:t xml:space="preserve">N </w:t>
      </w:r>
      <w:r w:rsidRPr="00D03964">
        <w:rPr>
          <w:rFonts w:ascii="Times New Roman" w:hAnsi="Times New Roman"/>
          <w:bCs/>
          <w:sz w:val="26"/>
          <w:szCs w:val="26"/>
        </w:rPr>
        <w:t>МД</w:t>
      </w:r>
      <w:r w:rsidRPr="00D03964">
        <w:rPr>
          <w:rFonts w:ascii="Times New Roman" w:hAnsi="Times New Roman"/>
          <w:b/>
          <w:bCs/>
          <w:sz w:val="26"/>
          <w:szCs w:val="26"/>
        </w:rPr>
        <w:t xml:space="preserve"> - </w:t>
      </w:r>
      <w:r w:rsidRPr="00D03964">
        <w:rPr>
          <w:rFonts w:ascii="Times New Roman" w:hAnsi="Times New Roman"/>
          <w:sz w:val="26"/>
          <w:szCs w:val="26"/>
        </w:rPr>
        <w:t>1427/03 «Об обеспечении преподавания  комплексного учебного курса ОРКСЭ»;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Министерства образования и науки Российской Федерации от 08.07.2011г. </w:t>
      </w:r>
      <w:r w:rsidRPr="00D03964">
        <w:rPr>
          <w:rFonts w:ascii="Times New Roman" w:hAnsi="Times New Roman"/>
          <w:iCs/>
          <w:sz w:val="26"/>
          <w:szCs w:val="26"/>
        </w:rPr>
        <w:t xml:space="preserve">N </w:t>
      </w:r>
      <w:r w:rsidRPr="00D03964">
        <w:rPr>
          <w:rFonts w:ascii="Times New Roman" w:hAnsi="Times New Roman"/>
          <w:bCs/>
          <w:sz w:val="26"/>
          <w:szCs w:val="26"/>
        </w:rPr>
        <w:t>МД</w:t>
      </w:r>
      <w:r w:rsidRPr="00D03964">
        <w:rPr>
          <w:rFonts w:ascii="Times New Roman" w:hAnsi="Times New Roman"/>
          <w:b/>
          <w:bCs/>
          <w:sz w:val="26"/>
          <w:szCs w:val="26"/>
        </w:rPr>
        <w:t xml:space="preserve"> - </w:t>
      </w:r>
      <w:r w:rsidRPr="00D03964">
        <w:rPr>
          <w:rFonts w:ascii="Times New Roman" w:hAnsi="Times New Roman"/>
          <w:sz w:val="26"/>
          <w:szCs w:val="26"/>
        </w:rPr>
        <w:t>883/03 «О направлении методических материалов ОРКСЭ»;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>Письмо Министерства образования и науки России от 19.11.2010 № 6842-03/30 «О введении третьего часа физической культуры в недельный объем учебной нагрузки обучающихся в общеобразовательных учреждениях»;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Департамента государственной политики в образовании Министерства образования и науки Российской Федерации от 04.03.2010г. </w:t>
      </w:r>
      <w:r w:rsidRPr="00D03964">
        <w:rPr>
          <w:rFonts w:ascii="Times New Roman" w:hAnsi="Times New Roman"/>
          <w:iCs/>
          <w:sz w:val="26"/>
          <w:szCs w:val="26"/>
        </w:rPr>
        <w:t xml:space="preserve">N </w:t>
      </w:r>
      <w:r w:rsidRPr="00D03964">
        <w:rPr>
          <w:rFonts w:ascii="Times New Roman" w:hAnsi="Times New Roman"/>
          <w:sz w:val="26"/>
          <w:szCs w:val="26"/>
        </w:rPr>
        <w:t>03-412 «</w:t>
      </w:r>
      <w:r w:rsidRPr="00D03964">
        <w:rPr>
          <w:rFonts w:ascii="Times New Roman" w:hAnsi="Times New Roman"/>
          <w:caps/>
          <w:sz w:val="26"/>
          <w:szCs w:val="26"/>
        </w:rPr>
        <w:t xml:space="preserve">О </w:t>
      </w:r>
      <w:r w:rsidRPr="00D03964">
        <w:rPr>
          <w:rFonts w:ascii="Times New Roman" w:hAnsi="Times New Roman"/>
          <w:sz w:val="26"/>
          <w:szCs w:val="26"/>
        </w:rPr>
        <w:t>методических рекомендациях по вопросам организации профильного обучения»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Департамента государственной политики в образовании Министерства образования и науки Российской Федерации от 04.03.2010г. </w:t>
      </w:r>
      <w:r w:rsidRPr="00D03964">
        <w:rPr>
          <w:rFonts w:ascii="Times New Roman" w:hAnsi="Times New Roman"/>
          <w:iCs/>
          <w:sz w:val="26"/>
          <w:szCs w:val="26"/>
        </w:rPr>
        <w:t xml:space="preserve">N </w:t>
      </w:r>
      <w:r w:rsidRPr="00D03964">
        <w:rPr>
          <w:rFonts w:ascii="Times New Roman" w:hAnsi="Times New Roman"/>
          <w:sz w:val="26"/>
          <w:szCs w:val="26"/>
        </w:rPr>
        <w:t>03-413 «</w:t>
      </w:r>
      <w:r w:rsidRPr="00D03964">
        <w:rPr>
          <w:rFonts w:ascii="Times New Roman" w:hAnsi="Times New Roman"/>
          <w:caps/>
          <w:sz w:val="26"/>
          <w:szCs w:val="26"/>
        </w:rPr>
        <w:t xml:space="preserve">О </w:t>
      </w:r>
      <w:r w:rsidRPr="00D03964">
        <w:rPr>
          <w:rFonts w:ascii="Times New Roman" w:hAnsi="Times New Roman"/>
          <w:sz w:val="26"/>
          <w:szCs w:val="26"/>
        </w:rPr>
        <w:t xml:space="preserve">методических рекомендациях по реализации элективных курсов»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>Письмо Министерства образования и науки РФ от 28.04.2003 г. №13-15-86/13 «Об увеличении двигательной активности обучающихся в общеобразовательных учреждениях». ОВД № 19 – 2003 г.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t xml:space="preserve">Письмо Министерства образования РФ от 31.10.2003 г. № 13 – 15 -263/123 «Об оценивании и аттестации учащихся, отнесенных по состоянию здоровья к специальной медицинской группе для занятий физической культурой». </w:t>
      </w:r>
    </w:p>
    <w:p w:rsidR="008E4986" w:rsidRPr="00D03964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D03964">
        <w:rPr>
          <w:rFonts w:ascii="Times New Roman" w:hAnsi="Times New Roman"/>
          <w:sz w:val="26"/>
          <w:szCs w:val="26"/>
        </w:rPr>
        <w:lastRenderedPageBreak/>
        <w:t>Письмо Департамента государственной политики в образовании  Министерства образования и науки Российской Федерации от 04.09.2006 г № 03-1774 о проведении Олимпийского урока</w:t>
      </w:r>
    </w:p>
    <w:p w:rsidR="008E4986" w:rsidRPr="00D03964" w:rsidRDefault="008E4986" w:rsidP="008E4986">
      <w:pPr>
        <w:pStyle w:val="ConsPlusTitle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3964">
        <w:rPr>
          <w:rFonts w:ascii="Times New Roman" w:hAnsi="Times New Roman" w:cs="Times New Roman"/>
          <w:b w:val="0"/>
          <w:bCs w:val="0"/>
          <w:sz w:val="26"/>
          <w:szCs w:val="26"/>
        </w:rPr>
        <w:t>Распоряжение Правительства Тюменской области от 05.10.2010 №1450-рп «О Плане действий по модернизации общего образования в Тюменской области на 2011-2015 годы, направленных на реализацию национальной образовательной инициативы «Наша новая школа»</w:t>
      </w:r>
    </w:p>
    <w:p w:rsidR="008E4986" w:rsidRDefault="008E4986" w:rsidP="008E4986">
      <w:pPr>
        <w:pStyle w:val="ConsPlusTitle"/>
        <w:widowControl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D03964">
        <w:rPr>
          <w:rFonts w:ascii="Times New Roman" w:hAnsi="Times New Roman" w:cs="Times New Roman"/>
          <w:b w:val="0"/>
          <w:sz w:val="26"/>
          <w:szCs w:val="26"/>
        </w:rPr>
        <w:t>риказ департамента образования и науки Тюменской области от 04.09.2012 г. №308/ОД «О пилотных площадках по апробации введения ФГОС основного общего образования»</w:t>
      </w:r>
    </w:p>
    <w:p w:rsidR="008E4986" w:rsidRDefault="008E4986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0632C8">
        <w:rPr>
          <w:rFonts w:ascii="Times New Roman" w:hAnsi="Times New Roman"/>
          <w:sz w:val="26"/>
          <w:szCs w:val="26"/>
        </w:rPr>
        <w:t>Распоряжение Правительства Тюменской области «О мерах по дальнейшему развитию в Тюменской области системы выявления и поддержки талантливых детей» от 22.1</w:t>
      </w:r>
      <w:r>
        <w:rPr>
          <w:rFonts w:ascii="Times New Roman" w:hAnsi="Times New Roman"/>
          <w:sz w:val="26"/>
          <w:szCs w:val="26"/>
        </w:rPr>
        <w:t>0</w:t>
      </w:r>
      <w:r w:rsidRPr="000632C8">
        <w:rPr>
          <w:rFonts w:ascii="Times New Roman" w:hAnsi="Times New Roman"/>
          <w:sz w:val="26"/>
          <w:szCs w:val="26"/>
        </w:rPr>
        <w:t>.2012 г. №2162–</w:t>
      </w:r>
      <w:proofErr w:type="spellStart"/>
      <w:r w:rsidRPr="000632C8">
        <w:rPr>
          <w:rFonts w:ascii="Times New Roman" w:hAnsi="Times New Roman"/>
          <w:sz w:val="26"/>
          <w:szCs w:val="26"/>
        </w:rPr>
        <w:t>рп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B274E2" w:rsidRDefault="00B274E2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Инструктивного письма Министерства образования Российской Федерации от 14.12.2002 № 3 «О дополнении инструктивного письма Министерства образования России от 4.09.1997 № 48 </w:t>
      </w:r>
    </w:p>
    <w:p w:rsidR="00B274E2" w:rsidRDefault="00B274E2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Письмо Министерства образования Российской Федерации от 03.04.2003 № 27/2722-6 «Об организации работы с обучающимися, имеющими сложный дефект»</w:t>
      </w:r>
    </w:p>
    <w:p w:rsidR="00B274E2" w:rsidRDefault="00B274E2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Письмо Министерства образования и науки Российской Федерации № ВФ-577/06, Министерства здравоохранения и социального развития Российской Федерации № 2608-ВС от 4 апреля 2007 года «О реализации конституционного права детей- инвалидов, проживающих в детских домах- интернатах для умственно-отсталых детей, на образование)</w:t>
      </w:r>
    </w:p>
    <w:p w:rsidR="00B274E2" w:rsidRDefault="00BC3DCB" w:rsidP="008E4986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Письмо Департамента </w:t>
      </w:r>
      <w:r w:rsidRPr="00BC3DCB">
        <w:rPr>
          <w:rFonts w:ascii="Times New Roman" w:hAnsi="Times New Roman"/>
          <w:sz w:val="26"/>
          <w:szCs w:val="26"/>
        </w:rPr>
        <w:t>образования и науки Тюменской области</w:t>
      </w:r>
      <w:r>
        <w:rPr>
          <w:rFonts w:ascii="Times New Roman" w:hAnsi="Times New Roman"/>
          <w:sz w:val="26"/>
          <w:szCs w:val="26"/>
        </w:rPr>
        <w:t xml:space="preserve"> № 5504 от 03.10.2008 «Об обучении детей с ограниченными возможностями здоровья»</w:t>
      </w:r>
    </w:p>
    <w:p w:rsidR="00456C32" w:rsidRDefault="008E4986" w:rsidP="00456C32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5958" w:rsidRDefault="00E55958" w:rsidP="00E5595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E55958" w:rsidRDefault="00E55958" w:rsidP="00480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958" w:rsidRDefault="00E55958" w:rsidP="00480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B5E">
        <w:rPr>
          <w:rFonts w:ascii="Times New Roman" w:hAnsi="Times New Roman" w:cs="Times New Roman"/>
          <w:b/>
          <w:sz w:val="28"/>
          <w:szCs w:val="28"/>
        </w:rPr>
        <w:t>План внеурочной деятельно</w:t>
      </w:r>
      <w:r w:rsidR="00821288">
        <w:rPr>
          <w:rFonts w:ascii="Times New Roman" w:hAnsi="Times New Roman" w:cs="Times New Roman"/>
          <w:b/>
          <w:sz w:val="28"/>
          <w:szCs w:val="28"/>
        </w:rPr>
        <w:t>сти на 2015-2016</w:t>
      </w:r>
      <w:r w:rsidR="00585388">
        <w:rPr>
          <w:rFonts w:ascii="Times New Roman" w:hAnsi="Times New Roman" w:cs="Times New Roman"/>
          <w:b/>
          <w:sz w:val="28"/>
          <w:szCs w:val="28"/>
        </w:rPr>
        <w:t xml:space="preserve"> учебный год в </w:t>
      </w:r>
      <w:proofErr w:type="gramStart"/>
      <w:r w:rsidR="00585388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480B5E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proofErr w:type="gramEnd"/>
      <w:r w:rsidRPr="00480B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0B5E" w:rsidRPr="00480B5E" w:rsidRDefault="00480B5E" w:rsidP="00480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2280"/>
        <w:gridCol w:w="1721"/>
        <w:gridCol w:w="5810"/>
      </w:tblGrid>
      <w:tr w:rsidR="00480B5E" w:rsidRPr="00480B5E" w:rsidTr="00480B5E">
        <w:tc>
          <w:tcPr>
            <w:tcW w:w="2726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2315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173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609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Реализация программ</w:t>
            </w:r>
          </w:p>
        </w:tc>
      </w:tr>
      <w:tr w:rsidR="00480B5E" w:rsidRPr="00480B5E" w:rsidTr="00480B5E">
        <w:tc>
          <w:tcPr>
            <w:tcW w:w="2726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315" w:type="dxa"/>
            <w:shd w:val="clear" w:color="auto" w:fill="auto"/>
          </w:tcPr>
          <w:p w:rsidR="00480B5E" w:rsidRPr="00480B5E" w:rsidRDefault="005853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Командные виды спорта</w:t>
            </w:r>
          </w:p>
        </w:tc>
        <w:tc>
          <w:tcPr>
            <w:tcW w:w="1730" w:type="dxa"/>
            <w:shd w:val="clear" w:color="auto" w:fill="auto"/>
          </w:tcPr>
          <w:p w:rsidR="00480B5E" w:rsidRPr="00480B5E" w:rsidRDefault="00F02206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480B5E" w:rsidRPr="00480B5E" w:rsidRDefault="005853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  <w:proofErr w:type="gramEnd"/>
          </w:p>
        </w:tc>
      </w:tr>
      <w:tr w:rsidR="00480B5E" w:rsidRPr="00480B5E" w:rsidTr="00480B5E">
        <w:tc>
          <w:tcPr>
            <w:tcW w:w="2726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Духовно- нравственное</w:t>
            </w:r>
          </w:p>
        </w:tc>
        <w:tc>
          <w:tcPr>
            <w:tcW w:w="2315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«Мое Отечество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480B5E" w:rsidRPr="00480B5E" w:rsidRDefault="00480B5E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 систему работы классного руководителя</w:t>
            </w:r>
            <w:r w:rsidR="00E55958">
              <w:rPr>
                <w:rFonts w:ascii="Times New Roman" w:hAnsi="Times New Roman" w:cs="Times New Roman"/>
                <w:sz w:val="28"/>
                <w:szCs w:val="28"/>
              </w:rPr>
              <w:t>/час общения</w:t>
            </w:r>
          </w:p>
        </w:tc>
      </w:tr>
      <w:tr w:rsidR="00480B5E" w:rsidRPr="00480B5E" w:rsidTr="00480B5E">
        <w:tc>
          <w:tcPr>
            <w:tcW w:w="2726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2315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«Зеленый друг»</w:t>
            </w:r>
          </w:p>
        </w:tc>
        <w:tc>
          <w:tcPr>
            <w:tcW w:w="1730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480B5E" w:rsidRPr="00480B5E" w:rsidRDefault="00E55958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Волонтерское движение/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через систему работы классного руководителя</w:t>
            </w:r>
          </w:p>
        </w:tc>
      </w:tr>
      <w:tr w:rsidR="00480B5E" w:rsidRPr="00480B5E" w:rsidTr="00480B5E">
        <w:tc>
          <w:tcPr>
            <w:tcW w:w="2726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315" w:type="dxa"/>
            <w:shd w:val="clear" w:color="auto" w:fill="auto"/>
          </w:tcPr>
          <w:p w:rsid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«Звездочка»</w:t>
            </w:r>
          </w:p>
          <w:p w:rsidR="00E55958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«Моя первая экология»</w:t>
            </w:r>
          </w:p>
        </w:tc>
        <w:tc>
          <w:tcPr>
            <w:tcW w:w="1730" w:type="dxa"/>
            <w:shd w:val="clear" w:color="auto" w:fill="auto"/>
          </w:tcPr>
          <w:p w:rsid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55958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E55958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  <w:proofErr w:type="gramEnd"/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proofErr w:type="gramEnd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проектной деятельности</w:t>
            </w:r>
          </w:p>
        </w:tc>
      </w:tr>
      <w:tr w:rsidR="00480B5E" w:rsidRPr="00480B5E" w:rsidTr="00480B5E">
        <w:trPr>
          <w:trHeight w:val="1110"/>
        </w:trPr>
        <w:tc>
          <w:tcPr>
            <w:tcW w:w="2726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2315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«Умелые ручки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80B5E" w:rsidRPr="00480B5E" w:rsidRDefault="00480B5E" w:rsidP="00480B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:rsidR="00480B5E" w:rsidRPr="00480B5E" w:rsidRDefault="00F02206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B5E" w:rsidRPr="00480B5E" w:rsidRDefault="00480B5E" w:rsidP="00480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585388" w:rsidRDefault="00F02206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Студия/через систему работы классного руководителя</w:t>
            </w:r>
          </w:p>
          <w:p w:rsidR="00480B5E" w:rsidRPr="00585388" w:rsidRDefault="00480B5E" w:rsidP="005853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B5E" w:rsidRPr="00480B5E" w:rsidTr="00480B5E">
        <w:tc>
          <w:tcPr>
            <w:tcW w:w="5041" w:type="dxa"/>
            <w:gridSpan w:val="2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480B5E" w:rsidRPr="00480B5E" w:rsidRDefault="00480B5E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P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B5E">
        <w:rPr>
          <w:rFonts w:ascii="Times New Roman" w:hAnsi="Times New Roman" w:cs="Times New Roman"/>
          <w:b/>
          <w:sz w:val="28"/>
          <w:szCs w:val="28"/>
        </w:rPr>
        <w:t>План внеурочной деятельн</w:t>
      </w:r>
      <w:r w:rsidR="00821288">
        <w:rPr>
          <w:rFonts w:ascii="Times New Roman" w:hAnsi="Times New Roman" w:cs="Times New Roman"/>
          <w:b/>
          <w:sz w:val="28"/>
          <w:szCs w:val="28"/>
        </w:rPr>
        <w:t xml:space="preserve">ости на 2015-2016 </w:t>
      </w:r>
      <w:r w:rsidR="00585388">
        <w:rPr>
          <w:rFonts w:ascii="Times New Roman" w:hAnsi="Times New Roman" w:cs="Times New Roman"/>
          <w:b/>
          <w:sz w:val="28"/>
          <w:szCs w:val="28"/>
        </w:rPr>
        <w:t xml:space="preserve">учебный год в 3 </w:t>
      </w:r>
      <w:r w:rsidRPr="00480B5E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EA3988" w:rsidRPr="00480B5E" w:rsidRDefault="00EA3988" w:rsidP="00480B5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2795"/>
        <w:gridCol w:w="1617"/>
        <w:gridCol w:w="5399"/>
      </w:tblGrid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2815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Реализация программ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815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«Подвижные игры»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программы </w:t>
            </w: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  /</w:t>
            </w:r>
            <w:proofErr w:type="gramEnd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игровые занятия, соревнования/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Духовно- нравственное</w:t>
            </w:r>
          </w:p>
        </w:tc>
        <w:tc>
          <w:tcPr>
            <w:tcW w:w="2815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«Мое Отечество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час общения</w:t>
            </w:r>
          </w:p>
          <w:p w:rsidR="00480B5E" w:rsidRPr="00480B5E" w:rsidRDefault="00480B5E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/через систему работы классного руководителя/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2815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r w:rsidR="00E55958">
              <w:rPr>
                <w:rFonts w:ascii="Times New Roman" w:hAnsi="Times New Roman" w:cs="Times New Roman"/>
                <w:sz w:val="28"/>
                <w:szCs w:val="28"/>
              </w:rPr>
              <w:t>Юные</w:t>
            </w:r>
            <w:proofErr w:type="gramEnd"/>
            <w:r w:rsidR="00E55958">
              <w:rPr>
                <w:rFonts w:ascii="Times New Roman" w:hAnsi="Times New Roman" w:cs="Times New Roman"/>
                <w:sz w:val="28"/>
                <w:szCs w:val="28"/>
              </w:rPr>
              <w:t xml:space="preserve"> помощники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59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волонтёрское движение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/через систему работы классного руководителя/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815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«Почемучка»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2815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«Веселый этикет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студия /через систему работы классного руководителя/</w:t>
            </w:r>
          </w:p>
        </w:tc>
      </w:tr>
      <w:tr w:rsidR="00480B5E" w:rsidRPr="00480B5E" w:rsidTr="00480B5E">
        <w:tc>
          <w:tcPr>
            <w:tcW w:w="5465" w:type="dxa"/>
            <w:gridSpan w:val="2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4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0B5E" w:rsidRDefault="00480B5E" w:rsidP="00480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B5E" w:rsidRDefault="00480B5E" w:rsidP="00480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B5E" w:rsidRDefault="00480B5E" w:rsidP="00480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B5E" w:rsidRDefault="00480B5E" w:rsidP="00480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E22" w:rsidRDefault="00DA5E22" w:rsidP="00480B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5E22" w:rsidRDefault="00DA5E22" w:rsidP="00480B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0B5E" w:rsidRDefault="00480B5E" w:rsidP="00E559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B5E">
        <w:rPr>
          <w:rFonts w:ascii="Times New Roman" w:hAnsi="Times New Roman" w:cs="Times New Roman"/>
          <w:b/>
          <w:sz w:val="28"/>
          <w:szCs w:val="28"/>
        </w:rPr>
        <w:t>План</w:t>
      </w:r>
      <w:r w:rsidR="00821288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на 2015-</w:t>
      </w:r>
      <w:proofErr w:type="gramStart"/>
      <w:r w:rsidR="00821288">
        <w:rPr>
          <w:rFonts w:ascii="Times New Roman" w:hAnsi="Times New Roman" w:cs="Times New Roman"/>
          <w:b/>
          <w:sz w:val="28"/>
          <w:szCs w:val="28"/>
        </w:rPr>
        <w:t xml:space="preserve">2016 </w:t>
      </w:r>
      <w:r w:rsidR="00585388">
        <w:rPr>
          <w:rFonts w:ascii="Times New Roman" w:hAnsi="Times New Roman" w:cs="Times New Roman"/>
          <w:b/>
          <w:sz w:val="28"/>
          <w:szCs w:val="28"/>
        </w:rPr>
        <w:t xml:space="preserve"> учебный</w:t>
      </w:r>
      <w:proofErr w:type="gramEnd"/>
      <w:r w:rsidR="00585388">
        <w:rPr>
          <w:rFonts w:ascii="Times New Roman" w:hAnsi="Times New Roman" w:cs="Times New Roman"/>
          <w:b/>
          <w:sz w:val="28"/>
          <w:szCs w:val="28"/>
        </w:rPr>
        <w:t xml:space="preserve"> год во 2</w:t>
      </w:r>
      <w:r w:rsidRPr="00480B5E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EA3988" w:rsidRPr="00480B5E" w:rsidRDefault="00EA3988" w:rsidP="00480B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2828"/>
        <w:gridCol w:w="1617"/>
        <w:gridCol w:w="5366"/>
      </w:tblGrid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2854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Реализация программ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854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«Школа докторов природы»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программы </w:t>
            </w: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игровые занятия, экскурсии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/через систему работы классного руководителя/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Духовно- нравственное</w:t>
            </w:r>
          </w:p>
        </w:tc>
        <w:tc>
          <w:tcPr>
            <w:tcW w:w="2854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«Моё Отечество»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5853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игровые занятия /через систему работы классного руководителя/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2854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«Юные помощники» 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волонтёрское движение</w:t>
            </w:r>
          </w:p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/через систему работы классного руководителя/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854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«Всезнайка</w:t>
            </w:r>
            <w:r w:rsidR="00421E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8212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</w:tc>
      </w:tr>
      <w:tr w:rsidR="00480B5E" w:rsidRPr="00480B5E" w:rsidTr="00480B5E">
        <w:tc>
          <w:tcPr>
            <w:tcW w:w="2650" w:type="dxa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2854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«Путешествие по стране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 этикет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80B5E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58538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</w:tc>
      </w:tr>
      <w:tr w:rsidR="00480B5E" w:rsidRPr="00480B5E" w:rsidTr="00480B5E">
        <w:tc>
          <w:tcPr>
            <w:tcW w:w="5504" w:type="dxa"/>
            <w:gridSpan w:val="2"/>
            <w:shd w:val="clear" w:color="auto" w:fill="auto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480B5E" w:rsidRPr="00480B5E" w:rsidRDefault="00E55958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45" w:type="dxa"/>
          </w:tcPr>
          <w:p w:rsidR="00480B5E" w:rsidRPr="00480B5E" w:rsidRDefault="00480B5E" w:rsidP="00480B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0B5E" w:rsidRPr="00480B5E" w:rsidRDefault="00480B5E" w:rsidP="00480B5E">
      <w:pPr>
        <w:shd w:val="clear" w:color="auto" w:fill="FFFFFF"/>
        <w:spacing w:after="0" w:line="305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4D30" w:rsidRDefault="002A4D30" w:rsidP="00456C32">
      <w:pPr>
        <w:ind w:firstLine="567"/>
        <w:jc w:val="right"/>
        <w:rPr>
          <w:sz w:val="28"/>
          <w:szCs w:val="28"/>
        </w:rPr>
      </w:pPr>
    </w:p>
    <w:p w:rsidR="007831A0" w:rsidRDefault="007831A0" w:rsidP="00456C32">
      <w:pPr>
        <w:ind w:firstLine="567"/>
        <w:jc w:val="right"/>
        <w:rPr>
          <w:sz w:val="28"/>
          <w:szCs w:val="28"/>
        </w:rPr>
      </w:pPr>
    </w:p>
    <w:p w:rsidR="00480B5E" w:rsidRDefault="00480B5E" w:rsidP="00456C32">
      <w:pPr>
        <w:ind w:firstLine="567"/>
        <w:jc w:val="right"/>
        <w:rPr>
          <w:sz w:val="28"/>
          <w:szCs w:val="28"/>
        </w:rPr>
      </w:pPr>
    </w:p>
    <w:p w:rsidR="00480B5E" w:rsidRDefault="00480B5E" w:rsidP="00456C32">
      <w:pPr>
        <w:ind w:firstLine="567"/>
        <w:jc w:val="right"/>
        <w:rPr>
          <w:sz w:val="28"/>
          <w:szCs w:val="28"/>
        </w:rPr>
      </w:pPr>
    </w:p>
    <w:p w:rsidR="00480B5E" w:rsidRDefault="00480B5E" w:rsidP="00456C32">
      <w:pPr>
        <w:ind w:firstLine="567"/>
        <w:jc w:val="right"/>
        <w:rPr>
          <w:sz w:val="28"/>
          <w:szCs w:val="28"/>
        </w:rPr>
      </w:pPr>
    </w:p>
    <w:p w:rsidR="00585388" w:rsidRDefault="00585388" w:rsidP="00585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B5E">
        <w:rPr>
          <w:rFonts w:ascii="Times New Roman" w:hAnsi="Times New Roman" w:cs="Times New Roman"/>
          <w:b/>
          <w:sz w:val="28"/>
          <w:szCs w:val="28"/>
        </w:rPr>
        <w:t>План</w:t>
      </w:r>
      <w:r w:rsidR="00821288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на 2015-2016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 в 1</w:t>
      </w:r>
      <w:r w:rsidRPr="00480B5E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9900D6" w:rsidRDefault="009900D6" w:rsidP="00585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388" w:rsidRPr="00480B5E" w:rsidRDefault="00585388" w:rsidP="00585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2733"/>
        <w:gridCol w:w="1617"/>
        <w:gridCol w:w="5461"/>
      </w:tblGrid>
      <w:tr w:rsidR="00585388" w:rsidRPr="00480B5E" w:rsidTr="00585388">
        <w:tc>
          <w:tcPr>
            <w:tcW w:w="2650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2854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1417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Реализация программ</w:t>
            </w:r>
          </w:p>
        </w:tc>
      </w:tr>
      <w:tr w:rsidR="00585388" w:rsidRPr="00480B5E" w:rsidTr="00585388">
        <w:tc>
          <w:tcPr>
            <w:tcW w:w="2650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854" w:type="dxa"/>
            <w:shd w:val="clear" w:color="auto" w:fill="auto"/>
          </w:tcPr>
          <w:p w:rsidR="00585388" w:rsidRPr="00480B5E" w:rsidRDefault="008212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«Народные игры</w:t>
            </w:r>
            <w:r w:rsidR="00585388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85388" w:rsidRPr="00480B5E" w:rsidRDefault="003C52CC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игровые занятия, экскурсии</w:t>
            </w:r>
          </w:p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/через систему работы классного руководителя/</w:t>
            </w:r>
          </w:p>
        </w:tc>
      </w:tr>
      <w:tr w:rsidR="00585388" w:rsidRPr="00480B5E" w:rsidTr="00585388">
        <w:tc>
          <w:tcPr>
            <w:tcW w:w="2650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Духовно- нравственное</w:t>
            </w:r>
          </w:p>
        </w:tc>
        <w:tc>
          <w:tcPr>
            <w:tcW w:w="2854" w:type="dxa"/>
            <w:shd w:val="clear" w:color="auto" w:fill="auto"/>
          </w:tcPr>
          <w:p w:rsidR="00585388" w:rsidRPr="00480B5E" w:rsidRDefault="008212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«Я-гражданин России</w:t>
            </w:r>
            <w:r w:rsidR="00585388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игровые занятия /через систему работы классного руководителя/</w:t>
            </w:r>
          </w:p>
        </w:tc>
      </w:tr>
      <w:tr w:rsidR="00585388" w:rsidRPr="00480B5E" w:rsidTr="00585388">
        <w:tc>
          <w:tcPr>
            <w:tcW w:w="2650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2854" w:type="dxa"/>
            <w:shd w:val="clear" w:color="auto" w:fill="auto"/>
          </w:tcPr>
          <w:p w:rsidR="00585388" w:rsidRPr="00480B5E" w:rsidRDefault="008212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«Зеленый друг»</w:t>
            </w:r>
            <w:r w:rsidR="00585388"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585388" w:rsidRPr="00480B5E" w:rsidRDefault="003C52CC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волонтёрское движение</w:t>
            </w:r>
          </w:p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/через систему работы классного руководителя/</w:t>
            </w:r>
          </w:p>
        </w:tc>
      </w:tr>
      <w:tr w:rsidR="00585388" w:rsidRPr="00480B5E" w:rsidTr="00585388">
        <w:tc>
          <w:tcPr>
            <w:tcW w:w="2650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854" w:type="dxa"/>
            <w:shd w:val="clear" w:color="auto" w:fill="auto"/>
          </w:tcPr>
          <w:p w:rsidR="00585388" w:rsidRPr="00480B5E" w:rsidRDefault="008212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«Почемучка</w:t>
            </w:r>
            <w:r w:rsidR="00585388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585388" w:rsidRPr="00480B5E" w:rsidRDefault="003C52CC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</w:tc>
      </w:tr>
      <w:tr w:rsidR="00585388" w:rsidRPr="00480B5E" w:rsidTr="00585388">
        <w:tc>
          <w:tcPr>
            <w:tcW w:w="2650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2854" w:type="dxa"/>
            <w:shd w:val="clear" w:color="auto" w:fill="auto"/>
          </w:tcPr>
          <w:p w:rsidR="00585388" w:rsidRPr="00480B5E" w:rsidRDefault="008212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художник</w:t>
            </w:r>
            <w:r w:rsidR="00585388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</w:tc>
      </w:tr>
      <w:tr w:rsidR="00585388" w:rsidRPr="00480B5E" w:rsidTr="00585388">
        <w:tc>
          <w:tcPr>
            <w:tcW w:w="5504" w:type="dxa"/>
            <w:gridSpan w:val="2"/>
            <w:shd w:val="clear" w:color="auto" w:fill="auto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585388" w:rsidRPr="00480B5E" w:rsidRDefault="00421EC4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45" w:type="dxa"/>
          </w:tcPr>
          <w:p w:rsidR="00585388" w:rsidRPr="00480B5E" w:rsidRDefault="00585388" w:rsidP="005853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D50" w:rsidRPr="00F02206" w:rsidRDefault="00452D50" w:rsidP="00F02206">
      <w:pPr>
        <w:jc w:val="center"/>
        <w:rPr>
          <w:sz w:val="28"/>
          <w:szCs w:val="28"/>
        </w:rPr>
      </w:pPr>
      <w:r w:rsidRPr="00480B5E">
        <w:rPr>
          <w:rFonts w:ascii="Times New Roman" w:hAnsi="Times New Roman" w:cs="Times New Roman"/>
          <w:b/>
          <w:sz w:val="28"/>
          <w:szCs w:val="28"/>
        </w:rPr>
        <w:lastRenderedPageBreak/>
        <w:t>План внеурочной деятельно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сти на 2015-2016 учебный год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480B5E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proofErr w:type="gramEnd"/>
    </w:p>
    <w:p w:rsidR="00452D50" w:rsidRPr="00480B5E" w:rsidRDefault="00452D50" w:rsidP="0045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2308"/>
        <w:gridCol w:w="1722"/>
        <w:gridCol w:w="5781"/>
      </w:tblGrid>
      <w:tr w:rsidR="00452D50" w:rsidRPr="00480B5E" w:rsidTr="00D65991">
        <w:tc>
          <w:tcPr>
            <w:tcW w:w="2726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2315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1730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6095" w:type="dxa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Реализация программ</w:t>
            </w:r>
          </w:p>
        </w:tc>
      </w:tr>
      <w:tr w:rsidR="00452D50" w:rsidRPr="00480B5E" w:rsidTr="00D65991">
        <w:tc>
          <w:tcPr>
            <w:tcW w:w="2726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315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Командные виды спорта</w:t>
            </w:r>
          </w:p>
        </w:tc>
        <w:tc>
          <w:tcPr>
            <w:tcW w:w="1730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</w:tc>
      </w:tr>
      <w:tr w:rsidR="00452D50" w:rsidRPr="00480B5E" w:rsidTr="00D65991">
        <w:tc>
          <w:tcPr>
            <w:tcW w:w="2726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Духовно- нравственное</w:t>
            </w:r>
          </w:p>
        </w:tc>
        <w:tc>
          <w:tcPr>
            <w:tcW w:w="2315" w:type="dxa"/>
            <w:shd w:val="clear" w:color="auto" w:fill="auto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«Православный светлячок</w:t>
            </w:r>
            <w:r w:rsidR="00452D50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452D50" w:rsidRPr="00480B5E" w:rsidRDefault="00F02206" w:rsidP="00D659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 xml:space="preserve"> систему работы классного руководителя</w:t>
            </w:r>
          </w:p>
        </w:tc>
      </w:tr>
      <w:tr w:rsidR="00452D50" w:rsidRPr="00480B5E" w:rsidTr="00D65991">
        <w:tc>
          <w:tcPr>
            <w:tcW w:w="2726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2315" w:type="dxa"/>
            <w:shd w:val="clear" w:color="auto" w:fill="auto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«Моя экологическая грамотность</w:t>
            </w:r>
            <w:r w:rsidR="00452D50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452D50" w:rsidRPr="00480B5E" w:rsidRDefault="00452D50" w:rsidP="00D659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через систему работы классного руководителя</w:t>
            </w:r>
          </w:p>
        </w:tc>
      </w:tr>
      <w:tr w:rsidR="00452D50" w:rsidRPr="00480B5E" w:rsidTr="00D65991">
        <w:tc>
          <w:tcPr>
            <w:tcW w:w="2726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315" w:type="dxa"/>
            <w:shd w:val="clear" w:color="auto" w:fill="auto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 страницами школьного учебника»</w:t>
            </w:r>
          </w:p>
        </w:tc>
        <w:tc>
          <w:tcPr>
            <w:tcW w:w="1730" w:type="dxa"/>
            <w:shd w:val="clear" w:color="auto" w:fill="auto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Предметный кружок</w:t>
            </w:r>
          </w:p>
        </w:tc>
      </w:tr>
      <w:tr w:rsidR="00452D50" w:rsidRPr="00480B5E" w:rsidTr="00D65991">
        <w:trPr>
          <w:trHeight w:val="1110"/>
        </w:trPr>
        <w:tc>
          <w:tcPr>
            <w:tcW w:w="2726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2315" w:type="dxa"/>
            <w:shd w:val="clear" w:color="auto" w:fill="auto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«Занимательный немецкий</w:t>
            </w:r>
            <w:r w:rsidR="00452D50" w:rsidRPr="00480B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52D50" w:rsidRPr="00480B5E" w:rsidRDefault="00452D50" w:rsidP="00D6599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50" w:rsidRPr="00480B5E" w:rsidRDefault="00452D50" w:rsidP="00D65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52D50" w:rsidRDefault="00452D50" w:rsidP="00D659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</w:p>
          <w:p w:rsidR="00452D50" w:rsidRPr="00585388" w:rsidRDefault="00452D50" w:rsidP="00D65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50" w:rsidRPr="00480B5E" w:rsidTr="00D65991">
        <w:tc>
          <w:tcPr>
            <w:tcW w:w="5041" w:type="dxa"/>
            <w:gridSpan w:val="2"/>
            <w:shd w:val="clear" w:color="auto" w:fill="auto"/>
          </w:tcPr>
          <w:p w:rsidR="00452D50" w:rsidRPr="00480B5E" w:rsidRDefault="00452D50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B5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shd w:val="clear" w:color="auto" w:fill="auto"/>
          </w:tcPr>
          <w:p w:rsidR="00452D50" w:rsidRPr="00480B5E" w:rsidRDefault="00F02206" w:rsidP="00D659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452D50" w:rsidRPr="00480B5E" w:rsidRDefault="00452D50" w:rsidP="00D659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D50" w:rsidRDefault="00452D50" w:rsidP="00452D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D50" w:rsidRDefault="00452D50" w:rsidP="00452D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D50" w:rsidRDefault="00452D50" w:rsidP="00452D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D50" w:rsidRDefault="00452D50" w:rsidP="00452D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D50" w:rsidRDefault="00452D50" w:rsidP="00452D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D50" w:rsidRDefault="00452D50" w:rsidP="00452D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821288" w:rsidRDefault="00821288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</w:p>
    <w:p w:rsidR="00F02206" w:rsidRDefault="00F02206" w:rsidP="003C52CC">
      <w:pPr>
        <w:rPr>
          <w:sz w:val="28"/>
          <w:szCs w:val="28"/>
        </w:rPr>
      </w:pPr>
      <w:bookmarkStart w:id="0" w:name="_GoBack"/>
      <w:bookmarkEnd w:id="0"/>
    </w:p>
    <w:p w:rsidR="008E4986" w:rsidRDefault="003C52CC" w:rsidP="003C52C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4986">
        <w:rPr>
          <w:sz w:val="28"/>
          <w:szCs w:val="28"/>
        </w:rPr>
        <w:t>Приложение 4</w:t>
      </w:r>
    </w:p>
    <w:p w:rsidR="008E4986" w:rsidRPr="008D5A85" w:rsidRDefault="008D5A85" w:rsidP="008E498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A85">
        <w:rPr>
          <w:rFonts w:ascii="Times New Roman" w:hAnsi="Times New Roman" w:cs="Times New Roman"/>
          <w:b/>
          <w:bCs/>
          <w:iCs/>
          <w:sz w:val="28"/>
          <w:szCs w:val="28"/>
        </w:rPr>
        <w:t>О</w:t>
      </w:r>
      <w:r w:rsidR="008E4986" w:rsidRPr="008D5A85">
        <w:rPr>
          <w:rFonts w:ascii="Times New Roman" w:hAnsi="Times New Roman" w:cs="Times New Roman"/>
          <w:b/>
          <w:bCs/>
          <w:iCs/>
          <w:sz w:val="28"/>
          <w:szCs w:val="28"/>
        </w:rPr>
        <w:t>рганиз</w:t>
      </w:r>
      <w:r w:rsidRPr="008D5A85">
        <w:rPr>
          <w:rFonts w:ascii="Times New Roman" w:hAnsi="Times New Roman" w:cs="Times New Roman"/>
          <w:b/>
          <w:bCs/>
          <w:iCs/>
          <w:sz w:val="28"/>
          <w:szCs w:val="28"/>
        </w:rPr>
        <w:t>ация</w:t>
      </w:r>
      <w:r w:rsidR="008E4986" w:rsidRPr="008D5A8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индивидуальных образовательных маршрутов</w:t>
      </w:r>
      <w:r w:rsidRPr="008D5A8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 рамках профильного обучения на  </w:t>
      </w:r>
      <w:r w:rsidR="00384483">
        <w:rPr>
          <w:rFonts w:ascii="Times New Roman" w:hAnsi="Times New Roman" w:cs="Times New Roman"/>
          <w:b/>
          <w:bCs/>
          <w:iCs/>
          <w:sz w:val="28"/>
          <w:szCs w:val="28"/>
        </w:rPr>
        <w:t>с</w:t>
      </w:r>
      <w:r w:rsidRPr="008D5A85">
        <w:rPr>
          <w:rFonts w:ascii="Times New Roman" w:hAnsi="Times New Roman" w:cs="Times New Roman"/>
          <w:b/>
          <w:sz w:val="28"/>
          <w:szCs w:val="28"/>
        </w:rPr>
        <w:t>тупени среднего общего образования</w:t>
      </w:r>
    </w:p>
    <w:p w:rsidR="008E4986" w:rsidRDefault="008E4986" w:rsidP="008E4986">
      <w:pPr>
        <w:pStyle w:val="u"/>
        <w:spacing w:before="0" w:beforeAutospacing="0" w:after="0" w:afterAutospacing="0"/>
        <w:ind w:firstLine="709"/>
        <w:rPr>
          <w:b/>
          <w:bCs/>
          <w:iCs/>
        </w:rPr>
      </w:pPr>
    </w:p>
    <w:p w:rsidR="008E4986" w:rsidRPr="008E25A4" w:rsidRDefault="008E4986" w:rsidP="008E4986">
      <w:pPr>
        <w:pStyle w:val="u"/>
        <w:spacing w:before="0" w:beforeAutospacing="0" w:after="0" w:afterAutospacing="0"/>
        <w:ind w:firstLine="709"/>
        <w:rPr>
          <w:b/>
          <w:bCs/>
          <w:iCs/>
        </w:rPr>
      </w:pPr>
      <w:r w:rsidRPr="008E25A4">
        <w:rPr>
          <w:b/>
          <w:bCs/>
          <w:iCs/>
        </w:rPr>
        <w:t xml:space="preserve">Изучение профильных предметов организуется в форме индивидуальных образовательных маршрутов по следующей схеме: </w:t>
      </w:r>
    </w:p>
    <w:p w:rsidR="008E4986" w:rsidRPr="008E25A4" w:rsidRDefault="002208BC" w:rsidP="008E4986">
      <w:pPr>
        <w:pStyle w:val="u"/>
        <w:spacing w:before="0" w:beforeAutospacing="0" w:after="0" w:afterAutospacing="0"/>
        <w:ind w:firstLine="709"/>
        <w:rPr>
          <w:b/>
          <w:bCs/>
          <w:iCs/>
        </w:rPr>
      </w:pPr>
      <w:r>
        <w:rPr>
          <w:b/>
          <w:bCs/>
          <w:iCs/>
        </w:rPr>
        <w:t xml:space="preserve">1) </w:t>
      </w:r>
      <w:r w:rsidR="008E4986" w:rsidRPr="008E25A4">
        <w:rPr>
          <w:b/>
          <w:bCs/>
          <w:iCs/>
        </w:rPr>
        <w:t xml:space="preserve"> Распределение учебных  часов на каждого обучающегося  </w:t>
      </w:r>
      <w:r>
        <w:rPr>
          <w:b/>
          <w:bCs/>
          <w:iCs/>
        </w:rPr>
        <w:t xml:space="preserve">в 10 классе (естественнонаучный профиль) </w:t>
      </w:r>
      <w:r w:rsidR="008E4986" w:rsidRPr="008E25A4">
        <w:rPr>
          <w:b/>
          <w:bCs/>
          <w:iCs/>
        </w:rPr>
        <w:t>следующее:</w:t>
      </w:r>
    </w:p>
    <w:p w:rsidR="007831A0" w:rsidRDefault="007831A0" w:rsidP="008E4986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458"/>
        <w:gridCol w:w="1918"/>
        <w:gridCol w:w="567"/>
        <w:gridCol w:w="709"/>
        <w:gridCol w:w="709"/>
        <w:gridCol w:w="709"/>
        <w:gridCol w:w="708"/>
        <w:gridCol w:w="709"/>
        <w:gridCol w:w="709"/>
        <w:gridCol w:w="850"/>
        <w:gridCol w:w="851"/>
        <w:gridCol w:w="709"/>
        <w:gridCol w:w="709"/>
        <w:gridCol w:w="708"/>
        <w:gridCol w:w="709"/>
        <w:gridCol w:w="709"/>
        <w:gridCol w:w="615"/>
        <w:gridCol w:w="661"/>
        <w:gridCol w:w="708"/>
        <w:gridCol w:w="709"/>
        <w:gridCol w:w="709"/>
      </w:tblGrid>
      <w:tr w:rsidR="002D35A5" w:rsidTr="00D65991">
        <w:tc>
          <w:tcPr>
            <w:tcW w:w="458" w:type="dxa"/>
            <w:vMerge w:val="restart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18" w:type="dxa"/>
            <w:vMerge w:val="restart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ФИО</w:t>
            </w:r>
          </w:p>
        </w:tc>
        <w:tc>
          <w:tcPr>
            <w:tcW w:w="7230" w:type="dxa"/>
            <w:gridSpan w:val="10"/>
          </w:tcPr>
          <w:p w:rsidR="002D35A5" w:rsidRPr="008E25A4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Базовые общеобразовательные предметы</w:t>
            </w:r>
          </w:p>
        </w:tc>
        <w:tc>
          <w:tcPr>
            <w:tcW w:w="3450" w:type="dxa"/>
            <w:gridSpan w:val="5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Профильные предметы</w:t>
            </w:r>
          </w:p>
        </w:tc>
        <w:tc>
          <w:tcPr>
            <w:tcW w:w="2787" w:type="dxa"/>
            <w:gridSpan w:val="4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 w:rsidRPr="00E91E99">
              <w:rPr>
                <w:sz w:val="24"/>
                <w:szCs w:val="24"/>
              </w:rPr>
              <w:t>Элективные курсы</w:t>
            </w:r>
          </w:p>
        </w:tc>
      </w:tr>
      <w:tr w:rsidR="002D35A5" w:rsidTr="002D35A5">
        <w:tc>
          <w:tcPr>
            <w:tcW w:w="458" w:type="dxa"/>
            <w:vMerge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 xml:space="preserve">русский </w:t>
            </w:r>
          </w:p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язык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история</w:t>
            </w:r>
          </w:p>
        </w:tc>
        <w:tc>
          <w:tcPr>
            <w:tcW w:w="708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общество</w:t>
            </w:r>
          </w:p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знание</w:t>
            </w:r>
          </w:p>
        </w:tc>
        <w:tc>
          <w:tcPr>
            <w:tcW w:w="709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физкультура</w:t>
            </w:r>
          </w:p>
        </w:tc>
        <w:tc>
          <w:tcPr>
            <w:tcW w:w="850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ОБЖ</w:t>
            </w:r>
          </w:p>
        </w:tc>
        <w:tc>
          <w:tcPr>
            <w:tcW w:w="851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708" w:type="dxa"/>
          </w:tcPr>
          <w:p w:rsidR="002D35A5" w:rsidRPr="008E25A4" w:rsidRDefault="002D35A5" w:rsidP="002208B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химия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биология</w:t>
            </w:r>
          </w:p>
        </w:tc>
        <w:tc>
          <w:tcPr>
            <w:tcW w:w="615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итого</w:t>
            </w:r>
          </w:p>
        </w:tc>
        <w:tc>
          <w:tcPr>
            <w:tcW w:w="661" w:type="dxa"/>
          </w:tcPr>
          <w:p w:rsidR="002D35A5" w:rsidRPr="008E25A4" w:rsidRDefault="002D35A5" w:rsidP="00E91E99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 xml:space="preserve">русский </w:t>
            </w:r>
          </w:p>
          <w:p w:rsidR="002D35A5" w:rsidRDefault="002D35A5" w:rsidP="00E91E99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язы</w:t>
            </w:r>
            <w:r w:rsidRPr="008E25A4">
              <w:rPr>
                <w:sz w:val="24"/>
                <w:szCs w:val="24"/>
              </w:rPr>
              <w:lastRenderedPageBreak/>
              <w:t>к</w:t>
            </w:r>
          </w:p>
        </w:tc>
        <w:tc>
          <w:tcPr>
            <w:tcW w:w="708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709" w:type="dxa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709" w:type="dxa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2D35A5" w:rsidTr="002D35A5">
        <w:tc>
          <w:tcPr>
            <w:tcW w:w="458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:rsidR="002D35A5" w:rsidRPr="008E25A4" w:rsidRDefault="002D35A5" w:rsidP="00B274E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Браулик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Таня</w:t>
            </w:r>
          </w:p>
        </w:tc>
        <w:tc>
          <w:tcPr>
            <w:tcW w:w="567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Default="002D35A5" w:rsidP="00B274E2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709" w:type="dxa"/>
          </w:tcPr>
          <w:p w:rsidR="002D35A5" w:rsidRPr="00E91E99" w:rsidRDefault="002D35A5" w:rsidP="00B274E2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708" w:type="dxa"/>
          </w:tcPr>
          <w:p w:rsidR="002D35A5" w:rsidRPr="00E91E99" w:rsidRDefault="002D35A5" w:rsidP="00B274E2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709" w:type="dxa"/>
          </w:tcPr>
          <w:p w:rsidR="002D35A5" w:rsidRPr="00E91E99" w:rsidRDefault="002D35A5" w:rsidP="00B274E2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709" w:type="dxa"/>
          </w:tcPr>
          <w:p w:rsidR="002D35A5" w:rsidRPr="00E91E99" w:rsidRDefault="002D35A5" w:rsidP="00B274E2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615" w:type="dxa"/>
          </w:tcPr>
          <w:p w:rsidR="002D35A5" w:rsidRPr="00E91E99" w:rsidRDefault="002D35A5" w:rsidP="00B274E2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E91E99">
              <w:rPr>
                <w:b/>
                <w:bCs/>
                <w:iCs/>
              </w:rPr>
              <w:t>29</w:t>
            </w:r>
          </w:p>
        </w:tc>
        <w:tc>
          <w:tcPr>
            <w:tcW w:w="661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</w:tr>
      <w:tr w:rsidR="002D35A5" w:rsidTr="002D35A5">
        <w:tc>
          <w:tcPr>
            <w:tcW w:w="458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:rsidR="002D35A5" w:rsidRPr="008E25A4" w:rsidRDefault="002D35A5" w:rsidP="00B274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Зиновьева Люба</w:t>
            </w:r>
          </w:p>
        </w:tc>
        <w:tc>
          <w:tcPr>
            <w:tcW w:w="567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D35A5" w:rsidRPr="008E25A4" w:rsidRDefault="002D35A5" w:rsidP="00B274E2">
            <w:pPr>
              <w:jc w:val="center"/>
              <w:rPr>
                <w:sz w:val="24"/>
                <w:szCs w:val="24"/>
              </w:rPr>
            </w:pPr>
            <w:r w:rsidRPr="008E25A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D35A5" w:rsidRPr="00E91E99" w:rsidRDefault="002D35A5" w:rsidP="008E4986">
            <w:pPr>
              <w:spacing w:line="4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5" w:type="dxa"/>
          </w:tcPr>
          <w:p w:rsidR="002D35A5" w:rsidRPr="00E91E99" w:rsidRDefault="002D35A5" w:rsidP="00B274E2">
            <w:pPr>
              <w:jc w:val="center"/>
              <w:rPr>
                <w:b/>
                <w:sz w:val="24"/>
                <w:szCs w:val="24"/>
              </w:rPr>
            </w:pPr>
            <w:r w:rsidRPr="00E91E99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61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D35A5" w:rsidRDefault="002D35A5" w:rsidP="008E4986">
            <w:pPr>
              <w:spacing w:line="42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</w:tr>
    </w:tbl>
    <w:p w:rsidR="007831A0" w:rsidRDefault="002D35A5" w:rsidP="008E4986">
      <w:pPr>
        <w:spacing w:after="0" w:line="4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2)Распределение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учебных часов в 10 классе гуманитарного профиля совпадает с часами учебного плана, т.к в данном профиле в ОУ один обучающийся.</w:t>
      </w:r>
    </w:p>
    <w:p w:rsidR="008E4986" w:rsidRPr="00E91E99" w:rsidRDefault="002D35A5" w:rsidP="002D35A5">
      <w:pPr>
        <w:spacing w:after="0" w:line="420" w:lineRule="exac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8E4986" w:rsidRPr="00E91E9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в 11 классе: изучение профильных предметов организуется в форме индивидуальных образовательных маршрутов по следующей схеме: 6 часов математики, </w:t>
      </w:r>
      <w:r w:rsidR="008D5A85" w:rsidRPr="00E91E99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8E4986" w:rsidRPr="00E91E9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часа физики, 2 часа химии и 2 часа биологии предусмотрены для всех обучающихся данного класса, по выбору обучающихся и с согласия родителей предусмотрены по 1 часу физики, биологии, изучение которых предусмотрено в форме мобильных групп с соблюдением общей </w:t>
      </w:r>
      <w:proofErr w:type="gramStart"/>
      <w:r w:rsidR="008E4986" w:rsidRPr="00E91E99">
        <w:rPr>
          <w:rFonts w:ascii="Times New Roman" w:hAnsi="Times New Roman" w:cs="Times New Roman"/>
          <w:b/>
          <w:bCs/>
          <w:iCs/>
          <w:sz w:val="24"/>
          <w:szCs w:val="24"/>
        </w:rPr>
        <w:t>недельной  учебной</w:t>
      </w:r>
      <w:proofErr w:type="gramEnd"/>
      <w:r w:rsidR="008E4986" w:rsidRPr="00E91E9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нагрузки на каждого обучающегося.  </w:t>
      </w:r>
    </w:p>
    <w:p w:rsidR="002D35A5" w:rsidRDefault="002D35A5" w:rsidP="008E4986">
      <w:pPr>
        <w:pStyle w:val="u"/>
        <w:spacing w:before="0" w:beforeAutospacing="0" w:after="0" w:afterAutospacing="0" w:line="380" w:lineRule="exact"/>
        <w:ind w:firstLine="708"/>
        <w:jc w:val="both"/>
        <w:rPr>
          <w:b/>
          <w:bCs/>
          <w:iCs/>
        </w:rPr>
      </w:pPr>
    </w:p>
    <w:p w:rsidR="002D35A5" w:rsidRDefault="002D35A5" w:rsidP="008E4986">
      <w:pPr>
        <w:pStyle w:val="u"/>
        <w:spacing w:before="0" w:beforeAutospacing="0" w:after="0" w:afterAutospacing="0" w:line="380" w:lineRule="exact"/>
        <w:ind w:firstLine="708"/>
        <w:jc w:val="both"/>
        <w:rPr>
          <w:b/>
          <w:bCs/>
          <w:iCs/>
        </w:rPr>
      </w:pPr>
    </w:p>
    <w:p w:rsidR="002D35A5" w:rsidRDefault="002D35A5" w:rsidP="008E4986">
      <w:pPr>
        <w:pStyle w:val="u"/>
        <w:spacing w:before="0" w:beforeAutospacing="0" w:after="0" w:afterAutospacing="0" w:line="380" w:lineRule="exact"/>
        <w:ind w:firstLine="708"/>
        <w:jc w:val="both"/>
        <w:rPr>
          <w:b/>
          <w:bCs/>
          <w:iCs/>
        </w:rPr>
      </w:pPr>
    </w:p>
    <w:p w:rsidR="002D35A5" w:rsidRDefault="002D35A5" w:rsidP="008E4986">
      <w:pPr>
        <w:pStyle w:val="u"/>
        <w:spacing w:before="0" w:beforeAutospacing="0" w:after="0" w:afterAutospacing="0" w:line="380" w:lineRule="exact"/>
        <w:ind w:firstLine="708"/>
        <w:jc w:val="both"/>
        <w:rPr>
          <w:b/>
          <w:bCs/>
          <w:iCs/>
        </w:rPr>
      </w:pPr>
    </w:p>
    <w:p w:rsidR="008E4986" w:rsidRPr="008E25A4" w:rsidRDefault="008E4986" w:rsidP="008E4986">
      <w:pPr>
        <w:pStyle w:val="u"/>
        <w:spacing w:before="0" w:beforeAutospacing="0" w:after="0" w:afterAutospacing="0" w:line="380" w:lineRule="exact"/>
        <w:ind w:firstLine="708"/>
        <w:jc w:val="both"/>
        <w:rPr>
          <w:b/>
          <w:bCs/>
          <w:iCs/>
        </w:rPr>
      </w:pPr>
      <w:r w:rsidRPr="008E25A4">
        <w:rPr>
          <w:b/>
          <w:bCs/>
          <w:iCs/>
        </w:rPr>
        <w:t>Распределение учебных  часов на каждого обучающегося  следующее:</w:t>
      </w:r>
    </w:p>
    <w:tbl>
      <w:tblPr>
        <w:tblW w:w="1529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2055"/>
        <w:gridCol w:w="700"/>
        <w:gridCol w:w="678"/>
        <w:gridCol w:w="700"/>
        <w:gridCol w:w="668"/>
        <w:gridCol w:w="686"/>
        <w:gridCol w:w="697"/>
        <w:gridCol w:w="743"/>
        <w:gridCol w:w="683"/>
        <w:gridCol w:w="685"/>
        <w:gridCol w:w="830"/>
        <w:gridCol w:w="675"/>
        <w:gridCol w:w="668"/>
        <w:gridCol w:w="691"/>
        <w:gridCol w:w="612"/>
        <w:gridCol w:w="612"/>
        <w:gridCol w:w="612"/>
        <w:gridCol w:w="612"/>
        <w:gridCol w:w="613"/>
        <w:gridCol w:w="613"/>
      </w:tblGrid>
      <w:tr w:rsidR="00421EC4" w:rsidRPr="008E25A4" w:rsidTr="00D65991">
        <w:tc>
          <w:tcPr>
            <w:tcW w:w="465" w:type="dxa"/>
          </w:tcPr>
          <w:p w:rsidR="00421EC4" w:rsidRPr="008E25A4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5" w:type="dxa"/>
          </w:tcPr>
          <w:p w:rsidR="00421EC4" w:rsidRPr="008E25A4" w:rsidRDefault="00421EC4" w:rsidP="00480B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5A4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6240" w:type="dxa"/>
            <w:gridSpan w:val="9"/>
          </w:tcPr>
          <w:p w:rsidR="00421EC4" w:rsidRPr="008E25A4" w:rsidRDefault="00421EC4" w:rsidP="00480B5E">
            <w:pPr>
              <w:pStyle w:val="u"/>
              <w:spacing w:before="0" w:beforeAutospacing="0" w:after="0" w:afterAutospacing="0" w:line="380" w:lineRule="exact"/>
              <w:jc w:val="center"/>
              <w:rPr>
                <w:b/>
                <w:bCs/>
                <w:iCs/>
              </w:rPr>
            </w:pPr>
            <w:r w:rsidRPr="008E25A4">
              <w:t>Базовые общеобразовательные предметы</w:t>
            </w:r>
          </w:p>
        </w:tc>
        <w:tc>
          <w:tcPr>
            <w:tcW w:w="3476" w:type="dxa"/>
            <w:gridSpan w:val="5"/>
          </w:tcPr>
          <w:p w:rsidR="00421EC4" w:rsidRPr="008E25A4" w:rsidRDefault="00421EC4" w:rsidP="00480B5E">
            <w:pPr>
              <w:pStyle w:val="u"/>
              <w:spacing w:before="0" w:beforeAutospacing="0" w:after="0" w:afterAutospacing="0" w:line="380" w:lineRule="exact"/>
              <w:jc w:val="center"/>
              <w:rPr>
                <w:b/>
                <w:bCs/>
                <w:iCs/>
              </w:rPr>
            </w:pPr>
            <w:r w:rsidRPr="008E25A4">
              <w:t>Профильные предметы</w:t>
            </w:r>
          </w:p>
        </w:tc>
        <w:tc>
          <w:tcPr>
            <w:tcW w:w="3062" w:type="dxa"/>
            <w:gridSpan w:val="5"/>
          </w:tcPr>
          <w:p w:rsidR="00421EC4" w:rsidRDefault="00421EC4" w:rsidP="007831A0">
            <w:pPr>
              <w:pStyle w:val="u"/>
              <w:spacing w:before="0" w:beforeAutospacing="0" w:after="0" w:afterAutospacing="0" w:line="380" w:lineRule="exac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Элективные курсы</w:t>
            </w: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 xml:space="preserve">русский </w:t>
            </w:r>
          </w:p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язык</w:t>
            </w:r>
          </w:p>
        </w:tc>
        <w:tc>
          <w:tcPr>
            <w:tcW w:w="678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700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немецкий язык</w:t>
            </w:r>
          </w:p>
        </w:tc>
        <w:tc>
          <w:tcPr>
            <w:tcW w:w="668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история</w:t>
            </w:r>
          </w:p>
        </w:tc>
        <w:tc>
          <w:tcPr>
            <w:tcW w:w="686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общество</w:t>
            </w:r>
          </w:p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знание</w:t>
            </w:r>
          </w:p>
        </w:tc>
        <w:tc>
          <w:tcPr>
            <w:tcW w:w="697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физкультура</w:t>
            </w:r>
          </w:p>
        </w:tc>
        <w:tc>
          <w:tcPr>
            <w:tcW w:w="743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ОБЖ</w:t>
            </w:r>
          </w:p>
        </w:tc>
        <w:tc>
          <w:tcPr>
            <w:tcW w:w="683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685" w:type="dxa"/>
          </w:tcPr>
          <w:p w:rsidR="00421EC4" w:rsidRPr="00E91E99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E91E99">
              <w:rPr>
                <w:sz w:val="22"/>
                <w:szCs w:val="22"/>
              </w:rPr>
              <w:t>география</w:t>
            </w:r>
          </w:p>
        </w:tc>
        <w:tc>
          <w:tcPr>
            <w:tcW w:w="830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 xml:space="preserve">математика </w:t>
            </w:r>
          </w:p>
        </w:tc>
        <w:tc>
          <w:tcPr>
            <w:tcW w:w="675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668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691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612" w:type="dxa"/>
          </w:tcPr>
          <w:p w:rsidR="00421EC4" w:rsidRPr="00E91E99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  <w:sz w:val="22"/>
                <w:szCs w:val="22"/>
              </w:rPr>
            </w:pPr>
            <w:r w:rsidRPr="00E91E99">
              <w:rPr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612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612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612" w:type="dxa"/>
          </w:tcPr>
          <w:p w:rsidR="00421EC4" w:rsidRPr="00E91E99" w:rsidRDefault="00421EC4" w:rsidP="007831A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1E99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613" w:type="dxa"/>
          </w:tcPr>
          <w:p w:rsidR="00421EC4" w:rsidRPr="00E91E99" w:rsidRDefault="00421EC4" w:rsidP="007831A0">
            <w:pPr>
              <w:pStyle w:val="u"/>
              <w:spacing w:before="0" w:beforeAutospacing="0" w:after="0" w:afterAutospacing="0" w:line="380" w:lineRule="exact"/>
              <w:jc w:val="center"/>
              <w:rPr>
                <w:bCs/>
                <w:iCs/>
                <w:sz w:val="22"/>
                <w:szCs w:val="22"/>
              </w:rPr>
            </w:pPr>
            <w:r w:rsidRPr="00E91E99">
              <w:rPr>
                <w:bCs/>
                <w:iCs/>
                <w:sz w:val="22"/>
                <w:szCs w:val="22"/>
              </w:rPr>
              <w:t>физика</w:t>
            </w:r>
          </w:p>
        </w:tc>
        <w:tc>
          <w:tcPr>
            <w:tcW w:w="613" w:type="dxa"/>
          </w:tcPr>
          <w:p w:rsidR="00421EC4" w:rsidRPr="00E91E99" w:rsidRDefault="00421EC4" w:rsidP="007831A0">
            <w:pPr>
              <w:pStyle w:val="u"/>
              <w:spacing w:before="0" w:beforeAutospacing="0" w:after="0" w:afterAutospacing="0" w:line="380" w:lineRule="exact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литер</w:t>
            </w: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Гончаров Е.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7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86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7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74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83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6</w:t>
            </w:r>
          </w:p>
        </w:tc>
        <w:tc>
          <w:tcPr>
            <w:tcW w:w="67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1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612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29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A23AEC"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613" w:type="dxa"/>
          </w:tcPr>
          <w:p w:rsidR="00421EC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7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86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7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74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83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6</w:t>
            </w:r>
          </w:p>
        </w:tc>
        <w:tc>
          <w:tcPr>
            <w:tcW w:w="67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1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612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29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A23AEC"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Лобанова Л.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7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86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7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74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83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6</w:t>
            </w:r>
          </w:p>
        </w:tc>
        <w:tc>
          <w:tcPr>
            <w:tcW w:w="67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1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3</w:t>
            </w:r>
          </w:p>
        </w:tc>
        <w:tc>
          <w:tcPr>
            <w:tcW w:w="612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29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A23AEC"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rPr>
                <w:bCs/>
                <w:iCs/>
              </w:rPr>
            </w:pPr>
            <w:r w:rsidRPr="008E25A4">
              <w:rPr>
                <w:bCs/>
                <w:iCs/>
              </w:rPr>
              <w:t>4</w:t>
            </w: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Низковских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7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86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7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74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83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6</w:t>
            </w:r>
          </w:p>
        </w:tc>
        <w:tc>
          <w:tcPr>
            <w:tcW w:w="675" w:type="dxa"/>
          </w:tcPr>
          <w:p w:rsidR="00421EC4" w:rsidRPr="00F10DB9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1" w:type="dxa"/>
          </w:tcPr>
          <w:p w:rsidR="00421EC4" w:rsidRPr="00F10DB9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612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29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A23AEC"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rPr>
                <w:bCs/>
                <w:iCs/>
              </w:rPr>
            </w:pPr>
            <w:r w:rsidRPr="008E25A4">
              <w:rPr>
                <w:bCs/>
                <w:iCs/>
              </w:rPr>
              <w:t>5</w:t>
            </w: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Гурьянова Н.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7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86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7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74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83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6</w:t>
            </w:r>
          </w:p>
        </w:tc>
        <w:tc>
          <w:tcPr>
            <w:tcW w:w="67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1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612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29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A23AEC"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</w:tr>
      <w:tr w:rsidR="00421EC4" w:rsidRPr="008E25A4" w:rsidTr="00421EC4">
        <w:tc>
          <w:tcPr>
            <w:tcW w:w="46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rPr>
                <w:bCs/>
                <w:iCs/>
              </w:rPr>
            </w:pPr>
            <w:r w:rsidRPr="008E25A4">
              <w:rPr>
                <w:bCs/>
                <w:iCs/>
              </w:rPr>
              <w:lastRenderedPageBreak/>
              <w:t>6</w:t>
            </w:r>
          </w:p>
        </w:tc>
        <w:tc>
          <w:tcPr>
            <w:tcW w:w="2055" w:type="dxa"/>
          </w:tcPr>
          <w:p w:rsidR="00421EC4" w:rsidRPr="008E25A4" w:rsidRDefault="00421EC4" w:rsidP="007831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Койносов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7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70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86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7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3</w:t>
            </w:r>
          </w:p>
        </w:tc>
        <w:tc>
          <w:tcPr>
            <w:tcW w:w="74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3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68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1</w:t>
            </w:r>
          </w:p>
        </w:tc>
        <w:tc>
          <w:tcPr>
            <w:tcW w:w="830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6</w:t>
            </w:r>
          </w:p>
        </w:tc>
        <w:tc>
          <w:tcPr>
            <w:tcW w:w="675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668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Cs/>
                <w:iCs/>
              </w:rPr>
            </w:pPr>
            <w:r w:rsidRPr="008E25A4">
              <w:rPr>
                <w:bCs/>
                <w:iCs/>
              </w:rPr>
              <w:t>2</w:t>
            </w:r>
          </w:p>
        </w:tc>
        <w:tc>
          <w:tcPr>
            <w:tcW w:w="691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612" w:type="dxa"/>
          </w:tcPr>
          <w:p w:rsidR="00421EC4" w:rsidRPr="008E25A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8E25A4">
              <w:rPr>
                <w:b/>
                <w:bCs/>
                <w:iCs/>
              </w:rPr>
              <w:t>29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 w:rsidRPr="00A23AEC">
              <w:rPr>
                <w:b/>
                <w:bCs/>
                <w:iCs/>
              </w:rPr>
              <w:t>1</w:t>
            </w: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2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  <w:tc>
          <w:tcPr>
            <w:tcW w:w="613" w:type="dxa"/>
          </w:tcPr>
          <w:p w:rsidR="00421EC4" w:rsidRPr="00A23AEC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613" w:type="dxa"/>
          </w:tcPr>
          <w:p w:rsidR="00421EC4" w:rsidRDefault="00421EC4" w:rsidP="007831A0">
            <w:pPr>
              <w:pStyle w:val="u"/>
              <w:spacing w:before="0" w:beforeAutospacing="0" w:after="0" w:afterAutospacing="0" w:line="380" w:lineRule="exact"/>
              <w:jc w:val="both"/>
              <w:rPr>
                <w:b/>
                <w:bCs/>
                <w:iCs/>
              </w:rPr>
            </w:pPr>
          </w:p>
        </w:tc>
      </w:tr>
    </w:tbl>
    <w:p w:rsidR="006B3CE1" w:rsidRDefault="006B3CE1" w:rsidP="008E4986"/>
    <w:sectPr w:rsidR="006B3CE1" w:rsidSect="00BC3DC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477708"/>
    <w:multiLevelType w:val="hybridMultilevel"/>
    <w:tmpl w:val="E38856E8"/>
    <w:lvl w:ilvl="0" w:tplc="6D3AE62E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E4986"/>
    <w:rsid w:val="000A38B1"/>
    <w:rsid w:val="001D038F"/>
    <w:rsid w:val="002208BC"/>
    <w:rsid w:val="002A4D30"/>
    <w:rsid w:val="002D35A5"/>
    <w:rsid w:val="00384483"/>
    <w:rsid w:val="003C52CC"/>
    <w:rsid w:val="00421EC4"/>
    <w:rsid w:val="00450630"/>
    <w:rsid w:val="00452D50"/>
    <w:rsid w:val="00456C32"/>
    <w:rsid w:val="00480B5E"/>
    <w:rsid w:val="00585388"/>
    <w:rsid w:val="00662602"/>
    <w:rsid w:val="006B3CE1"/>
    <w:rsid w:val="007831A0"/>
    <w:rsid w:val="007E4E3F"/>
    <w:rsid w:val="00821288"/>
    <w:rsid w:val="008B73DD"/>
    <w:rsid w:val="008D5A85"/>
    <w:rsid w:val="008E4986"/>
    <w:rsid w:val="009169A3"/>
    <w:rsid w:val="009747C7"/>
    <w:rsid w:val="009900D6"/>
    <w:rsid w:val="00A155E3"/>
    <w:rsid w:val="00A23AEC"/>
    <w:rsid w:val="00A3137C"/>
    <w:rsid w:val="00AC0308"/>
    <w:rsid w:val="00AF765E"/>
    <w:rsid w:val="00B274E2"/>
    <w:rsid w:val="00BC3DCB"/>
    <w:rsid w:val="00D65991"/>
    <w:rsid w:val="00D87D42"/>
    <w:rsid w:val="00DA5E22"/>
    <w:rsid w:val="00DC4BB0"/>
    <w:rsid w:val="00E55958"/>
    <w:rsid w:val="00E91E99"/>
    <w:rsid w:val="00EA3988"/>
    <w:rsid w:val="00F02206"/>
    <w:rsid w:val="00F10DB9"/>
    <w:rsid w:val="00F96888"/>
    <w:rsid w:val="00FB5E19"/>
    <w:rsid w:val="00FD0A62"/>
    <w:rsid w:val="00FD0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EA3398D2-7240-4734-9C0E-7501C487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49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E4986"/>
    <w:pPr>
      <w:ind w:left="720"/>
      <w:contextualSpacing/>
    </w:pPr>
    <w:rPr>
      <w:rFonts w:ascii="Arial" w:eastAsia="Calibri" w:hAnsi="Arial" w:cs="Times New Roman"/>
      <w:sz w:val="28"/>
      <w:lang w:eastAsia="en-US"/>
    </w:rPr>
  </w:style>
  <w:style w:type="paragraph" w:customStyle="1" w:styleId="ConsPlusTitle">
    <w:name w:val="ConsPlusTitle"/>
    <w:uiPriority w:val="99"/>
    <w:rsid w:val="008E49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u">
    <w:name w:val="u"/>
    <w:basedOn w:val="a"/>
    <w:rsid w:val="008E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456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6E1BA34754B4CFA4D54CE8A347D8235269D94C8B332DA84824BE0FC78B5B8EC719D52D30B9DD48039503t6CCH" TargetMode="External"/><Relationship Id="rId13" Type="http://schemas.openxmlformats.org/officeDocument/2006/relationships/hyperlink" Target="consultantplus://offline/ref=BC4FDCB53AB2EC8B14B6ADA3974C9894E61AFA24C919C499CE1A522190939BA9FB75E78CDF85F1HDQ2F" TargetMode="External"/><Relationship Id="rId18" Type="http://schemas.openxmlformats.org/officeDocument/2006/relationships/hyperlink" Target="consultantplus://offline/ref=1E4DBDF0A40DE79F93FB09484327CFBF00B1CBF2748F89DF6C841C68FFB99A13EE9971F720925B26c0B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E4DBDF0A40DE79F93FB09484327CFBF01B5CBF3778389DF6C841C68FFB99A13EE9971F720925B26c0B7K" TargetMode="External"/><Relationship Id="rId7" Type="http://schemas.openxmlformats.org/officeDocument/2006/relationships/hyperlink" Target="consultantplus://offline/ref=F2DC2873B9CA8D08B8588E92F895F706F37987592A659A16D1139B58CE17F95458747AB9CB6E3B38OFMBF" TargetMode="External"/><Relationship Id="rId12" Type="http://schemas.openxmlformats.org/officeDocument/2006/relationships/hyperlink" Target="consultantplus://offline/ref=BC4FDCB53AB2EC8B14B6ADA3974C9894E613FB2DC919C499CE1A522190939BA9FB75E78CDF85F0HDQ5F" TargetMode="External"/><Relationship Id="rId17" Type="http://schemas.openxmlformats.org/officeDocument/2006/relationships/hyperlink" Target="consultantplus://offline/ref=1E4DBDF0A40DE79F93FB09484327CFBF00B1CEF0778789DF6C841C68FFB99A13EE9971F720925B26c0B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E4DBDF0A40DE79F93FB09484327CFBF00B5CCFF7F8F89DF6C841C68FFB99A13EE9971F720925B26c0B7K" TargetMode="External"/><Relationship Id="rId20" Type="http://schemas.openxmlformats.org/officeDocument/2006/relationships/hyperlink" Target="consultantplus://offline/ref=1E4DBDF0A40DE79F93FB09484327CFBF01B5CDF4738489DF6C841C68FFB99A13EE9971F720925B26c0B7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61416FD74EB71CB72C9C97D06C12BB1F28348EDE321A2852588D836083A2911222590FB6B51ED7N1P4F" TargetMode="External"/><Relationship Id="rId11" Type="http://schemas.openxmlformats.org/officeDocument/2006/relationships/hyperlink" Target="consultantplus://offline/ref=BC4FDCB53AB2EC8B14B6ADA3974C9894E112F420C6109993C6435E23979CC4BEFC3CEB8DDF85F3D0HDQF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4FDCB53AB2EC8B14B6ADA3974C9894E113F22DCA139993C6435E23979CC4BEFC3CEB8DDF85F1D2HDQB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C4FDCB53AB2EC8B14B6ADA3974C9894E113F22DCA129993C6435E23979CC4BEFC3CEB8DDF85F1D2HDQ3F" TargetMode="External"/><Relationship Id="rId19" Type="http://schemas.openxmlformats.org/officeDocument/2006/relationships/hyperlink" Target="consultantplus://offline/ref=1E4DBDF0A40DE79F93FB09484327CFBF01B4C6F5708089DF6C841C68FFB99A13EE9971F720925B26c0B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FFF95E49B0A9B04C29666875C424DBD9D4EDEF3F07DCF10762CE28CD820C729C263B32E6E86976F9G6G" TargetMode="External"/><Relationship Id="rId14" Type="http://schemas.openxmlformats.org/officeDocument/2006/relationships/hyperlink" Target="consultantplus://offline/ref=BC4FDCB53AB2EC8B14B6ADA3974C9894E112F420CC159993C6435E23979CC4BEFC3CEB8DDF85F1D4HDQ2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B342-7525-4351-8269-79BAD4EB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3024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User</cp:lastModifiedBy>
  <cp:revision>22</cp:revision>
  <cp:lastPrinted>2014-05-30T11:02:00Z</cp:lastPrinted>
  <dcterms:created xsi:type="dcterms:W3CDTF">2013-05-15T12:19:00Z</dcterms:created>
  <dcterms:modified xsi:type="dcterms:W3CDTF">2015-06-03T06:22:00Z</dcterms:modified>
</cp:coreProperties>
</file>