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D0" w:rsidRPr="00285D1A" w:rsidRDefault="00472DD0" w:rsidP="00472DD0">
      <w:pPr>
        <w:jc w:val="center"/>
        <w:rPr>
          <w:rFonts w:ascii="Times New Roman" w:hAnsi="Times New Roman" w:cs="Times New Roman"/>
          <w:b/>
          <w:i/>
          <w:sz w:val="28"/>
          <w:szCs w:val="28"/>
        </w:rPr>
      </w:pPr>
      <w:r w:rsidRPr="00285D1A">
        <w:rPr>
          <w:rFonts w:ascii="Times New Roman" w:hAnsi="Times New Roman" w:cs="Times New Roman"/>
          <w:b/>
          <w:i/>
          <w:sz w:val="28"/>
          <w:szCs w:val="28"/>
        </w:rPr>
        <w:t>Е.И.Почтарева учител</w:t>
      </w:r>
      <w:r>
        <w:rPr>
          <w:rFonts w:ascii="Times New Roman" w:hAnsi="Times New Roman" w:cs="Times New Roman"/>
          <w:b/>
          <w:i/>
          <w:sz w:val="28"/>
          <w:szCs w:val="28"/>
        </w:rPr>
        <w:t>ь географии МКОУ «Преображенская С</w:t>
      </w:r>
      <w:r w:rsidRPr="00285D1A">
        <w:rPr>
          <w:rFonts w:ascii="Times New Roman" w:hAnsi="Times New Roman" w:cs="Times New Roman"/>
          <w:b/>
          <w:i/>
          <w:sz w:val="28"/>
          <w:szCs w:val="28"/>
        </w:rPr>
        <w:t>Ш»</w:t>
      </w:r>
      <w:r>
        <w:rPr>
          <w:rFonts w:ascii="Times New Roman" w:hAnsi="Times New Roman" w:cs="Times New Roman"/>
          <w:b/>
          <w:i/>
          <w:sz w:val="28"/>
          <w:szCs w:val="28"/>
        </w:rPr>
        <w:t xml:space="preserve"> филиал Семёновская ОШ</w:t>
      </w:r>
    </w:p>
    <w:p w:rsidR="00285D1A" w:rsidRPr="00285D1A" w:rsidRDefault="00453BFD" w:rsidP="00285D1A">
      <w:pPr>
        <w:jc w:val="center"/>
        <w:rPr>
          <w:rFonts w:ascii="Times New Roman" w:hAnsi="Times New Roman" w:cs="Times New Roman"/>
          <w:b/>
          <w:i/>
          <w:sz w:val="28"/>
          <w:szCs w:val="28"/>
        </w:rPr>
      </w:pPr>
      <w:r>
        <w:rPr>
          <w:rFonts w:ascii="Times New Roman" w:hAnsi="Times New Roman" w:cs="Times New Roman"/>
          <w:b/>
          <w:i/>
          <w:sz w:val="28"/>
          <w:szCs w:val="28"/>
        </w:rPr>
        <w:t>Использование кейс метода</w:t>
      </w:r>
      <w:r w:rsidR="00F63BF4">
        <w:rPr>
          <w:rFonts w:ascii="Times New Roman" w:hAnsi="Times New Roman" w:cs="Times New Roman"/>
          <w:b/>
          <w:i/>
          <w:sz w:val="28"/>
          <w:szCs w:val="28"/>
        </w:rPr>
        <w:t xml:space="preserve"> для реализации </w:t>
      </w:r>
      <w:proofErr w:type="spellStart"/>
      <w:r w:rsidR="00F63BF4">
        <w:rPr>
          <w:rFonts w:ascii="Times New Roman" w:hAnsi="Times New Roman" w:cs="Times New Roman"/>
          <w:b/>
          <w:i/>
          <w:sz w:val="28"/>
          <w:szCs w:val="28"/>
        </w:rPr>
        <w:t>деятельностного</w:t>
      </w:r>
      <w:proofErr w:type="spellEnd"/>
      <w:r w:rsidR="00F63BF4">
        <w:rPr>
          <w:rFonts w:ascii="Times New Roman" w:hAnsi="Times New Roman" w:cs="Times New Roman"/>
          <w:b/>
          <w:i/>
          <w:sz w:val="28"/>
          <w:szCs w:val="28"/>
        </w:rPr>
        <w:t xml:space="preserve"> подхода в обучении географии</w:t>
      </w:r>
      <w:proofErr w:type="gramStart"/>
      <w:r w:rsidR="00F63BF4">
        <w:rPr>
          <w:rFonts w:ascii="Times New Roman" w:hAnsi="Times New Roman" w:cs="Times New Roman"/>
          <w:b/>
          <w:i/>
          <w:sz w:val="28"/>
          <w:szCs w:val="28"/>
        </w:rPr>
        <w:t xml:space="preserve"> </w:t>
      </w:r>
      <w:r w:rsidR="00285D1A" w:rsidRPr="00285D1A">
        <w:rPr>
          <w:rFonts w:ascii="Times New Roman" w:hAnsi="Times New Roman" w:cs="Times New Roman"/>
          <w:b/>
          <w:i/>
          <w:sz w:val="28"/>
          <w:szCs w:val="28"/>
        </w:rPr>
        <w:t>.</w:t>
      </w:r>
      <w:proofErr w:type="gramEnd"/>
    </w:p>
    <w:p w:rsidR="0094254D" w:rsidRDefault="00704A93" w:rsidP="00351EBD">
      <w:pPr>
        <w:spacing w:line="360" w:lineRule="auto"/>
        <w:rPr>
          <w:rFonts w:ascii="Times New Roman" w:hAnsi="Times New Roman" w:cs="Times New Roman"/>
          <w:sz w:val="28"/>
          <w:szCs w:val="28"/>
        </w:rPr>
      </w:pPr>
      <w:r w:rsidRPr="00351EBD">
        <w:rPr>
          <w:rFonts w:ascii="Times New Roman" w:hAnsi="Times New Roman" w:cs="Times New Roman"/>
          <w:sz w:val="28"/>
          <w:szCs w:val="28"/>
        </w:rPr>
        <w:t xml:space="preserve">За последние годы ситуация социально – экономическая ситуация в стране изменилась таким образом, что это вызвало необходимость выработки новых подходов к обучению школьников. Обществу нужна творчески мыслящая личность, способная к самообучению и самостоятельному поиску, анализу, применению информации. </w:t>
      </w:r>
      <w:r w:rsidR="00CD5318" w:rsidRPr="00351EBD">
        <w:rPr>
          <w:rFonts w:ascii="Times New Roman" w:hAnsi="Times New Roman" w:cs="Times New Roman"/>
          <w:sz w:val="28"/>
          <w:szCs w:val="28"/>
        </w:rPr>
        <w:t xml:space="preserve">Для того чтобы воспитать такую личность необходимо пересмотреть отношение к педагогическим технологиям. Этим требованиям  соответствуют интерактивные технологии обучения. Процесс обучения при их использовании организован так, что  ученики и учитель являются  равноправными  субъектами обучения. К наиболее популярным интерактивным методам обучения относятся: ролевые и деловые игры, учебные экскурсии, метод проектов, </w:t>
      </w:r>
      <w:proofErr w:type="spellStart"/>
      <w:r w:rsidR="00CD5318" w:rsidRPr="00351EBD">
        <w:rPr>
          <w:rFonts w:ascii="Times New Roman" w:hAnsi="Times New Roman" w:cs="Times New Roman"/>
          <w:sz w:val="28"/>
          <w:szCs w:val="28"/>
        </w:rPr>
        <w:t>видеопрактик</w:t>
      </w:r>
      <w:r w:rsidR="004F51B1" w:rsidRPr="00351EBD">
        <w:rPr>
          <w:rFonts w:ascii="Times New Roman" w:hAnsi="Times New Roman" w:cs="Times New Roman"/>
          <w:sz w:val="28"/>
          <w:szCs w:val="28"/>
        </w:rPr>
        <w:t>ум</w:t>
      </w:r>
      <w:proofErr w:type="spellEnd"/>
      <w:r w:rsidR="004F51B1" w:rsidRPr="00351EBD">
        <w:rPr>
          <w:rFonts w:ascii="Times New Roman" w:hAnsi="Times New Roman" w:cs="Times New Roman"/>
          <w:sz w:val="28"/>
          <w:szCs w:val="28"/>
        </w:rPr>
        <w:t>, мозговой штурм,</w:t>
      </w:r>
      <w:r w:rsidR="00453BFD">
        <w:rPr>
          <w:rFonts w:ascii="Times New Roman" w:hAnsi="Times New Roman" w:cs="Times New Roman"/>
          <w:sz w:val="28"/>
          <w:szCs w:val="28"/>
        </w:rPr>
        <w:t xml:space="preserve"> кейс – метод</w:t>
      </w:r>
      <w:r w:rsidR="004F51B1" w:rsidRPr="00351EBD">
        <w:rPr>
          <w:rFonts w:ascii="Times New Roman" w:hAnsi="Times New Roman" w:cs="Times New Roman"/>
          <w:sz w:val="28"/>
          <w:szCs w:val="28"/>
        </w:rPr>
        <w:t xml:space="preserve"> </w:t>
      </w:r>
      <w:r w:rsidR="00CD5318" w:rsidRPr="00351EBD">
        <w:rPr>
          <w:rFonts w:ascii="Times New Roman" w:hAnsi="Times New Roman" w:cs="Times New Roman"/>
          <w:sz w:val="28"/>
          <w:szCs w:val="28"/>
        </w:rPr>
        <w:t xml:space="preserve"> и другие.</w:t>
      </w:r>
      <w:r w:rsidR="004F51B1" w:rsidRPr="00351EBD">
        <w:rPr>
          <w:rFonts w:ascii="Times New Roman" w:hAnsi="Times New Roman" w:cs="Times New Roman"/>
          <w:sz w:val="28"/>
          <w:szCs w:val="28"/>
        </w:rPr>
        <w:t xml:space="preserve"> Интерактивные методы обучения построены на постоянном взаимодействии участников образовательного процесса между собой или с техническими средст</w:t>
      </w:r>
      <w:r w:rsidR="00453BFD">
        <w:rPr>
          <w:rFonts w:ascii="Times New Roman" w:hAnsi="Times New Roman" w:cs="Times New Roman"/>
          <w:sz w:val="28"/>
          <w:szCs w:val="28"/>
        </w:rPr>
        <w:t>вами обучения. Кейс – метод позволяе</w:t>
      </w:r>
      <w:r w:rsidR="004F51B1" w:rsidRPr="00351EBD">
        <w:rPr>
          <w:rFonts w:ascii="Times New Roman" w:hAnsi="Times New Roman" w:cs="Times New Roman"/>
          <w:sz w:val="28"/>
          <w:szCs w:val="28"/>
        </w:rPr>
        <w:t>т взаимодействовать всем обучающимся. Обучающиеся получают от учителя пакет документов, при помощи которых они либо выявляют проблему и пути ее решения, либо вырабатывают варианты выхода из сложной ситуации, когда проблема уже обозначена. Кейсы в отличие от практических задач имеют много решений и множество альтернативных путей, приводящих к решению проблемы.</w:t>
      </w:r>
      <w:r w:rsidR="0031549C" w:rsidRPr="00351EBD">
        <w:rPr>
          <w:rFonts w:ascii="Times New Roman" w:hAnsi="Times New Roman" w:cs="Times New Roman"/>
          <w:sz w:val="28"/>
          <w:szCs w:val="28"/>
        </w:rPr>
        <w:t xml:space="preserve"> Деятельность учителя при использовании кейс – метода состоит из двух этапов. Первый  этап – подготовительный. Он включает в себя работу учителя по созданию кейса и вопросов для его анализа. На этом этапе важно учесть, что проблема, которую учитель хочет взять за основу кейса должна быть актуальна на данный момент, эта проблема не должна иметь однозначного решения. Тексты кейса или видеоматериалы должны соответствовать поставленным образовательным задачам и теме урока, в </w:t>
      </w:r>
      <w:r w:rsidR="0031549C" w:rsidRPr="00351EBD">
        <w:rPr>
          <w:rFonts w:ascii="Times New Roman" w:hAnsi="Times New Roman" w:cs="Times New Roman"/>
          <w:sz w:val="28"/>
          <w:szCs w:val="28"/>
        </w:rPr>
        <w:lastRenderedPageBreak/>
        <w:t>рамках которого он предлагается. Кейс должен содержать достаточное количество инфор</w:t>
      </w:r>
      <w:r w:rsidR="00900FAF" w:rsidRPr="00351EBD">
        <w:rPr>
          <w:rFonts w:ascii="Times New Roman" w:hAnsi="Times New Roman" w:cs="Times New Roman"/>
          <w:sz w:val="28"/>
          <w:szCs w:val="28"/>
        </w:rPr>
        <w:t xml:space="preserve">мации, характеризующей проблему, достаточный уровень осведомленности </w:t>
      </w:r>
      <w:proofErr w:type="gramStart"/>
      <w:r w:rsidR="00900FAF" w:rsidRPr="00351EBD">
        <w:rPr>
          <w:rFonts w:ascii="Times New Roman" w:hAnsi="Times New Roman" w:cs="Times New Roman"/>
          <w:sz w:val="28"/>
          <w:szCs w:val="28"/>
        </w:rPr>
        <w:t>обучающихся</w:t>
      </w:r>
      <w:proofErr w:type="gramEnd"/>
      <w:r w:rsidR="00900FAF" w:rsidRPr="00351EBD">
        <w:rPr>
          <w:rFonts w:ascii="Times New Roman" w:hAnsi="Times New Roman" w:cs="Times New Roman"/>
          <w:sz w:val="28"/>
          <w:szCs w:val="28"/>
        </w:rPr>
        <w:t xml:space="preserve"> в той области, которая будет сост</w:t>
      </w:r>
      <w:r w:rsidR="00453BFD">
        <w:rPr>
          <w:rFonts w:ascii="Times New Roman" w:hAnsi="Times New Roman" w:cs="Times New Roman"/>
          <w:sz w:val="28"/>
          <w:szCs w:val="28"/>
        </w:rPr>
        <w:t>авлять основу проблемы. Кейс – метод</w:t>
      </w:r>
      <w:r w:rsidR="00900FAF" w:rsidRPr="00351EBD">
        <w:rPr>
          <w:rFonts w:ascii="Times New Roman" w:hAnsi="Times New Roman" w:cs="Times New Roman"/>
          <w:sz w:val="28"/>
          <w:szCs w:val="28"/>
        </w:rPr>
        <w:t xml:space="preserve"> можно применять только в том случае, когда можно опереться на уже имеющиеся знания и умения обучающихся. Наиболее оптимальным бу</w:t>
      </w:r>
      <w:r w:rsidR="00453BFD">
        <w:rPr>
          <w:rFonts w:ascii="Times New Roman" w:hAnsi="Times New Roman" w:cs="Times New Roman"/>
          <w:sz w:val="28"/>
          <w:szCs w:val="28"/>
        </w:rPr>
        <w:t>дет применение данного метода</w:t>
      </w:r>
      <w:r w:rsidR="00900FAF" w:rsidRPr="00351EBD">
        <w:rPr>
          <w:rFonts w:ascii="Times New Roman" w:hAnsi="Times New Roman" w:cs="Times New Roman"/>
          <w:sz w:val="28"/>
          <w:szCs w:val="28"/>
        </w:rPr>
        <w:t xml:space="preserve"> в конце изучения тем, на обобщающих уроках.</w:t>
      </w:r>
      <w:r w:rsidR="0031549C" w:rsidRPr="00351EBD">
        <w:rPr>
          <w:rFonts w:ascii="Times New Roman" w:hAnsi="Times New Roman" w:cs="Times New Roman"/>
          <w:sz w:val="28"/>
          <w:szCs w:val="28"/>
        </w:rPr>
        <w:t xml:space="preserve"> Второй этап включает в себя работу учителя в к</w:t>
      </w:r>
      <w:r w:rsidR="007C213B" w:rsidRPr="00351EBD">
        <w:rPr>
          <w:rFonts w:ascii="Times New Roman" w:hAnsi="Times New Roman" w:cs="Times New Roman"/>
          <w:sz w:val="28"/>
          <w:szCs w:val="28"/>
        </w:rPr>
        <w:t>лассе. На данном этапе учитель организует группы для работы над кейсом, знакомит с кейсом, руководит обсуждением, оценивает вклад учеников в анализ ситуации. На этом этапе особенно важно для учителя поддерживать рабочий настрой класса, контролировать направление дискуссии</w:t>
      </w:r>
      <w:r w:rsidR="00453BFD">
        <w:rPr>
          <w:rFonts w:ascii="Times New Roman" w:hAnsi="Times New Roman" w:cs="Times New Roman"/>
          <w:sz w:val="28"/>
          <w:szCs w:val="28"/>
        </w:rPr>
        <w:t>. Применение кейс – метода</w:t>
      </w:r>
      <w:r w:rsidR="00900FAF" w:rsidRPr="00351EBD">
        <w:rPr>
          <w:rFonts w:ascii="Times New Roman" w:hAnsi="Times New Roman" w:cs="Times New Roman"/>
          <w:sz w:val="28"/>
          <w:szCs w:val="28"/>
        </w:rPr>
        <w:t xml:space="preserve"> позволяет вырабатывать у обучающихся навыки анализа</w:t>
      </w:r>
      <w:r w:rsidR="00351EBD">
        <w:rPr>
          <w:rFonts w:ascii="Times New Roman" w:hAnsi="Times New Roman" w:cs="Times New Roman"/>
          <w:sz w:val="28"/>
          <w:szCs w:val="28"/>
        </w:rPr>
        <w:t xml:space="preserve"> текста</w:t>
      </w:r>
      <w:r w:rsidR="00900FAF" w:rsidRPr="00351EBD">
        <w:rPr>
          <w:rFonts w:ascii="Times New Roman" w:hAnsi="Times New Roman" w:cs="Times New Roman"/>
          <w:sz w:val="28"/>
          <w:szCs w:val="28"/>
        </w:rPr>
        <w:t>,</w:t>
      </w:r>
      <w:r w:rsidR="00351EBD">
        <w:rPr>
          <w:rFonts w:ascii="Times New Roman" w:hAnsi="Times New Roman" w:cs="Times New Roman"/>
          <w:sz w:val="28"/>
          <w:szCs w:val="28"/>
        </w:rPr>
        <w:t xml:space="preserve"> умения выделять проблему, устанавливать причинно – следственные связи,</w:t>
      </w:r>
      <w:r w:rsidR="00900FAF" w:rsidRPr="00351EBD">
        <w:rPr>
          <w:rFonts w:ascii="Times New Roman" w:hAnsi="Times New Roman" w:cs="Times New Roman"/>
          <w:sz w:val="28"/>
          <w:szCs w:val="28"/>
        </w:rPr>
        <w:t xml:space="preserve"> навыки оценки альтернативных решений, составления плана достижения решения проблем, к</w:t>
      </w:r>
      <w:r w:rsidR="00351EBD">
        <w:rPr>
          <w:rFonts w:ascii="Times New Roman" w:hAnsi="Times New Roman" w:cs="Times New Roman"/>
          <w:sz w:val="28"/>
          <w:szCs w:val="28"/>
        </w:rPr>
        <w:t>оммуникационные навыки и умени</w:t>
      </w:r>
      <w:proofErr w:type="gramStart"/>
      <w:r w:rsidR="00351EBD">
        <w:rPr>
          <w:rFonts w:ascii="Times New Roman" w:hAnsi="Times New Roman" w:cs="Times New Roman"/>
          <w:sz w:val="28"/>
          <w:szCs w:val="28"/>
        </w:rPr>
        <w:t>я(</w:t>
      </w:r>
      <w:proofErr w:type="gramEnd"/>
      <w:r w:rsidR="00351EBD">
        <w:rPr>
          <w:rFonts w:ascii="Times New Roman" w:hAnsi="Times New Roman" w:cs="Times New Roman"/>
          <w:sz w:val="28"/>
          <w:szCs w:val="28"/>
        </w:rPr>
        <w:t xml:space="preserve"> умение вести диалог, убеждать окружающих, защищать свою точку зрения, умение слушать, оценивать поведение людей, контролировать себя), рефлексивные навыки(умение анализировать свое мнение и мнение других людей). В свое практике я использую</w:t>
      </w:r>
      <w:r w:rsidR="00453BFD">
        <w:rPr>
          <w:rFonts w:ascii="Times New Roman" w:hAnsi="Times New Roman" w:cs="Times New Roman"/>
          <w:sz w:val="28"/>
          <w:szCs w:val="28"/>
        </w:rPr>
        <w:t xml:space="preserve"> кейс </w:t>
      </w:r>
      <w:proofErr w:type="gramStart"/>
      <w:r w:rsidR="00453BFD">
        <w:rPr>
          <w:rFonts w:ascii="Times New Roman" w:hAnsi="Times New Roman" w:cs="Times New Roman"/>
          <w:sz w:val="28"/>
          <w:szCs w:val="28"/>
        </w:rPr>
        <w:t>–м</w:t>
      </w:r>
      <w:proofErr w:type="gramEnd"/>
      <w:r w:rsidR="00453BFD">
        <w:rPr>
          <w:rFonts w:ascii="Times New Roman" w:hAnsi="Times New Roman" w:cs="Times New Roman"/>
          <w:sz w:val="28"/>
          <w:szCs w:val="28"/>
        </w:rPr>
        <w:t xml:space="preserve">етод </w:t>
      </w:r>
      <w:r w:rsidR="00D03378">
        <w:rPr>
          <w:rFonts w:ascii="Times New Roman" w:hAnsi="Times New Roman" w:cs="Times New Roman"/>
          <w:sz w:val="28"/>
          <w:szCs w:val="28"/>
        </w:rPr>
        <w:t xml:space="preserve"> на</w:t>
      </w:r>
      <w:r w:rsidR="00351EBD">
        <w:rPr>
          <w:rFonts w:ascii="Times New Roman" w:hAnsi="Times New Roman" w:cs="Times New Roman"/>
          <w:sz w:val="28"/>
          <w:szCs w:val="28"/>
        </w:rPr>
        <w:t xml:space="preserve"> уроках в 8 и 9 классе.</w:t>
      </w:r>
      <w:r w:rsidR="00D03378">
        <w:rPr>
          <w:rFonts w:ascii="Times New Roman" w:hAnsi="Times New Roman" w:cs="Times New Roman"/>
          <w:sz w:val="28"/>
          <w:szCs w:val="28"/>
        </w:rPr>
        <w:t xml:space="preserve"> Некоторые темы в этих классах, например: «Водные ресурсы», «Биологические ресурсы», «</w:t>
      </w:r>
      <w:proofErr w:type="spellStart"/>
      <w:r w:rsidR="00D03378">
        <w:rPr>
          <w:rFonts w:ascii="Times New Roman" w:hAnsi="Times New Roman" w:cs="Times New Roman"/>
          <w:sz w:val="28"/>
          <w:szCs w:val="28"/>
        </w:rPr>
        <w:t>Природно</w:t>
      </w:r>
      <w:proofErr w:type="spellEnd"/>
      <w:r w:rsidR="00D03378">
        <w:rPr>
          <w:rFonts w:ascii="Times New Roman" w:hAnsi="Times New Roman" w:cs="Times New Roman"/>
          <w:sz w:val="28"/>
          <w:szCs w:val="28"/>
        </w:rPr>
        <w:t xml:space="preserve"> – ресурсный потенциал России» и т.д., очень хорошо подходят для использования кейс-метода. Материал, изучаемый на этих уроках, достаточно уже знаком обучающимся, так как эти уроки завершают изучение раздела. При подготовке к урокам я выделяю проблему, решение которой мне представляется наиболее важным, затем подготавливаю материал по теме, так называемый «кейс». Он включает в себя дополнительный материал по теме в виде карточек </w:t>
      </w:r>
      <w:r w:rsidR="00404944">
        <w:rPr>
          <w:rFonts w:ascii="Times New Roman" w:hAnsi="Times New Roman" w:cs="Times New Roman"/>
          <w:sz w:val="28"/>
          <w:szCs w:val="28"/>
        </w:rPr>
        <w:t>–</w:t>
      </w:r>
      <w:r w:rsidR="00D03378">
        <w:rPr>
          <w:rFonts w:ascii="Times New Roman" w:hAnsi="Times New Roman" w:cs="Times New Roman"/>
          <w:sz w:val="28"/>
          <w:szCs w:val="28"/>
        </w:rPr>
        <w:t xml:space="preserve"> информаторов</w:t>
      </w:r>
      <w:r w:rsidR="00404944">
        <w:rPr>
          <w:rFonts w:ascii="Times New Roman" w:hAnsi="Times New Roman" w:cs="Times New Roman"/>
          <w:sz w:val="28"/>
          <w:szCs w:val="28"/>
        </w:rPr>
        <w:t xml:space="preserve">, видеосюжетов, посвященных какой либо проблеме, статистических данных и т.д. Также я заранее подготавливаю инструктивные карты, которые помогают </w:t>
      </w:r>
      <w:proofErr w:type="gramStart"/>
      <w:r w:rsidR="00404944">
        <w:rPr>
          <w:rFonts w:ascii="Times New Roman" w:hAnsi="Times New Roman" w:cs="Times New Roman"/>
          <w:sz w:val="28"/>
          <w:szCs w:val="28"/>
        </w:rPr>
        <w:t>обучающимся</w:t>
      </w:r>
      <w:proofErr w:type="gramEnd"/>
      <w:r w:rsidR="00404944">
        <w:rPr>
          <w:rFonts w:ascii="Times New Roman" w:hAnsi="Times New Roman" w:cs="Times New Roman"/>
          <w:sz w:val="28"/>
          <w:szCs w:val="28"/>
        </w:rPr>
        <w:t xml:space="preserve"> выделить проблему, ее проявления, а также наметить пути </w:t>
      </w:r>
      <w:r w:rsidR="00404944">
        <w:rPr>
          <w:rFonts w:ascii="Times New Roman" w:hAnsi="Times New Roman" w:cs="Times New Roman"/>
          <w:sz w:val="28"/>
          <w:szCs w:val="28"/>
        </w:rPr>
        <w:lastRenderedPageBreak/>
        <w:t xml:space="preserve">решения. При такой организации работы с «кейсом» у обучающихся вырабатывается алгоритм решения проблемных ситуаций, в то же время работа с «кейсом» позволяет проявить творческую позицию, позволяет находить альтернативные или нетрадиционные пути решения проблемы. Таким образом, продуманное использование на </w:t>
      </w:r>
      <w:r w:rsidR="00453BFD">
        <w:rPr>
          <w:rFonts w:ascii="Times New Roman" w:hAnsi="Times New Roman" w:cs="Times New Roman"/>
          <w:sz w:val="28"/>
          <w:szCs w:val="28"/>
        </w:rPr>
        <w:t>уроках кейс – метода</w:t>
      </w:r>
      <w:r w:rsidR="00F252D1">
        <w:rPr>
          <w:rFonts w:ascii="Times New Roman" w:hAnsi="Times New Roman" w:cs="Times New Roman"/>
          <w:sz w:val="28"/>
          <w:szCs w:val="28"/>
        </w:rPr>
        <w:t xml:space="preserve"> способствует формированию  информационной, коммуникативной, рефлексивной компетенций обучающихся.</w:t>
      </w:r>
    </w:p>
    <w:p w:rsidR="007B7A79" w:rsidRDefault="006325E5" w:rsidP="006325E5">
      <w:pPr>
        <w:spacing w:line="360" w:lineRule="auto"/>
        <w:rPr>
          <w:rFonts w:ascii="Times New Roman" w:hAnsi="Times New Roman" w:cs="Times New Roman"/>
          <w:sz w:val="28"/>
          <w:szCs w:val="28"/>
        </w:rPr>
      </w:pPr>
      <w:r>
        <w:rPr>
          <w:rFonts w:ascii="Times New Roman" w:hAnsi="Times New Roman" w:cs="Times New Roman"/>
          <w:sz w:val="28"/>
          <w:szCs w:val="28"/>
        </w:rPr>
        <w:t>1.Справочник учителя географии.</w:t>
      </w:r>
      <w:r w:rsidR="00F63BF4">
        <w:rPr>
          <w:rFonts w:ascii="Times New Roman" w:hAnsi="Times New Roman" w:cs="Times New Roman"/>
          <w:sz w:val="28"/>
          <w:szCs w:val="28"/>
        </w:rPr>
        <w:t xml:space="preserve"> </w:t>
      </w:r>
      <w:r>
        <w:rPr>
          <w:rFonts w:ascii="Times New Roman" w:hAnsi="Times New Roman" w:cs="Times New Roman"/>
          <w:sz w:val="28"/>
          <w:szCs w:val="28"/>
        </w:rPr>
        <w:t xml:space="preserve">Автор – составитель </w:t>
      </w:r>
      <w:proofErr w:type="spellStart"/>
      <w:r>
        <w:rPr>
          <w:rFonts w:ascii="Times New Roman" w:hAnsi="Times New Roman" w:cs="Times New Roman"/>
          <w:sz w:val="28"/>
          <w:szCs w:val="28"/>
        </w:rPr>
        <w:t>А.Д.Ступников</w:t>
      </w:r>
      <w:proofErr w:type="gramStart"/>
      <w:r>
        <w:rPr>
          <w:rFonts w:ascii="Times New Roman" w:hAnsi="Times New Roman" w:cs="Times New Roman"/>
          <w:sz w:val="28"/>
          <w:szCs w:val="28"/>
        </w:rPr>
        <w:t>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и др.).- Волгоград: Учитель. 2012г.</w:t>
      </w:r>
    </w:p>
    <w:p w:rsidR="00991F75" w:rsidRDefault="00991F75" w:rsidP="006325E5">
      <w:pPr>
        <w:spacing w:line="360" w:lineRule="auto"/>
        <w:rPr>
          <w:rFonts w:ascii="Times New Roman" w:hAnsi="Times New Roman" w:cs="Times New Roman"/>
          <w:sz w:val="28"/>
          <w:szCs w:val="28"/>
        </w:rPr>
      </w:pPr>
    </w:p>
    <w:p w:rsidR="00991F75" w:rsidRDefault="00991F75" w:rsidP="006325E5">
      <w:pPr>
        <w:spacing w:line="360" w:lineRule="auto"/>
        <w:rPr>
          <w:rFonts w:ascii="Times New Roman" w:hAnsi="Times New Roman" w:cs="Times New Roman"/>
          <w:sz w:val="28"/>
          <w:szCs w:val="28"/>
        </w:rPr>
      </w:pPr>
      <w:r>
        <w:rPr>
          <w:rFonts w:ascii="Times New Roman" w:hAnsi="Times New Roman" w:cs="Times New Roman"/>
          <w:sz w:val="28"/>
          <w:szCs w:val="28"/>
        </w:rPr>
        <w:t xml:space="preserve">В приложении размещен урок географии с использованием элементов </w:t>
      </w:r>
      <w:proofErr w:type="gramStart"/>
      <w:r>
        <w:rPr>
          <w:rFonts w:ascii="Times New Roman" w:hAnsi="Times New Roman" w:cs="Times New Roman"/>
          <w:sz w:val="28"/>
          <w:szCs w:val="28"/>
        </w:rPr>
        <w:t>кейс-технологии</w:t>
      </w:r>
      <w:proofErr w:type="gramEnd"/>
      <w:r>
        <w:rPr>
          <w:rFonts w:ascii="Times New Roman" w:hAnsi="Times New Roman" w:cs="Times New Roman"/>
          <w:sz w:val="28"/>
          <w:szCs w:val="28"/>
        </w:rPr>
        <w:t>.</w:t>
      </w: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center"/>
        <w:rPr>
          <w:rFonts w:ascii="Times New Roman" w:eastAsia="Times New Roman" w:hAnsi="Times New Roman" w:cs="Times New Roman"/>
          <w:b/>
          <w:sz w:val="24"/>
          <w:szCs w:val="24"/>
          <w:lang w:eastAsia="ru-RU"/>
        </w:rPr>
      </w:pPr>
    </w:p>
    <w:p w:rsidR="00991F75" w:rsidRDefault="00991F75" w:rsidP="00991F75">
      <w:pPr>
        <w:spacing w:after="0" w:line="240" w:lineRule="auto"/>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Приложение № 1</w:t>
      </w:r>
    </w:p>
    <w:p w:rsidR="00991F75" w:rsidRPr="00991F75" w:rsidRDefault="00991F75" w:rsidP="00991F75">
      <w:pPr>
        <w:spacing w:after="0" w:line="240" w:lineRule="auto"/>
        <w:jc w:val="center"/>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lastRenderedPageBreak/>
        <w:t>Тема урока: «География науки»</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t xml:space="preserve">Цели: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b/>
          <w:sz w:val="24"/>
          <w:szCs w:val="24"/>
          <w:lang w:eastAsia="ru-RU"/>
        </w:rPr>
        <w:t>Образовательные:</w:t>
      </w:r>
      <w:r w:rsidRPr="00991F75">
        <w:rPr>
          <w:rFonts w:ascii="Times New Roman" w:eastAsia="Times New Roman" w:hAnsi="Times New Roman" w:cs="Times New Roman"/>
          <w:sz w:val="24"/>
          <w:szCs w:val="24"/>
          <w:lang w:eastAsia="ru-RU"/>
        </w:rPr>
        <w:t xml:space="preserve">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-Познакомить с научным комплексом России</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 -Определить состав и географию комплекса</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-Выявить проблемы развития науки в России</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 Сформировать представление о </w:t>
      </w:r>
      <w:proofErr w:type="spellStart"/>
      <w:r w:rsidRPr="00991F75">
        <w:rPr>
          <w:rFonts w:ascii="Times New Roman" w:eastAsia="Times New Roman" w:hAnsi="Times New Roman" w:cs="Times New Roman"/>
          <w:sz w:val="24"/>
          <w:szCs w:val="24"/>
          <w:lang w:eastAsia="ru-RU"/>
        </w:rPr>
        <w:t>технополисе</w:t>
      </w:r>
      <w:proofErr w:type="spellEnd"/>
      <w:r w:rsidRPr="00991F75">
        <w:rPr>
          <w:rFonts w:ascii="Times New Roman" w:eastAsia="Times New Roman" w:hAnsi="Times New Roman" w:cs="Times New Roman"/>
          <w:sz w:val="24"/>
          <w:szCs w:val="24"/>
          <w:lang w:eastAsia="ru-RU"/>
        </w:rPr>
        <w:t>.</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t>Развивающие:</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-Продолжить развивать умения работать с источниками географической информации                                    </w:t>
      </w:r>
      <w:proofErr w:type="gramStart"/>
      <w:r w:rsidRPr="00991F75">
        <w:rPr>
          <w:rFonts w:ascii="Times New Roman" w:eastAsia="Times New Roman" w:hAnsi="Times New Roman" w:cs="Times New Roman"/>
          <w:sz w:val="24"/>
          <w:szCs w:val="24"/>
          <w:lang w:eastAsia="ru-RU"/>
        </w:rPr>
        <w:t>-А</w:t>
      </w:r>
      <w:proofErr w:type="gramEnd"/>
      <w:r w:rsidRPr="00991F75">
        <w:rPr>
          <w:rFonts w:ascii="Times New Roman" w:eastAsia="Times New Roman" w:hAnsi="Times New Roman" w:cs="Times New Roman"/>
          <w:sz w:val="24"/>
          <w:szCs w:val="24"/>
          <w:lang w:eastAsia="ru-RU"/>
        </w:rPr>
        <w:t xml:space="preserve">нализировать и оценивать географическую информацию и делать обобщающие выводы. -Продолжить формировать умение преобразовывать информацию из одного вида в другой.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-Развивать умение отстаивать свою точку зрения, приводить аргументы, подтверждать их фактами.</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b/>
          <w:sz w:val="24"/>
          <w:szCs w:val="24"/>
          <w:lang w:eastAsia="ru-RU"/>
        </w:rPr>
        <w:t>Воспитывающие:</w:t>
      </w:r>
      <w:r w:rsidRPr="00991F75">
        <w:rPr>
          <w:rFonts w:ascii="Times New Roman" w:eastAsia="Times New Roman" w:hAnsi="Times New Roman" w:cs="Times New Roman"/>
          <w:sz w:val="24"/>
          <w:szCs w:val="24"/>
          <w:lang w:eastAsia="ru-RU"/>
        </w:rPr>
        <w:t xml:space="preserve">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-Воспитание личностных качеств, обеспечивающих активность и целеустремленность учащихся на уроке</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-Воспитывать умение работать в коллективе.</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t>Оборудование:</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Учебник В.П.Дронов, И.И.Баринова, В.Я.Ром, </w:t>
      </w:r>
      <w:proofErr w:type="spellStart"/>
      <w:r w:rsidRPr="00991F75">
        <w:rPr>
          <w:rFonts w:ascii="Times New Roman" w:eastAsia="Times New Roman" w:hAnsi="Times New Roman" w:cs="Times New Roman"/>
          <w:sz w:val="24"/>
          <w:szCs w:val="24"/>
          <w:lang w:eastAsia="ru-RU"/>
        </w:rPr>
        <w:t>А.А.Лобжанидзе</w:t>
      </w:r>
      <w:proofErr w:type="spellEnd"/>
      <w:r w:rsidRPr="00991F75">
        <w:rPr>
          <w:rFonts w:ascii="Times New Roman" w:eastAsia="Times New Roman" w:hAnsi="Times New Roman" w:cs="Times New Roman"/>
          <w:sz w:val="24"/>
          <w:szCs w:val="24"/>
          <w:lang w:eastAsia="ru-RU"/>
        </w:rPr>
        <w:t xml:space="preserve"> «География России. Хозяйство. Экономические районы»</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Карты «Города науки» - раздаточный материал</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Карточки – информаторы</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Инструктивные карты</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ПК компьютер, мультимедийный проектор</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Видеосюжет «Проблемы российской науки»</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Презентация «Научный комплекс»</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-Здравствуйте!</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Сегодня не совсем обычный урок: вы выступите не в роли учеников, а в роли исследователей.</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Но прежде чем вы приступите к исследованию, проверим, как вы готовы к дальнейшей работе.</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Проверим домашнее задание: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Эпиграф к сегодняшнему уроку прозвучат слова выдающегося немецкого математика Готфрида Лейбница: «Цель науки – благоденствие человечества, преумножение всего, что полезно людям». </w:t>
      </w:r>
      <w:r w:rsidRPr="00991F75">
        <w:rPr>
          <w:rFonts w:ascii="Times New Roman" w:eastAsia="Times New Roman" w:hAnsi="Times New Roman" w:cs="Times New Roman"/>
          <w:b/>
          <w:sz w:val="24"/>
          <w:szCs w:val="24"/>
          <w:lang w:eastAsia="ru-RU"/>
        </w:rPr>
        <w:t>Слайд 1</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sz w:val="24"/>
          <w:szCs w:val="24"/>
          <w:lang w:eastAsia="ru-RU"/>
        </w:rPr>
        <w:t xml:space="preserve">Следовательно, тема урока будет «Научный комплекс» </w:t>
      </w:r>
      <w:r w:rsidRPr="00991F75">
        <w:rPr>
          <w:rFonts w:ascii="Times New Roman" w:eastAsia="Times New Roman" w:hAnsi="Times New Roman" w:cs="Times New Roman"/>
          <w:b/>
          <w:sz w:val="24"/>
          <w:szCs w:val="24"/>
          <w:lang w:eastAsia="ru-RU"/>
        </w:rPr>
        <w:t>Слайд 2</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b/>
          <w:sz w:val="24"/>
          <w:szCs w:val="24"/>
          <w:lang w:eastAsia="ru-RU"/>
        </w:rPr>
        <w:t>Наука</w:t>
      </w:r>
      <w:r w:rsidRPr="00991F75">
        <w:rPr>
          <w:rFonts w:ascii="Times New Roman" w:eastAsia="Times New Roman" w:hAnsi="Times New Roman" w:cs="Times New Roman"/>
          <w:sz w:val="24"/>
          <w:szCs w:val="24"/>
          <w:lang w:eastAsia="ru-RU"/>
        </w:rPr>
        <w:t xml:space="preserve"> – это особая сфера человеческой деятельности, направленная на получение и использование </w:t>
      </w:r>
      <w:r w:rsidRPr="00991F75">
        <w:rPr>
          <w:rFonts w:ascii="Times New Roman" w:eastAsia="Times New Roman" w:hAnsi="Times New Roman" w:cs="Times New Roman"/>
          <w:b/>
          <w:sz w:val="24"/>
          <w:szCs w:val="24"/>
          <w:lang w:eastAsia="ru-RU"/>
        </w:rPr>
        <w:t>новых</w:t>
      </w:r>
      <w:r w:rsidRPr="00991F75">
        <w:rPr>
          <w:rFonts w:ascii="Times New Roman" w:eastAsia="Times New Roman" w:hAnsi="Times New Roman" w:cs="Times New Roman"/>
          <w:sz w:val="24"/>
          <w:szCs w:val="24"/>
          <w:lang w:eastAsia="ru-RU"/>
        </w:rPr>
        <w:t xml:space="preserve"> знаний.</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t>Создание проблемной ситуации:</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Действительно, мы с вами постоянно пользуемся сотовым телефоном, автомобилем, покупаем лекарства, одежду из новых тканей, общаемся в сети ИНТЕРНЕТ</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А задумывались ли вы, каким же образом научные идеи получают конкретное практическое воплощение? Можете ли вы ответить на этот вопрос?</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 ходе вашей исследовательской деятельности вы ответите на этот вопрос.</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t>Постановка целей и задач урока:</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Какая будет цель вашей работы на уроке? </w:t>
      </w:r>
      <w:r w:rsidRPr="00991F75">
        <w:rPr>
          <w:rFonts w:ascii="Times New Roman" w:eastAsia="Times New Roman" w:hAnsi="Times New Roman" w:cs="Times New Roman"/>
          <w:b/>
          <w:sz w:val="24"/>
          <w:szCs w:val="24"/>
          <w:lang w:eastAsia="ru-RU"/>
        </w:rPr>
        <w:t>Слайд 3</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1.Определить значение научного комплекса</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2.Выявить структуру научного комплекса и его размещение.</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lastRenderedPageBreak/>
        <w:t xml:space="preserve">3.Познакомиться с устройством </w:t>
      </w:r>
      <w:proofErr w:type="spellStart"/>
      <w:r w:rsidRPr="00991F75">
        <w:rPr>
          <w:rFonts w:ascii="Times New Roman" w:eastAsia="Times New Roman" w:hAnsi="Times New Roman" w:cs="Times New Roman"/>
          <w:sz w:val="24"/>
          <w:szCs w:val="24"/>
          <w:lang w:eastAsia="ru-RU"/>
        </w:rPr>
        <w:t>технополиса</w:t>
      </w:r>
      <w:proofErr w:type="spellEnd"/>
      <w:r w:rsidRPr="00991F75">
        <w:rPr>
          <w:rFonts w:ascii="Times New Roman" w:eastAsia="Times New Roman" w:hAnsi="Times New Roman" w:cs="Times New Roman"/>
          <w:sz w:val="24"/>
          <w:szCs w:val="24"/>
          <w:lang w:eastAsia="ru-RU"/>
        </w:rPr>
        <w:t xml:space="preserve"> и его ролью.</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4.Выявить проблемы научного комплекса.</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 Вы самостоятельно в группах работаете в парах с блоком полученной информации.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 блок входят текст параграфа № 16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карточки – информатор</w:t>
      </w:r>
      <w:proofErr w:type="gramStart"/>
      <w:r w:rsidRPr="00991F75">
        <w:rPr>
          <w:rFonts w:ascii="Times New Roman" w:eastAsia="Times New Roman" w:hAnsi="Times New Roman" w:cs="Times New Roman"/>
          <w:sz w:val="24"/>
          <w:szCs w:val="24"/>
          <w:lang w:eastAsia="ru-RU"/>
        </w:rPr>
        <w:t>ы(</w:t>
      </w:r>
      <w:proofErr w:type="gramEnd"/>
      <w:r w:rsidRPr="00991F75">
        <w:rPr>
          <w:rFonts w:ascii="Times New Roman" w:eastAsia="Times New Roman" w:hAnsi="Times New Roman" w:cs="Times New Roman"/>
          <w:sz w:val="24"/>
          <w:szCs w:val="24"/>
          <w:lang w:eastAsia="ru-RU"/>
        </w:rPr>
        <w:t xml:space="preserve">Приложение № 1, №2, №3, №4),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видеоролик,</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sz w:val="24"/>
          <w:szCs w:val="24"/>
          <w:lang w:eastAsia="ru-RU"/>
        </w:rPr>
        <w:t xml:space="preserve"> карты «Города науки».</w:t>
      </w:r>
      <w:r w:rsidRPr="00991F75">
        <w:rPr>
          <w:rFonts w:ascii="Times New Roman" w:eastAsia="Times New Roman" w:hAnsi="Times New Roman" w:cs="Times New Roman"/>
          <w:b/>
          <w:sz w:val="24"/>
          <w:szCs w:val="24"/>
          <w:lang w:eastAsia="ru-RU"/>
        </w:rPr>
        <w:t xml:space="preserve"> </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t>Чтобы достичь целей урока, вы будете проводить исследовательскую работу по следующему плану:</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1.Определить роль науки в решении хозяйственных задач общества.</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2.Определить состав научного комплекса.</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3.Выявить,  как и почему размещаются научные организации по стране, а также города науки.</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4.Дать определение </w:t>
      </w:r>
      <w:proofErr w:type="spellStart"/>
      <w:r w:rsidRPr="00991F75">
        <w:rPr>
          <w:rFonts w:ascii="Times New Roman" w:eastAsia="Times New Roman" w:hAnsi="Times New Roman" w:cs="Times New Roman"/>
          <w:sz w:val="24"/>
          <w:szCs w:val="24"/>
          <w:lang w:eastAsia="ru-RU"/>
        </w:rPr>
        <w:t>технополиса</w:t>
      </w:r>
      <w:proofErr w:type="spellEnd"/>
      <w:r w:rsidRPr="00991F75">
        <w:rPr>
          <w:rFonts w:ascii="Times New Roman" w:eastAsia="Times New Roman" w:hAnsi="Times New Roman" w:cs="Times New Roman"/>
          <w:sz w:val="24"/>
          <w:szCs w:val="24"/>
          <w:lang w:eastAsia="ru-RU"/>
        </w:rPr>
        <w:t xml:space="preserve"> и выяснить его роль.</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sz w:val="24"/>
          <w:szCs w:val="24"/>
          <w:lang w:eastAsia="ru-RU"/>
        </w:rPr>
        <w:t xml:space="preserve">5.Определить причины проблем научного комплекса и предложить пути решения этих проблем. </w:t>
      </w:r>
      <w:r w:rsidRPr="00991F75">
        <w:rPr>
          <w:rFonts w:ascii="Times New Roman" w:eastAsia="Times New Roman" w:hAnsi="Times New Roman" w:cs="Times New Roman"/>
          <w:b/>
          <w:sz w:val="24"/>
          <w:szCs w:val="24"/>
          <w:lang w:eastAsia="ru-RU"/>
        </w:rPr>
        <w:t>Слайд 4</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sz w:val="24"/>
          <w:szCs w:val="24"/>
          <w:u w:val="single"/>
          <w:lang w:eastAsia="ru-RU"/>
        </w:rPr>
        <w:t>План урока на карточках раздать</w:t>
      </w:r>
      <w:r w:rsidRPr="00991F75">
        <w:rPr>
          <w:rFonts w:ascii="Times New Roman" w:eastAsia="Times New Roman" w:hAnsi="Times New Roman" w:cs="Times New Roman"/>
          <w:b/>
          <w:sz w:val="24"/>
          <w:szCs w:val="24"/>
          <w:lang w:eastAsia="ru-RU"/>
        </w:rPr>
        <w:t>.</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b/>
          <w:sz w:val="24"/>
          <w:szCs w:val="24"/>
          <w:lang w:eastAsia="ru-RU"/>
        </w:rPr>
        <w:t>В проведении работы вам помогут инструктивные карты.</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Видеосюжет</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t>Показ видеосюжета.</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proofErr w:type="gramStart"/>
      <w:r w:rsidRPr="00991F75">
        <w:rPr>
          <w:rFonts w:ascii="Times New Roman" w:eastAsia="Times New Roman" w:hAnsi="Times New Roman" w:cs="Times New Roman"/>
          <w:b/>
          <w:sz w:val="24"/>
          <w:szCs w:val="24"/>
          <w:lang w:eastAsia="ru-RU"/>
        </w:rPr>
        <w:t>Исследовательская работа обучающихся,  направленная на получение новых знаний.</w:t>
      </w:r>
      <w:proofErr w:type="gramEnd"/>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 ходе исследования консультирую учащихся по возникшим вопросам, направляю в случае необходимости их работу.</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proofErr w:type="spellStart"/>
      <w:r w:rsidRPr="00991F75">
        <w:rPr>
          <w:rFonts w:ascii="Times New Roman" w:eastAsia="Times New Roman" w:hAnsi="Times New Roman" w:cs="Times New Roman"/>
          <w:b/>
          <w:sz w:val="24"/>
          <w:szCs w:val="24"/>
          <w:lang w:eastAsia="ru-RU"/>
        </w:rPr>
        <w:t>Физминутка</w:t>
      </w:r>
      <w:proofErr w:type="spellEnd"/>
      <w:r w:rsidRPr="00991F75">
        <w:rPr>
          <w:rFonts w:ascii="Times New Roman" w:eastAsia="Times New Roman" w:hAnsi="Times New Roman" w:cs="Times New Roman"/>
          <w:b/>
          <w:sz w:val="24"/>
          <w:szCs w:val="24"/>
          <w:lang w:eastAsia="ru-RU"/>
        </w:rPr>
        <w:t xml:space="preserve"> </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t>Итог урока.</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Теперь пора подвести</w:t>
      </w:r>
      <w:r w:rsidRPr="00991F75">
        <w:rPr>
          <w:rFonts w:ascii="Times New Roman" w:eastAsia="Times New Roman" w:hAnsi="Times New Roman" w:cs="Times New Roman"/>
          <w:b/>
          <w:sz w:val="24"/>
          <w:szCs w:val="24"/>
          <w:lang w:eastAsia="ru-RU"/>
        </w:rPr>
        <w:t xml:space="preserve"> </w:t>
      </w:r>
      <w:r w:rsidRPr="00991F75">
        <w:rPr>
          <w:rFonts w:ascii="Times New Roman" w:eastAsia="Times New Roman" w:hAnsi="Times New Roman" w:cs="Times New Roman"/>
          <w:sz w:val="24"/>
          <w:szCs w:val="24"/>
          <w:lang w:eastAsia="ru-RU"/>
        </w:rPr>
        <w:t xml:space="preserve"> итог вашей исследовательской работы.</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Отчет о проведенном исследовании ведется в форме диалога. </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sz w:val="24"/>
          <w:szCs w:val="24"/>
          <w:lang w:eastAsia="ru-RU"/>
        </w:rPr>
        <w:t>Отчитываться будут представители групп по очереди:</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По 1 пункту 1 группа.</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По 2 -2группа. И т.д.</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Теперь вы можете проследить путь от научной идеи до конкретного воплощения?</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Домашнее задание.</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Параграф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Творческое задание: подготовить сообщение о деятельности любого из городов науки.</w:t>
      </w:r>
    </w:p>
    <w:p w:rsidR="00991F75" w:rsidRPr="00991F75" w:rsidRDefault="00991F75" w:rsidP="00991F75">
      <w:pPr>
        <w:spacing w:after="0" w:line="240" w:lineRule="auto"/>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t>Рефлексия:</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Теперь я попрошу вас дополнить предложения о своей деятельности на уроке.</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Оказывается…</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Трудности возникли…</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Я научился…</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Мы научились…</w:t>
      </w: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lastRenderedPageBreak/>
        <w:t>Карточка – информатор № 1</w:t>
      </w:r>
    </w:p>
    <w:p w:rsidR="00991F75" w:rsidRPr="00991F75" w:rsidRDefault="00991F75" w:rsidP="00991F75">
      <w:pPr>
        <w:spacing w:after="0" w:line="240" w:lineRule="auto"/>
        <w:jc w:val="center"/>
        <w:rPr>
          <w:rFonts w:ascii="Times New Roman" w:eastAsia="Times New Roman" w:hAnsi="Times New Roman" w:cs="Times New Roman"/>
          <w:b/>
          <w:sz w:val="28"/>
          <w:szCs w:val="28"/>
          <w:lang w:eastAsia="ru-RU"/>
        </w:rPr>
      </w:pPr>
      <w:r w:rsidRPr="00991F75">
        <w:rPr>
          <w:rFonts w:ascii="Times New Roman" w:eastAsia="Times New Roman" w:hAnsi="Times New Roman" w:cs="Times New Roman"/>
          <w:b/>
          <w:sz w:val="28"/>
          <w:szCs w:val="28"/>
          <w:lang w:eastAsia="ru-RU"/>
        </w:rPr>
        <w:t>Состав научного комплекса России</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noProof/>
          <w:sz w:val="24"/>
          <w:szCs w:val="24"/>
          <w:lang w:eastAsia="ru-RU"/>
        </w:rPr>
        <w:drawing>
          <wp:inline distT="0" distB="0" distL="0" distR="0">
            <wp:extent cx="1781175" cy="1628775"/>
            <wp:effectExtent l="0" t="0" r="9525" b="9525"/>
            <wp:docPr id="1" name="Рисунок 1" descr="C:\Program Files\Microsoft Office\MEDIA\CAGCAT10\j02055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05582.wm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1628775"/>
                    </a:xfrm>
                    <a:prstGeom prst="rect">
                      <a:avLst/>
                    </a:prstGeom>
                    <a:noFill/>
                    <a:ln>
                      <a:noFill/>
                    </a:ln>
                  </pic:spPr>
                </pic:pic>
              </a:graphicData>
            </a:graphic>
          </wp:inline>
        </w:drawing>
      </w:r>
      <w:r w:rsidRPr="00991F75">
        <w:rPr>
          <w:rFonts w:ascii="Times New Roman" w:eastAsia="Times New Roman" w:hAnsi="Times New Roman" w:cs="Times New Roman"/>
          <w:sz w:val="24"/>
          <w:szCs w:val="24"/>
          <w:lang w:eastAsia="ru-RU"/>
        </w:rPr>
        <w:t>1.Отраслевые научные, конструкторские и проектные организации и опытно – промышленные предприятия</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noProof/>
          <w:sz w:val="24"/>
          <w:szCs w:val="24"/>
          <w:lang w:eastAsia="ru-RU"/>
        </w:rPr>
        <w:drawing>
          <wp:inline distT="0" distB="0" distL="0" distR="0">
            <wp:extent cx="1781175" cy="1628775"/>
            <wp:effectExtent l="0" t="0" r="9525" b="9525"/>
            <wp:docPr id="2" name="Рисунок 2" descr="C:\Program Files\Microsoft Office\MEDIA\CAGCAT10\j02055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05582.wm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1628775"/>
                    </a:xfrm>
                    <a:prstGeom prst="rect">
                      <a:avLst/>
                    </a:prstGeom>
                    <a:noFill/>
                    <a:ln>
                      <a:noFill/>
                    </a:ln>
                  </pic:spPr>
                </pic:pic>
              </a:graphicData>
            </a:graphic>
          </wp:inline>
        </w:drawing>
      </w:r>
      <w:r w:rsidRPr="00991F75">
        <w:rPr>
          <w:rFonts w:ascii="Times New Roman" w:eastAsia="Times New Roman" w:hAnsi="Times New Roman" w:cs="Times New Roman"/>
          <w:sz w:val="24"/>
          <w:szCs w:val="24"/>
          <w:lang w:eastAsia="ru-RU"/>
        </w:rPr>
        <w:t xml:space="preserve">2.Научно </w:t>
      </w:r>
      <w:proofErr w:type="gramStart"/>
      <w:r w:rsidRPr="00991F75">
        <w:rPr>
          <w:rFonts w:ascii="Times New Roman" w:eastAsia="Times New Roman" w:hAnsi="Times New Roman" w:cs="Times New Roman"/>
          <w:sz w:val="24"/>
          <w:szCs w:val="24"/>
          <w:lang w:eastAsia="ru-RU"/>
        </w:rPr>
        <w:t>–и</w:t>
      </w:r>
      <w:proofErr w:type="gramEnd"/>
      <w:r w:rsidRPr="00991F75">
        <w:rPr>
          <w:rFonts w:ascii="Times New Roman" w:eastAsia="Times New Roman" w:hAnsi="Times New Roman" w:cs="Times New Roman"/>
          <w:sz w:val="24"/>
          <w:szCs w:val="24"/>
          <w:lang w:eastAsia="ru-RU"/>
        </w:rPr>
        <w:t xml:space="preserve">сследовательские учреждения Российской Академии наук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noProof/>
          <w:sz w:val="24"/>
          <w:szCs w:val="24"/>
          <w:lang w:eastAsia="ru-RU"/>
        </w:rPr>
        <w:drawing>
          <wp:inline distT="0" distB="0" distL="0" distR="0">
            <wp:extent cx="1781175" cy="1628775"/>
            <wp:effectExtent l="0" t="0" r="9525" b="9525"/>
            <wp:docPr id="3" name="Рисунок 3" descr="C:\Program Files\Microsoft Office\MEDIA\CAGCAT10\j02055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CAGCAT10\j0205582.wm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1628775"/>
                    </a:xfrm>
                    <a:prstGeom prst="rect">
                      <a:avLst/>
                    </a:prstGeom>
                    <a:noFill/>
                    <a:ln>
                      <a:noFill/>
                    </a:ln>
                  </pic:spPr>
                </pic:pic>
              </a:graphicData>
            </a:graphic>
          </wp:inline>
        </w:drawing>
      </w:r>
      <w:r w:rsidRPr="00991F75">
        <w:rPr>
          <w:rFonts w:ascii="Times New Roman" w:eastAsia="Times New Roman" w:hAnsi="Times New Roman" w:cs="Times New Roman"/>
          <w:sz w:val="24"/>
          <w:szCs w:val="24"/>
          <w:lang w:eastAsia="ru-RU"/>
        </w:rPr>
        <w:t>3.Научные учреждения высших учебных заведений, библиотеки, музеи, архивы</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noProof/>
          <w:sz w:val="24"/>
          <w:szCs w:val="24"/>
          <w:lang w:eastAsia="ru-RU"/>
        </w:rPr>
        <w:drawing>
          <wp:inline distT="0" distB="0" distL="0" distR="0">
            <wp:extent cx="1781175" cy="1628775"/>
            <wp:effectExtent l="0" t="0" r="9525" b="9525"/>
            <wp:docPr id="4" name="Рисунок 4" descr="C:\Program Files\Microsoft Office\MEDIA\CAGCAT10\j020558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Program Files\Microsoft Office\MEDIA\CAGCAT10\j0205582.wmf"/>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1175" cy="1628775"/>
                    </a:xfrm>
                    <a:prstGeom prst="rect">
                      <a:avLst/>
                    </a:prstGeom>
                    <a:noFill/>
                    <a:ln>
                      <a:noFill/>
                    </a:ln>
                  </pic:spPr>
                </pic:pic>
              </a:graphicData>
            </a:graphic>
          </wp:inline>
        </w:drawing>
      </w:r>
      <w:r w:rsidRPr="00991F75">
        <w:rPr>
          <w:rFonts w:ascii="Times New Roman" w:eastAsia="Times New Roman" w:hAnsi="Times New Roman" w:cs="Times New Roman"/>
          <w:sz w:val="24"/>
          <w:szCs w:val="24"/>
          <w:lang w:eastAsia="ru-RU"/>
        </w:rPr>
        <w:t>4.Предпринимательский сектор – производство научной продукции  и услуг для продажи  и получения прибыли</w:t>
      </w:r>
    </w:p>
    <w:p w:rsidR="00991F75" w:rsidRPr="00991F75" w:rsidRDefault="00991F75" w:rsidP="00991F75">
      <w:pPr>
        <w:spacing w:after="0" w:line="240" w:lineRule="auto"/>
        <w:rPr>
          <w:rFonts w:ascii="Times New Roman" w:eastAsia="Times New Roman" w:hAnsi="Times New Roman" w:cs="Times New Roman"/>
          <w:sz w:val="24"/>
          <w:szCs w:val="24"/>
        </w:rPr>
      </w:pPr>
    </w:p>
    <w:p w:rsidR="00991F75" w:rsidRPr="00991F75" w:rsidRDefault="00991F75" w:rsidP="00991F75">
      <w:pPr>
        <w:pBdr>
          <w:bottom w:val="thinThickSmallGap" w:sz="12" w:space="1" w:color="943634"/>
        </w:pBdr>
        <w:spacing w:before="400" w:line="252" w:lineRule="auto"/>
        <w:jc w:val="center"/>
        <w:outlineLvl w:val="0"/>
        <w:rPr>
          <w:rFonts w:ascii="Cambria" w:eastAsia="Times New Roman" w:hAnsi="Cambria" w:cs="Times New Roman"/>
          <w:b/>
          <w:bCs/>
          <w:caps/>
          <w:color w:val="632423"/>
          <w:spacing w:val="20"/>
          <w:sz w:val="40"/>
          <w:szCs w:val="40"/>
        </w:rPr>
      </w:pPr>
    </w:p>
    <w:p w:rsidR="00991F75" w:rsidRPr="00991F75" w:rsidRDefault="00991F75" w:rsidP="00991F75">
      <w:pPr>
        <w:pBdr>
          <w:bottom w:val="thinThickSmallGap" w:sz="12" w:space="1" w:color="943634"/>
        </w:pBdr>
        <w:spacing w:before="400" w:line="252" w:lineRule="auto"/>
        <w:jc w:val="center"/>
        <w:outlineLvl w:val="0"/>
        <w:rPr>
          <w:rFonts w:ascii="Cambria" w:eastAsia="Times New Roman" w:hAnsi="Cambria" w:cs="Times New Roman"/>
          <w:b/>
          <w:bCs/>
          <w:caps/>
          <w:color w:val="632423"/>
          <w:spacing w:val="20"/>
          <w:sz w:val="40"/>
          <w:szCs w:val="40"/>
        </w:rPr>
      </w:pPr>
    </w:p>
    <w:p w:rsidR="00991F75" w:rsidRPr="00991F75" w:rsidRDefault="00991F75" w:rsidP="00991F75">
      <w:pPr>
        <w:pBdr>
          <w:bottom w:val="thinThickSmallGap" w:sz="12" w:space="1" w:color="943634"/>
        </w:pBdr>
        <w:spacing w:before="400" w:line="252" w:lineRule="auto"/>
        <w:jc w:val="center"/>
        <w:outlineLvl w:val="0"/>
        <w:rPr>
          <w:rFonts w:ascii="Cambria" w:eastAsia="Times New Roman" w:hAnsi="Cambria" w:cs="Times New Roman"/>
          <w:b/>
          <w:bCs/>
          <w:caps/>
          <w:color w:val="632423"/>
          <w:spacing w:val="20"/>
          <w:sz w:val="40"/>
          <w:szCs w:val="40"/>
        </w:rPr>
      </w:pPr>
      <w:r w:rsidRPr="00991F75">
        <w:rPr>
          <w:rFonts w:ascii="Cambria" w:eastAsia="Times New Roman" w:hAnsi="Cambria" w:cs="Times New Roman"/>
          <w:b/>
          <w:bCs/>
          <w:caps/>
          <w:color w:val="632423"/>
          <w:spacing w:val="20"/>
          <w:sz w:val="40"/>
          <w:szCs w:val="40"/>
        </w:rPr>
        <w:t>Карточка – информатор№ 2</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 нашем обществе утвердилось мнение, что наука ему вообще не нужна, поскольку отечественные ученые сформировались в советских традициях и не способны изобрести что-либо практически полезное и т.д.</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Вопреки этому мифу есть немало свидетельств тому, что наука нашему обществу – даже в его нынешнем состоянии - остро необходима. Более того, сформировался широкий круг потенциальных потребителей, ориентированных на отечественную наукоемкую продукцию. Например, имеющееся у наших больниц, школ, заводов и т.д. оборудование физически изношено или морально устарело, и </w:t>
      </w:r>
      <w:proofErr w:type="gramStart"/>
      <w:r w:rsidRPr="00991F75">
        <w:rPr>
          <w:rFonts w:ascii="Times New Roman" w:eastAsia="Times New Roman" w:hAnsi="Times New Roman" w:cs="Times New Roman"/>
          <w:sz w:val="24"/>
          <w:szCs w:val="24"/>
          <w:lang w:eastAsia="ru-RU"/>
        </w:rPr>
        <w:t>работающим</w:t>
      </w:r>
      <w:proofErr w:type="gramEnd"/>
      <w:r w:rsidRPr="00991F75">
        <w:rPr>
          <w:rFonts w:ascii="Times New Roman" w:eastAsia="Times New Roman" w:hAnsi="Times New Roman" w:cs="Times New Roman"/>
          <w:sz w:val="24"/>
          <w:szCs w:val="24"/>
          <w:lang w:eastAsia="ru-RU"/>
        </w:rPr>
        <w:t xml:space="preserve"> там необходима новая наукоемкая продукция – технологии, приборы, учебные программы.</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  </w:t>
      </w:r>
      <w:proofErr w:type="gramStart"/>
      <w:r w:rsidRPr="00991F75">
        <w:rPr>
          <w:rFonts w:ascii="Times New Roman" w:eastAsia="Times New Roman" w:hAnsi="Times New Roman" w:cs="Times New Roman"/>
          <w:sz w:val="24"/>
          <w:szCs w:val="24"/>
          <w:lang w:eastAsia="ru-RU"/>
        </w:rPr>
        <w:t>(Например, институтом биоорганической химии создана технология и организовано производство лекарств против рака крови.</w:t>
      </w:r>
      <w:proofErr w:type="gramEnd"/>
      <w:r w:rsidRPr="00991F75">
        <w:rPr>
          <w:rFonts w:ascii="Times New Roman" w:eastAsia="Times New Roman" w:hAnsi="Times New Roman" w:cs="Times New Roman"/>
          <w:sz w:val="24"/>
          <w:szCs w:val="24"/>
          <w:lang w:eastAsia="ru-RU"/>
        </w:rPr>
        <w:t xml:space="preserve"> Центр светодиодных и оптоэлектронных технологий НАН организовал производство светодиодной техники и т.д. Российская Федерация сегодня. </w:t>
      </w:r>
      <w:proofErr w:type="gramStart"/>
      <w:r w:rsidRPr="00991F75">
        <w:rPr>
          <w:rFonts w:ascii="Times New Roman" w:eastAsia="Times New Roman" w:hAnsi="Times New Roman" w:cs="Times New Roman"/>
          <w:sz w:val="24"/>
          <w:szCs w:val="24"/>
          <w:lang w:eastAsia="ru-RU"/>
        </w:rPr>
        <w:t>Сентябрь 2010г)</w:t>
      </w:r>
      <w:proofErr w:type="gramEnd"/>
    </w:p>
    <w:p w:rsidR="00991F75" w:rsidRPr="00991F75" w:rsidRDefault="00B077ED" w:rsidP="00991F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pict>
          <v:rect id="_x0000_s1037" alt="http://counter.yadro.ru/hit?t26.4;rhttp%3A//infomanagement.ru/referat/110/3;s1366*768*24;uhttp%3A//infomanagement.ru/referat/110/2;0.003511411756230154" href="http://www.liveinternet.ru/click" target="&quot;_blank&quot;" style="width:66pt;height:11.25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wrap type="none"/>
            <w10:anchorlock/>
          </v:rect>
        </w:pict>
      </w:r>
      <w:r w:rsidR="00991F75" w:rsidRPr="00991F75">
        <w:rPr>
          <w:rFonts w:ascii="Times New Roman" w:eastAsia="Times New Roman" w:hAnsi="Times New Roman" w:cs="Times New Roman"/>
          <w:sz w:val="24"/>
          <w:szCs w:val="24"/>
          <w:lang w:eastAsia="ru-RU"/>
        </w:rPr>
        <w:br/>
      </w:r>
      <w:hyperlink r:id="rId6" w:tooltip="E-mail для связи" w:history="1">
        <w:r w:rsidR="00991F75" w:rsidRPr="00991F75">
          <w:rPr>
            <w:rFonts w:ascii="Times New Roman" w:eastAsia="Times New Roman" w:hAnsi="Times New Roman" w:cs="Times New Roman"/>
            <w:color w:val="0000FF"/>
            <w:sz w:val="24"/>
            <w:szCs w:val="24"/>
            <w:u w:val="single"/>
            <w:lang w:eastAsia="ru-RU"/>
          </w:rPr>
          <w:t>infomanage@yandex.ru</w:t>
        </w:r>
      </w:hyperlink>
      <w:r w:rsidR="00991F75" w:rsidRPr="00991F75">
        <w:rPr>
          <w:rFonts w:ascii="Times New Roman" w:eastAsia="Times New Roman" w:hAnsi="Times New Roman" w:cs="Times New Roman"/>
          <w:sz w:val="24"/>
          <w:szCs w:val="24"/>
          <w:lang w:eastAsia="ru-RU"/>
        </w:rPr>
        <w:t xml:space="preserve">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p>
    <w:p w:rsidR="00991F75" w:rsidRPr="00991F75" w:rsidRDefault="00991F75" w:rsidP="00991F75">
      <w:pPr>
        <w:spacing w:after="0" w:line="240" w:lineRule="auto"/>
        <w:jc w:val="right"/>
        <w:rPr>
          <w:rFonts w:ascii="Times New Roman" w:eastAsia="Times New Roman" w:hAnsi="Times New Roman" w:cs="Times New Roman"/>
          <w:b/>
          <w:sz w:val="24"/>
          <w:szCs w:val="24"/>
          <w:lang w:eastAsia="ru-RU"/>
        </w:rPr>
      </w:pPr>
      <w:r w:rsidRPr="00991F75">
        <w:rPr>
          <w:rFonts w:ascii="Times New Roman" w:eastAsia="Times New Roman" w:hAnsi="Times New Roman" w:cs="Times New Roman"/>
          <w:b/>
          <w:sz w:val="24"/>
          <w:szCs w:val="24"/>
          <w:lang w:eastAsia="ru-RU"/>
        </w:rPr>
        <w:lastRenderedPageBreak/>
        <w:t>Карточка – информатор № 3</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Как показывает мировая, да и наша собственная практика, для коммерческой реализации любой, даже самой перспективной идеи нужен менеджер. Многие российский ученые сетуют на то, что в их лабораториях скопилось множество идей, которые можно с успехом </w:t>
      </w:r>
      <w:proofErr w:type="spellStart"/>
      <w:r w:rsidRPr="00991F75">
        <w:rPr>
          <w:rFonts w:ascii="Times New Roman" w:eastAsia="Times New Roman" w:hAnsi="Times New Roman" w:cs="Times New Roman"/>
          <w:sz w:val="24"/>
          <w:szCs w:val="24"/>
          <w:lang w:eastAsia="ru-RU"/>
        </w:rPr>
        <w:t>коммерциализировать</w:t>
      </w:r>
      <w:proofErr w:type="spellEnd"/>
      <w:r w:rsidRPr="00991F75">
        <w:rPr>
          <w:rFonts w:ascii="Times New Roman" w:eastAsia="Times New Roman" w:hAnsi="Times New Roman" w:cs="Times New Roman"/>
          <w:sz w:val="24"/>
          <w:szCs w:val="24"/>
          <w:lang w:eastAsia="ru-RU"/>
        </w:rPr>
        <w:t xml:space="preserve">, но делать это некому: </w:t>
      </w:r>
      <w:r w:rsidRPr="00991F75">
        <w:rPr>
          <w:rFonts w:ascii="Times New Roman" w:eastAsia="Times New Roman" w:hAnsi="Times New Roman" w:cs="Times New Roman"/>
          <w:b/>
          <w:sz w:val="24"/>
          <w:szCs w:val="24"/>
          <w:lang w:eastAsia="ru-RU"/>
        </w:rPr>
        <w:t>ведь продавать надо уметь, а не всякий</w:t>
      </w:r>
      <w:r w:rsidRPr="00991F75">
        <w:rPr>
          <w:rFonts w:ascii="Times New Roman" w:eastAsia="Times New Roman" w:hAnsi="Times New Roman" w:cs="Times New Roman"/>
          <w:sz w:val="24"/>
          <w:szCs w:val="24"/>
          <w:lang w:eastAsia="ru-RU"/>
        </w:rPr>
        <w:t xml:space="preserve"> </w:t>
      </w:r>
      <w:r w:rsidRPr="00991F75">
        <w:rPr>
          <w:rFonts w:ascii="Times New Roman" w:eastAsia="Times New Roman" w:hAnsi="Times New Roman" w:cs="Times New Roman"/>
          <w:b/>
          <w:sz w:val="24"/>
          <w:szCs w:val="24"/>
          <w:lang w:eastAsia="ru-RU"/>
        </w:rPr>
        <w:t>ученый на это способен</w:t>
      </w:r>
      <w:r w:rsidRPr="00991F75">
        <w:rPr>
          <w:rFonts w:ascii="Times New Roman" w:eastAsia="Times New Roman" w:hAnsi="Times New Roman" w:cs="Times New Roman"/>
          <w:sz w:val="24"/>
          <w:szCs w:val="24"/>
          <w:lang w:eastAsia="ru-RU"/>
        </w:rPr>
        <w:t>. То есть, нужны молодые, энергичные, предприимчивые люди, но они предпочитают продавать не идеи, а зарабатывать деньги более легким путем.</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В тех же случаях, когда у потребителя есть деньги, производители и коммерсанты настроены на инновации, а энергичные и предприимчивые люди умеют заглянуть в завтрашний день, российскую наукоемкую продукцию охотно покупают… естественно, за рубежом. Например, Новосибирский институт ядерной физики успешно продает промышленную технику и 3/4 своего бюджета обеспечивает за счет зарубежных покупателей. Продукцию института им. Добрецова Сибирского отделения РАН – сверхчувствительные хроматографы, способные обнаружить наркотики и пластиковые мины, а также изготовляемые институтом синтетические изумруды и полудрагоценные камни охотно покупают во многих странах, но не в России и т.д. </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Следует отметить, что наши производители наукоемкой продукции немало теряют при ее реализации за рубежом из-за неумения продавать.  Отечественные разработки часто скупают за бесценок или вообще воруют, в результате чего ежегодные потери страны составляют 3 – 4 млрд. долл.</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Чтобы наука могла адаптироваться к рынку, необходим развитый отечественный рынок наукоемкой продукции. Для его создания нужны радикальное расширение производства, пресечение разворовывания сырья и другие меры. В качестве одной из основных стадий развития российской науки является создание </w:t>
      </w:r>
      <w:r w:rsidRPr="00991F75">
        <w:rPr>
          <w:rFonts w:ascii="Times New Roman" w:eastAsia="Times New Roman" w:hAnsi="Times New Roman" w:cs="Times New Roman"/>
          <w:b/>
          <w:sz w:val="24"/>
          <w:szCs w:val="24"/>
          <w:lang w:eastAsia="ru-RU"/>
        </w:rPr>
        <w:t>научных парков.</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  </w:t>
      </w:r>
    </w:p>
    <w:p w:rsidR="00991F75" w:rsidRPr="00991F75" w:rsidRDefault="00B077ED" w:rsidP="00991F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pict>
          <v:rect id="AutoShape 5" o:spid="_x0000_s1036" alt="http://counter.yadro.ru/hit?t26.4;rhttp%3A//infomanagement.ru/referat/110/3;s1366*768*24;uhttp%3A//infomanagement.ru/referat/110/2;0.003511411756230154" href="http://www.liveinternet.ru/click" target="&quot;_blank&quot;" style="width:66pt;height:11.25pt;visibility:visible;mso-wrap-style:square;mso-left-percent:-10001;mso-top-percent:-10001;mso-position-horizontal:absolute;mso-position-horizontal-relative:char;mso-position-vertical:absolute;mso-position-vertical-relative:line;mso-left-percent:-10001;mso-top-percent:-10001;v-text-anchor:top" o:button="t" filled="f" stroked="f">
            <v:fill o:detectmouseclick="t"/>
            <o:lock v:ext="edit" aspectratio="t"/>
            <w10:wrap type="none"/>
            <w10:anchorlock/>
          </v:rect>
        </w:pict>
      </w:r>
      <w:r w:rsidR="00991F75" w:rsidRPr="00991F75">
        <w:rPr>
          <w:rFonts w:ascii="Times New Roman" w:eastAsia="Times New Roman" w:hAnsi="Times New Roman" w:cs="Times New Roman"/>
          <w:sz w:val="24"/>
          <w:szCs w:val="24"/>
          <w:lang w:eastAsia="ru-RU"/>
        </w:rPr>
        <w:br/>
      </w:r>
      <w:hyperlink r:id="rId7" w:tooltip="E-mail для связи" w:history="1">
        <w:r w:rsidR="00991F75" w:rsidRPr="00991F75">
          <w:rPr>
            <w:rFonts w:ascii="Times New Roman" w:eastAsia="Times New Roman" w:hAnsi="Times New Roman" w:cs="Times New Roman"/>
            <w:color w:val="0000FF"/>
            <w:sz w:val="24"/>
            <w:szCs w:val="24"/>
            <w:u w:val="single"/>
            <w:lang w:eastAsia="ru-RU"/>
          </w:rPr>
          <w:t>infomanage@yandex.ru</w:t>
        </w:r>
      </w:hyperlink>
      <w:r w:rsidR="00991F75" w:rsidRPr="00991F75">
        <w:rPr>
          <w:rFonts w:ascii="Times New Roman" w:eastAsia="Times New Roman" w:hAnsi="Times New Roman" w:cs="Times New Roman"/>
          <w:sz w:val="24"/>
          <w:szCs w:val="24"/>
          <w:lang w:eastAsia="ru-RU"/>
        </w:rPr>
        <w:t xml:space="preserve"> </w:t>
      </w: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p>
    <w:p w:rsidR="00991F75" w:rsidRPr="00991F75" w:rsidRDefault="00991F75" w:rsidP="00991F75">
      <w:pPr>
        <w:pBdr>
          <w:bottom w:val="single" w:sz="8" w:space="4" w:color="4F81BD"/>
        </w:pBdr>
        <w:spacing w:after="300" w:line="240" w:lineRule="auto"/>
        <w:contextualSpacing/>
        <w:jc w:val="right"/>
        <w:rPr>
          <w:rFonts w:ascii="Cambria" w:eastAsia="Times New Roman" w:hAnsi="Cambria" w:cs="Times New Roman"/>
          <w:b/>
          <w:color w:val="17365D"/>
          <w:spacing w:val="5"/>
          <w:kern w:val="28"/>
          <w:sz w:val="24"/>
          <w:szCs w:val="24"/>
          <w:lang w:eastAsia="ru-RU"/>
        </w:rPr>
      </w:pPr>
      <w:r w:rsidRPr="00991F75">
        <w:rPr>
          <w:rFonts w:ascii="Cambria" w:eastAsia="Times New Roman" w:hAnsi="Cambria" w:cs="Times New Roman"/>
          <w:b/>
          <w:color w:val="17365D"/>
          <w:spacing w:val="5"/>
          <w:kern w:val="28"/>
          <w:sz w:val="24"/>
          <w:szCs w:val="24"/>
          <w:lang w:eastAsia="ru-RU"/>
        </w:rPr>
        <w:lastRenderedPageBreak/>
        <w:t>Карточка – информатор № 4</w:t>
      </w:r>
    </w:p>
    <w:p w:rsidR="00991F75" w:rsidRPr="00991F75" w:rsidRDefault="00991F75" w:rsidP="00991F75">
      <w:pPr>
        <w:pBdr>
          <w:bottom w:val="single" w:sz="8" w:space="4" w:color="4F81BD"/>
        </w:pBdr>
        <w:spacing w:after="300" w:line="240" w:lineRule="auto"/>
        <w:contextualSpacing/>
        <w:jc w:val="center"/>
        <w:rPr>
          <w:rFonts w:ascii="Cambria" w:eastAsia="Times New Roman" w:hAnsi="Cambria" w:cs="Times New Roman"/>
          <w:color w:val="17365D"/>
          <w:spacing w:val="5"/>
          <w:kern w:val="28"/>
          <w:sz w:val="28"/>
          <w:szCs w:val="28"/>
          <w:lang w:eastAsia="ru-RU"/>
        </w:rPr>
      </w:pPr>
      <w:r w:rsidRPr="00991F75">
        <w:rPr>
          <w:rFonts w:ascii="Cambria" w:eastAsia="Times New Roman" w:hAnsi="Cambria" w:cs="Times New Roman"/>
          <w:color w:val="17365D"/>
          <w:spacing w:val="5"/>
          <w:kern w:val="28"/>
          <w:sz w:val="28"/>
          <w:szCs w:val="28"/>
          <w:lang w:eastAsia="ru-RU"/>
        </w:rPr>
        <w:t>ТЕХНОПОЛИСЫ И ТЕХНОПАРКИ В РОССИИ</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Cambria" w:eastAsia="Times New Roman" w:hAnsi="Cambria" w:cs="Times New Roman"/>
          <w:b/>
          <w:color w:val="17365D"/>
          <w:spacing w:val="5"/>
          <w:kern w:val="28"/>
          <w:sz w:val="24"/>
          <w:szCs w:val="24"/>
          <w:lang w:eastAsia="ru-RU"/>
        </w:rPr>
        <w:t>Научный парк</w:t>
      </w:r>
      <w:r w:rsidRPr="00991F75">
        <w:rPr>
          <w:rFonts w:ascii="Times New Roman" w:eastAsia="Times New Roman" w:hAnsi="Times New Roman" w:cs="Times New Roman"/>
          <w:sz w:val="24"/>
          <w:szCs w:val="24"/>
          <w:lang w:eastAsia="ru-RU"/>
        </w:rPr>
        <w:t xml:space="preserve"> представляет собой научно-производственный территориальный комплекс, включающий исследовательский центр и прилегающий к нему компактную производственную зону, в которой на условиях аренды размещаются малые наукоемкие фирмы. В более широком смысле слова это центр по разработке и производству наукоемкой продукции. Научные парки включают собственно научные парки, регионы науки, </w:t>
      </w:r>
      <w:proofErr w:type="spellStart"/>
      <w:r w:rsidRPr="00991F75">
        <w:rPr>
          <w:rFonts w:ascii="Times New Roman" w:eastAsia="Times New Roman" w:hAnsi="Times New Roman" w:cs="Times New Roman"/>
          <w:sz w:val="24"/>
          <w:szCs w:val="24"/>
          <w:lang w:eastAsia="ru-RU"/>
        </w:rPr>
        <w:t>технополисы</w:t>
      </w:r>
      <w:proofErr w:type="spellEnd"/>
      <w:r w:rsidRPr="00991F75">
        <w:rPr>
          <w:rFonts w:ascii="Times New Roman" w:eastAsia="Times New Roman" w:hAnsi="Times New Roman" w:cs="Times New Roman"/>
          <w:sz w:val="24"/>
          <w:szCs w:val="24"/>
          <w:lang w:eastAsia="ru-RU"/>
        </w:rPr>
        <w:t xml:space="preserve"> и инкубаторы бизнеса. Все эти структуры главным образом отличаются размерами.</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Cambria" w:eastAsia="Times New Roman" w:hAnsi="Cambria" w:cs="Times New Roman"/>
          <w:b/>
          <w:color w:val="17365D"/>
          <w:spacing w:val="5"/>
          <w:kern w:val="28"/>
          <w:sz w:val="24"/>
          <w:szCs w:val="24"/>
          <w:lang w:eastAsia="ru-RU"/>
        </w:rPr>
        <w:t xml:space="preserve"> Регион науки</w:t>
      </w:r>
      <w:r w:rsidRPr="00991F75">
        <w:rPr>
          <w:rFonts w:ascii="Times New Roman" w:eastAsia="Times New Roman" w:hAnsi="Times New Roman" w:cs="Times New Roman"/>
          <w:sz w:val="24"/>
          <w:szCs w:val="24"/>
          <w:lang w:eastAsia="ru-RU"/>
        </w:rPr>
        <w:t xml:space="preserve"> </w:t>
      </w:r>
      <w:proofErr w:type="gramStart"/>
      <w:r w:rsidRPr="00991F75">
        <w:rPr>
          <w:rFonts w:ascii="Times New Roman" w:eastAsia="Times New Roman" w:hAnsi="Times New Roman" w:cs="Times New Roman"/>
          <w:sz w:val="24"/>
          <w:szCs w:val="24"/>
          <w:lang w:eastAsia="ru-RU"/>
        </w:rPr>
        <w:t>–э</w:t>
      </w:r>
      <w:proofErr w:type="gramEnd"/>
      <w:r w:rsidRPr="00991F75">
        <w:rPr>
          <w:rFonts w:ascii="Times New Roman" w:eastAsia="Times New Roman" w:hAnsi="Times New Roman" w:cs="Times New Roman"/>
          <w:sz w:val="24"/>
          <w:szCs w:val="24"/>
          <w:lang w:eastAsia="ru-RU"/>
        </w:rPr>
        <w:t>то крупный научно-производственный комплекс с развитой инфраструктурой сферы обслуживания, охватывающий значительную территорию, границы которой приблизительно совпадают с административными границами подразделения типа района или округа.</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Cambria" w:eastAsia="Times New Roman" w:hAnsi="Cambria" w:cs="Times New Roman"/>
          <w:b/>
          <w:color w:val="17365D"/>
          <w:spacing w:val="5"/>
          <w:kern w:val="28"/>
          <w:sz w:val="24"/>
          <w:szCs w:val="24"/>
          <w:lang w:eastAsia="ru-RU"/>
        </w:rPr>
        <w:t xml:space="preserve"> </w:t>
      </w:r>
      <w:proofErr w:type="spellStart"/>
      <w:r w:rsidRPr="00991F75">
        <w:rPr>
          <w:rFonts w:ascii="Cambria" w:eastAsia="Times New Roman" w:hAnsi="Cambria" w:cs="Times New Roman"/>
          <w:b/>
          <w:color w:val="17365D"/>
          <w:spacing w:val="5"/>
          <w:kern w:val="28"/>
          <w:sz w:val="24"/>
          <w:szCs w:val="24"/>
          <w:lang w:eastAsia="ru-RU"/>
        </w:rPr>
        <w:t>Технополис</w:t>
      </w:r>
      <w:proofErr w:type="spellEnd"/>
      <w:r w:rsidRPr="00991F75">
        <w:rPr>
          <w:rFonts w:ascii="Times New Roman" w:eastAsia="Times New Roman" w:hAnsi="Times New Roman" w:cs="Times New Roman"/>
          <w:sz w:val="24"/>
          <w:szCs w:val="24"/>
          <w:lang w:eastAsia="ru-RU"/>
        </w:rPr>
        <w:t xml:space="preserve"> – это научно-производственный комплекс с развитой инфраструктурой сферы обслуживания, охватывающий территорию отдельного города. </w:t>
      </w:r>
      <w:r w:rsidRPr="00991F75">
        <w:rPr>
          <w:rFonts w:ascii="Cambria" w:eastAsia="Times New Roman" w:hAnsi="Cambria" w:cs="Times New Roman"/>
          <w:b/>
          <w:color w:val="17365D"/>
          <w:spacing w:val="5"/>
          <w:kern w:val="28"/>
          <w:sz w:val="24"/>
          <w:szCs w:val="24"/>
          <w:lang w:eastAsia="ru-RU"/>
        </w:rPr>
        <w:t>Инкубатор бизнеса</w:t>
      </w:r>
      <w:r w:rsidRPr="00991F75">
        <w:rPr>
          <w:rFonts w:ascii="Times New Roman" w:eastAsia="Times New Roman" w:hAnsi="Times New Roman" w:cs="Times New Roman"/>
          <w:sz w:val="24"/>
          <w:szCs w:val="24"/>
          <w:lang w:eastAsia="ru-RU"/>
        </w:rPr>
        <w:t xml:space="preserve"> – это здание или несколько зданий, где на ограниченный срок размещаются вновь создаваемые малые фирмы клиенты.</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Cambria" w:eastAsia="Times New Roman" w:hAnsi="Cambria" w:cs="Times New Roman"/>
          <w:b/>
          <w:color w:val="17365D"/>
          <w:spacing w:val="5"/>
          <w:kern w:val="28"/>
          <w:sz w:val="24"/>
          <w:szCs w:val="24"/>
          <w:lang w:eastAsia="ru-RU"/>
        </w:rPr>
        <w:t>Структурными компонентами научного парка являются:</w:t>
      </w:r>
      <w:r w:rsidRPr="00991F75">
        <w:rPr>
          <w:rFonts w:ascii="Times New Roman" w:eastAsia="Times New Roman" w:hAnsi="Times New Roman" w:cs="Times New Roman"/>
          <w:b/>
          <w:sz w:val="24"/>
          <w:szCs w:val="24"/>
          <w:lang w:eastAsia="ru-RU"/>
        </w:rPr>
        <w:t xml:space="preserve">           </w:t>
      </w:r>
      <w:r w:rsidRPr="00991F75">
        <w:rPr>
          <w:rFonts w:ascii="Times New Roman" w:eastAsia="Times New Roman" w:hAnsi="Times New Roman" w:cs="Times New Roman"/>
          <w:b/>
          <w:noProof/>
          <w:sz w:val="24"/>
          <w:szCs w:val="24"/>
          <w:lang w:eastAsia="ru-RU"/>
        </w:rPr>
        <w:drawing>
          <wp:inline distT="0" distB="0" distL="0" distR="0">
            <wp:extent cx="809625" cy="619125"/>
            <wp:effectExtent l="0" t="0" r="9525" b="9525"/>
            <wp:docPr id="5" name="Рисунок 5" descr="C:\Users\OEM\AppData\Local\Microsoft\Windows\Temporary Internet Files\Content.IE5\2A3GBHOZ\MM90035449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EM\AppData\Local\Microsoft\Windows\Temporary Internet Files\Content.IE5\2A3GBHOZ\MM900354499[1].gif"/>
                    <pic:cNvPicPr>
                      <a:picLocks noChangeAspect="1" noChangeArrowheads="1" noCrop="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619125"/>
                    </a:xfrm>
                    <a:prstGeom prst="rect">
                      <a:avLst/>
                    </a:prstGeom>
                    <a:noFill/>
                    <a:ln>
                      <a:noFill/>
                    </a:ln>
                  </pic:spPr>
                </pic:pic>
              </a:graphicData>
            </a:graphic>
          </wp:inline>
        </w:drawing>
      </w:r>
    </w:p>
    <w:p w:rsidR="00991F75" w:rsidRPr="00991F75" w:rsidRDefault="00991F75" w:rsidP="00991F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территория и здания;</w:t>
      </w:r>
    </w:p>
    <w:p w:rsidR="00991F75" w:rsidRPr="00991F75" w:rsidRDefault="00991F75" w:rsidP="00991F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научно-исследовательский центр и с его кадровым и идейным потенциалом;</w:t>
      </w:r>
    </w:p>
    <w:p w:rsidR="00991F75" w:rsidRPr="00991F75" w:rsidRDefault="00991F75" w:rsidP="00991F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промышленные фирмы, преобразующие потенциал исследовательского центра в рыночную продукцию;</w:t>
      </w:r>
    </w:p>
    <w:p w:rsidR="00991F75" w:rsidRPr="00991F75" w:rsidRDefault="00991F75" w:rsidP="00991F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административно-управленческая структура, обеспечивающая функционирование всего комплекса как единого целого; </w:t>
      </w:r>
    </w:p>
    <w:p w:rsidR="00991F75" w:rsidRPr="00991F75" w:rsidRDefault="00991F75" w:rsidP="00991F7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учреждения инфраструктуры поддержки, производственной и бытовой.</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В конце 1996 года в России насчитывалось 56 научных парков, созданных в 40 городах страны на базе вузов и объединенных в ассоциацию «Технопарк». Ими было произведено 710 видов наукоемкой продукции</w:t>
      </w:r>
    </w:p>
    <w:p w:rsidR="00991F75" w:rsidRPr="00991F75" w:rsidRDefault="00991F75" w:rsidP="00991F75">
      <w:pPr>
        <w:spacing w:before="100" w:beforeAutospacing="1" w:after="100" w:afterAutospacing="1"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Разрабатываемая фирмами парка продукция весьма разнообразна – очистные сооружения, медицинское оборудование, компьютерные программы для высшей школы и многое другое.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color w:val="0000FF"/>
          <w:sz w:val="24"/>
          <w:szCs w:val="24"/>
          <w:u w:val="single"/>
          <w:lang w:eastAsia="ru-RU"/>
        </w:rPr>
        <w:t>infomanage@yandex.ru</w:t>
      </w:r>
      <w:r w:rsidRPr="00991F75">
        <w:rPr>
          <w:rFonts w:ascii="Times New Roman" w:eastAsia="Times New Roman" w:hAnsi="Times New Roman" w:cs="Times New Roman"/>
          <w:sz w:val="24"/>
          <w:szCs w:val="24"/>
          <w:lang w:eastAsia="ru-RU"/>
        </w:rPr>
        <w:t xml:space="preserve"> </w:t>
      </w:r>
    </w:p>
    <w:p w:rsidR="00991F75" w:rsidRPr="00991F75" w:rsidRDefault="00991F75" w:rsidP="00991F75">
      <w:pPr>
        <w:keepNext/>
        <w:keepLines/>
        <w:spacing w:before="200" w:after="0" w:line="240" w:lineRule="auto"/>
        <w:jc w:val="center"/>
        <w:outlineLvl w:val="3"/>
        <w:rPr>
          <w:rFonts w:ascii="Cambria" w:eastAsia="Times New Roman" w:hAnsi="Cambria" w:cs="Times New Roman"/>
          <w:b/>
          <w:bCs/>
          <w:i/>
          <w:iCs/>
          <w:color w:val="4F81BD"/>
          <w:sz w:val="24"/>
          <w:szCs w:val="24"/>
          <w:lang w:eastAsia="ru-RU"/>
        </w:rPr>
      </w:pPr>
    </w:p>
    <w:p w:rsidR="00991F75" w:rsidRDefault="00991F75" w:rsidP="00991F75">
      <w:pPr>
        <w:keepNext/>
        <w:keepLines/>
        <w:spacing w:before="200" w:after="0" w:line="240" w:lineRule="auto"/>
        <w:jc w:val="center"/>
        <w:outlineLvl w:val="3"/>
        <w:rPr>
          <w:rFonts w:ascii="Cambria" w:eastAsia="Times New Roman" w:hAnsi="Cambria" w:cs="Times New Roman"/>
          <w:b/>
          <w:bCs/>
          <w:i/>
          <w:iCs/>
          <w:color w:val="4F81BD"/>
          <w:sz w:val="24"/>
          <w:szCs w:val="24"/>
          <w:lang w:eastAsia="ru-RU"/>
        </w:rPr>
      </w:pPr>
    </w:p>
    <w:p w:rsidR="00991F75" w:rsidRPr="00991F75" w:rsidRDefault="00991F75" w:rsidP="00991F75">
      <w:pPr>
        <w:keepNext/>
        <w:keepLines/>
        <w:spacing w:before="200" w:after="0" w:line="240" w:lineRule="auto"/>
        <w:jc w:val="center"/>
        <w:outlineLvl w:val="3"/>
        <w:rPr>
          <w:rFonts w:ascii="Cambria" w:eastAsia="Times New Roman" w:hAnsi="Cambria" w:cs="Times New Roman"/>
          <w:b/>
          <w:bCs/>
          <w:i/>
          <w:iCs/>
          <w:color w:val="4F81BD"/>
          <w:sz w:val="24"/>
          <w:szCs w:val="24"/>
          <w:lang w:eastAsia="ru-RU"/>
        </w:rPr>
      </w:pPr>
      <w:bookmarkStart w:id="0" w:name="_GoBack"/>
      <w:bookmarkEnd w:id="0"/>
      <w:r w:rsidRPr="00991F75">
        <w:rPr>
          <w:rFonts w:ascii="Cambria" w:eastAsia="Times New Roman" w:hAnsi="Cambria" w:cs="Times New Roman"/>
          <w:b/>
          <w:bCs/>
          <w:i/>
          <w:iCs/>
          <w:color w:val="4F81BD"/>
          <w:sz w:val="24"/>
          <w:szCs w:val="24"/>
          <w:lang w:eastAsia="ru-RU"/>
        </w:rPr>
        <w:t>Инструктивная карта</w:t>
      </w:r>
    </w:p>
    <w:p w:rsidR="00991F75" w:rsidRPr="00991F75" w:rsidRDefault="00991F75" w:rsidP="00991F75">
      <w:pPr>
        <w:spacing w:after="0" w:line="240" w:lineRule="auto"/>
        <w:jc w:val="center"/>
        <w:rPr>
          <w:rFonts w:ascii="Times New Roman" w:eastAsia="Times New Roman" w:hAnsi="Times New Roman" w:cs="Times New Roman"/>
          <w:sz w:val="24"/>
          <w:szCs w:val="24"/>
          <w:lang w:eastAsia="ru-RU"/>
        </w:rPr>
      </w:pPr>
      <w:r w:rsidRPr="00991F75">
        <w:rPr>
          <w:rFonts w:ascii="Times New Roman" w:eastAsia="Times New Roman" w:hAnsi="Times New Roman" w:cs="Times New Roman"/>
          <w:noProof/>
          <w:sz w:val="24"/>
          <w:szCs w:val="24"/>
          <w:lang w:eastAsia="ru-RU"/>
        </w:rPr>
        <w:drawing>
          <wp:inline distT="0" distB="0" distL="0" distR="0">
            <wp:extent cx="1820545" cy="1121410"/>
            <wp:effectExtent l="0" t="0" r="8255" b="2540"/>
            <wp:docPr id="6" name="Рисунок 6" descr="C:\Program Files\Microsoft Office\MEDIA\CAGCAT10\j02857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Program Files\Microsoft Office\MEDIA\CAGCAT10\j0285750.wmf"/>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0545" cy="1121410"/>
                    </a:xfrm>
                    <a:prstGeom prst="rect">
                      <a:avLst/>
                    </a:prstGeom>
                    <a:noFill/>
                    <a:ln>
                      <a:noFill/>
                    </a:ln>
                  </pic:spPr>
                </pic:pic>
              </a:graphicData>
            </a:graphic>
          </wp:inline>
        </w:drawing>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Роль науки для общества и человека </w:t>
      </w:r>
      <w:proofErr w:type="gramStart"/>
      <w:r w:rsidRPr="00991F75">
        <w:rPr>
          <w:rFonts w:ascii="Times New Roman" w:eastAsia="Times New Roman" w:hAnsi="Times New Roman" w:cs="Times New Roman"/>
          <w:sz w:val="24"/>
          <w:szCs w:val="24"/>
          <w:lang w:eastAsia="ru-RU"/>
        </w:rPr>
        <w:t xml:space="preserve">( </w:t>
      </w:r>
      <w:proofErr w:type="gramEnd"/>
      <w:r w:rsidRPr="00991F75">
        <w:rPr>
          <w:rFonts w:ascii="Times New Roman" w:eastAsia="Times New Roman" w:hAnsi="Times New Roman" w:cs="Times New Roman"/>
          <w:sz w:val="24"/>
          <w:szCs w:val="24"/>
          <w:lang w:eastAsia="ru-RU"/>
        </w:rPr>
        <w:t>карточка – информатор № 2)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Используя схему карточки – информатора № 1 определите:</w:t>
      </w:r>
    </w:p>
    <w:p w:rsidR="00991F75" w:rsidRPr="00991F75" w:rsidRDefault="00991F75" w:rsidP="00991F75">
      <w:pPr>
        <w:spacing w:after="0" w:line="240" w:lineRule="auto"/>
        <w:jc w:val="center"/>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Состав научного комплекса</w:t>
      </w:r>
    </w:p>
    <w:p w:rsidR="00991F75" w:rsidRPr="00991F75" w:rsidRDefault="00B077ED" w:rsidP="00991F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2" o:spid="_x0000_s1031" type="#_x0000_t32" style="position:absolute;left:0;text-align:left;margin-left:278.7pt;margin-top:7.1pt;width:82pt;height:34.4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" strokecolor="#4579b8 [3044]">
            <v:stroke endarrow="open"/>
          </v:shape>
        </w:pict>
      </w:r>
      <w:r>
        <w:rPr>
          <w:rFonts w:ascii="Times New Roman" w:eastAsia="Times New Roman" w:hAnsi="Times New Roman" w:cs="Times New Roman"/>
          <w:noProof/>
          <w:sz w:val="24"/>
          <w:szCs w:val="24"/>
          <w:lang w:eastAsia="ru-RU"/>
        </w:rPr>
        <w:pict>
          <v:shape id="Прямая со стрелкой 31" o:spid="_x0000_s1030" type="#_x0000_t32" style="position:absolute;left:0;text-align:left;margin-left:231.1pt;margin-top:7.1pt;width:22.55pt;height:34.4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" strokecolor="#4579b8 [3044]">
            <v:stroke endarrow="open"/>
          </v:shape>
        </w:pict>
      </w:r>
      <w:r>
        <w:rPr>
          <w:rFonts w:ascii="Times New Roman" w:eastAsia="Times New Roman" w:hAnsi="Times New Roman" w:cs="Times New Roman"/>
          <w:noProof/>
          <w:sz w:val="24"/>
          <w:szCs w:val="24"/>
          <w:lang w:eastAsia="ru-RU"/>
        </w:rPr>
        <w:pict>
          <v:shape id="Прямая со стрелкой 30" o:spid="_x0000_s1029" type="#_x0000_t32" style="position:absolute;left:0;text-align:left;margin-left:162.9pt;margin-top:7.1pt;width:42.55pt;height:40.7pt;flip:x;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" strokecolor="#4579b8 [3044]">
            <v:stroke endarrow="open"/>
          </v:shape>
        </w:pict>
      </w:r>
      <w:r>
        <w:rPr>
          <w:rFonts w:ascii="Times New Roman" w:eastAsia="Times New Roman" w:hAnsi="Times New Roman" w:cs="Times New Roman"/>
          <w:noProof/>
          <w:sz w:val="24"/>
          <w:szCs w:val="24"/>
          <w:lang w:eastAsia="ru-RU"/>
        </w:rPr>
        <w:pict>
          <v:shape id="Прямая со стрелкой 29" o:spid="_x0000_s1028" type="#_x0000_t32" style="position:absolute;left:0;text-align:left;margin-left:53.3pt;margin-top:7.1pt;width:130.25pt;height:26.9pt;flip:x;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" strokecolor="#4579b8 [3044]">
            <v:stroke endarrow="open"/>
          </v:shape>
        </w:pict>
      </w:r>
    </w:p>
    <w:p w:rsidR="00991F75" w:rsidRPr="00991F75" w:rsidRDefault="00991F75" w:rsidP="00991F75">
      <w:pPr>
        <w:spacing w:after="0" w:line="240" w:lineRule="auto"/>
        <w:jc w:val="center"/>
        <w:rPr>
          <w:rFonts w:ascii="Times New Roman" w:eastAsia="Times New Roman" w:hAnsi="Times New Roman" w:cs="Times New Roman"/>
          <w:sz w:val="24"/>
          <w:szCs w:val="24"/>
          <w:lang w:eastAsia="ru-RU"/>
        </w:rPr>
      </w:pPr>
    </w:p>
    <w:p w:rsidR="00991F75" w:rsidRPr="00991F75" w:rsidRDefault="00B077ED" w:rsidP="00991F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7" o:spid="_x0000_s1032" style="position:absolute;left:0;text-align:left;margin-left:-29.95pt;margin-top:10.15pt;width:100.15pt;height:3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" filled="f" strokecolor="#243f60 [1604]" strokeweight="2pt"/>
        </w:pict>
      </w:r>
    </w:p>
    <w:p w:rsidR="00991F75" w:rsidRPr="00991F75" w:rsidRDefault="00B077ED" w:rsidP="00991F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41" o:spid="_x0000_s1035" style="position:absolute;left:0;text-align:left;margin-left:325.65pt;margin-top:6.35pt;width:112.7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" filled="f" strokecolor="#243f60 [1604]" strokeweight="2pt"/>
        </w:pict>
      </w:r>
      <w:r>
        <w:rPr>
          <w:rFonts w:ascii="Times New Roman" w:eastAsia="Times New Roman" w:hAnsi="Times New Roman" w:cs="Times New Roman"/>
          <w:noProof/>
          <w:sz w:val="24"/>
          <w:szCs w:val="24"/>
          <w:lang w:eastAsia="ru-RU"/>
        </w:rPr>
        <w:pict>
          <v:rect id="Прямоугольник 40" o:spid="_x0000_s1034" style="position:absolute;left:0;text-align:left;margin-left:212.95pt;margin-top:.1pt;width:85.7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" filled="f" strokecolor="#243f60 [1604]" strokeweight="2pt"/>
        </w:pict>
      </w:r>
      <w:r>
        <w:rPr>
          <w:rFonts w:ascii="Times New Roman" w:eastAsia="Times New Roman" w:hAnsi="Times New Roman" w:cs="Times New Roman"/>
          <w:noProof/>
          <w:sz w:val="24"/>
          <w:szCs w:val="24"/>
          <w:lang w:eastAsia="ru-RU"/>
        </w:rPr>
        <w:pict>
          <v:rect id="Прямоугольник 38" o:spid="_x0000_s1033" style="position:absolute;left:0;text-align:left;margin-left:102.15pt;margin-top:6.4pt;width:92.6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" filled="f" strokecolor="#243f60 [1604]" strokeweight="2pt"/>
        </w:pict>
      </w:r>
    </w:p>
    <w:p w:rsidR="00991F75" w:rsidRPr="00991F75" w:rsidRDefault="00991F75" w:rsidP="00991F75">
      <w:pPr>
        <w:spacing w:after="0" w:line="240" w:lineRule="auto"/>
        <w:jc w:val="center"/>
        <w:rPr>
          <w:rFonts w:ascii="Times New Roman" w:eastAsia="Times New Roman" w:hAnsi="Times New Roman" w:cs="Times New Roman"/>
          <w:sz w:val="24"/>
          <w:szCs w:val="24"/>
          <w:lang w:eastAsia="ru-RU"/>
        </w:rPr>
      </w:pPr>
    </w:p>
    <w:p w:rsidR="00991F75" w:rsidRPr="00991F75" w:rsidRDefault="00991F75" w:rsidP="00991F75">
      <w:pPr>
        <w:spacing w:after="0" w:line="240" w:lineRule="auto"/>
        <w:jc w:val="center"/>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 xml:space="preserve">Используя </w:t>
      </w:r>
      <w:r w:rsidRPr="00991F75">
        <w:rPr>
          <w:rFonts w:ascii="Times New Roman" w:eastAsia="Times New Roman" w:hAnsi="Times New Roman" w:cs="Times New Roman"/>
          <w:b/>
          <w:sz w:val="24"/>
          <w:szCs w:val="24"/>
          <w:lang w:eastAsia="ru-RU"/>
        </w:rPr>
        <w:t>карту «Города науки»</w:t>
      </w:r>
      <w:r w:rsidRPr="00991F75">
        <w:rPr>
          <w:rFonts w:ascii="Times New Roman" w:eastAsia="Times New Roman" w:hAnsi="Times New Roman" w:cs="Times New Roman"/>
          <w:sz w:val="24"/>
          <w:szCs w:val="24"/>
          <w:lang w:eastAsia="ru-RU"/>
        </w:rPr>
        <w:t xml:space="preserve"> и текст учебника на с.78,79 определите:</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Размещение научных организаций по стране:</w:t>
      </w:r>
      <w:r w:rsidRPr="00991F75">
        <w:rPr>
          <w:rFonts w:ascii="Times New Roman" w:eastAsia="Times New Roman" w:hAnsi="Times New Roman" w:cs="Times New Roman"/>
          <w:noProof/>
          <w:sz w:val="24"/>
          <w:szCs w:val="24"/>
          <w:lang w:eastAsia="ru-RU"/>
        </w:rPr>
        <w:t xml:space="preserve">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1.____________________________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2.____________________________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3.____________________________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4.____________________________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5.____________________________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Это объясняется:</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1.______________________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2.______________________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3.______________________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b/>
          <w:sz w:val="24"/>
          <w:szCs w:val="24"/>
          <w:lang w:eastAsia="ru-RU"/>
        </w:rPr>
        <w:t>Города науки</w:t>
      </w:r>
      <w:r w:rsidRPr="00991F75">
        <w:rPr>
          <w:rFonts w:ascii="Times New Roman" w:eastAsia="Times New Roman" w:hAnsi="Times New Roman" w:cs="Times New Roman"/>
          <w:sz w:val="24"/>
          <w:szCs w:val="24"/>
          <w:lang w:eastAsia="ru-RU"/>
        </w:rPr>
        <w:t xml:space="preserve"> (см</w:t>
      </w:r>
      <w:proofErr w:type="gramStart"/>
      <w:r w:rsidRPr="00991F75">
        <w:rPr>
          <w:rFonts w:ascii="Times New Roman" w:eastAsia="Times New Roman" w:hAnsi="Times New Roman" w:cs="Times New Roman"/>
          <w:sz w:val="24"/>
          <w:szCs w:val="24"/>
          <w:lang w:eastAsia="ru-RU"/>
        </w:rPr>
        <w:t>.к</w:t>
      </w:r>
      <w:proofErr w:type="gramEnd"/>
      <w:r w:rsidRPr="00991F75">
        <w:rPr>
          <w:rFonts w:ascii="Times New Roman" w:eastAsia="Times New Roman" w:hAnsi="Times New Roman" w:cs="Times New Roman"/>
          <w:sz w:val="24"/>
          <w:szCs w:val="24"/>
          <w:lang w:eastAsia="ru-RU"/>
        </w:rPr>
        <w:t>арту)_______________________________________________________________________________________________________________________________________________________________________________________________________________________________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размещены рядом с _______________________________________________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Это объясняется:</w:t>
      </w:r>
      <w:r w:rsidRPr="00991F75">
        <w:rPr>
          <w:rFonts w:ascii="Times New Roman" w:eastAsia="Times New Roman" w:hAnsi="Times New Roman" w:cs="Times New Roman"/>
          <w:noProof/>
          <w:sz w:val="24"/>
          <w:szCs w:val="24"/>
          <w:lang w:eastAsia="ru-RU"/>
        </w:rPr>
        <w:t xml:space="preserve"> </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1.</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2.</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3.</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Используя текст карточки – информатора № 3 и № 4, текст учебника на с.80, определите каким образом можно ускорить внедрение  в жизнь научных разработок. __________________________________________________________________________________________________________________________________________________________</w:t>
      </w:r>
      <w:r w:rsidRPr="00991F75">
        <w:rPr>
          <w:rFonts w:ascii="Times New Roman" w:eastAsia="Times New Roman" w:hAnsi="Times New Roman" w:cs="Times New Roman"/>
          <w:sz w:val="24"/>
          <w:szCs w:val="24"/>
          <w:lang w:eastAsia="ru-RU"/>
        </w:rPr>
        <w:lastRenderedPageBreak/>
        <w:t>__________________________________________________________________________________________________________________________________________________________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proofErr w:type="spellStart"/>
      <w:r w:rsidRPr="00991F75">
        <w:rPr>
          <w:rFonts w:ascii="Times New Roman" w:eastAsia="Times New Roman" w:hAnsi="Times New Roman" w:cs="Times New Roman"/>
          <w:sz w:val="24"/>
          <w:szCs w:val="24"/>
          <w:lang w:eastAsia="ru-RU"/>
        </w:rPr>
        <w:t>Технополис</w:t>
      </w:r>
      <w:proofErr w:type="spellEnd"/>
      <w:r w:rsidRPr="00991F75">
        <w:rPr>
          <w:rFonts w:ascii="Times New Roman" w:eastAsia="Times New Roman" w:hAnsi="Times New Roman" w:cs="Times New Roman"/>
          <w:sz w:val="24"/>
          <w:szCs w:val="24"/>
          <w:lang w:eastAsia="ru-RU"/>
        </w:rPr>
        <w:t xml:space="preserve"> – это________________________________________________________________________________________________________________________________________________________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Роль технополиса_____________________________________________________________________________________________________________________________________________________________________________________________________________________________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Состав технополиса____________________________________________________________________________________________________________________________________________________________________________________________________________________________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Проблемы науки в России</w:t>
      </w:r>
      <w:r w:rsidRPr="00991F75">
        <w:rPr>
          <w:rFonts w:ascii="Times New Roman" w:eastAsia="Times New Roman" w:hAnsi="Times New Roman" w:cs="Times New Roman"/>
          <w:noProof/>
          <w:sz w:val="24"/>
          <w:szCs w:val="24"/>
          <w:lang w:eastAsia="ru-RU"/>
        </w:rPr>
        <w:drawing>
          <wp:inline distT="0" distB="0" distL="0" distR="0">
            <wp:extent cx="142875" cy="127000"/>
            <wp:effectExtent l="0" t="0" r="9525" b="6350"/>
            <wp:docPr id="7" name="Рисунок 7" descr="C:\Program Files\Microsoft Office\MEDIA\OFFICE11\Bullets\BD2130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Program Files\Microsoft Office\MEDIA\OFFICE11\Bullets\BD21300_.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 cy="127000"/>
                    </a:xfrm>
                    <a:prstGeom prst="rect">
                      <a:avLst/>
                    </a:prstGeom>
                    <a:noFill/>
                    <a:ln>
                      <a:noFill/>
                    </a:ln>
                  </pic:spPr>
                </pic:pic>
              </a:graphicData>
            </a:graphic>
          </wp:inline>
        </w:drawing>
      </w:r>
      <w:proofErr w:type="gramStart"/>
      <w:r w:rsidRPr="00991F75">
        <w:rPr>
          <w:rFonts w:ascii="Times New Roman" w:eastAsia="Times New Roman" w:hAnsi="Times New Roman" w:cs="Times New Roman"/>
          <w:sz w:val="24"/>
          <w:szCs w:val="24"/>
          <w:lang w:eastAsia="ru-RU"/>
        </w:rPr>
        <w:t>:и</w:t>
      </w:r>
      <w:proofErr w:type="gramEnd"/>
      <w:r w:rsidRPr="00991F75">
        <w:rPr>
          <w:rFonts w:ascii="Times New Roman" w:eastAsia="Times New Roman" w:hAnsi="Times New Roman" w:cs="Times New Roman"/>
          <w:sz w:val="24"/>
          <w:szCs w:val="24"/>
          <w:lang w:eastAsia="ru-RU"/>
        </w:rPr>
        <w:t>спользуй видеосюжет и карточку- информатор № 4</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noProof/>
          <w:sz w:val="24"/>
          <w:szCs w:val="24"/>
          <w:lang w:eastAsia="ru-RU"/>
        </w:rPr>
        <w:drawing>
          <wp:inline distT="0" distB="0" distL="0" distR="0">
            <wp:extent cx="1828800" cy="1828800"/>
            <wp:effectExtent l="0" t="0" r="0" b="0"/>
            <wp:docPr id="8" name="Рисунок 8" descr="C:\Program Files\Microsoft Office\MEDIA\CAGCAT10\j030107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1076.wm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991F75" w:rsidRPr="00991F75" w:rsidRDefault="00991F75" w:rsidP="00991F75">
      <w:pPr>
        <w:spacing w:after="0" w:line="240" w:lineRule="auto"/>
        <w:rPr>
          <w:rFonts w:ascii="Times New Roman" w:eastAsia="Times New Roman" w:hAnsi="Times New Roman" w:cs="Times New Roman"/>
          <w:sz w:val="24"/>
          <w:szCs w:val="24"/>
          <w:lang w:eastAsia="ru-RU"/>
        </w:rPr>
      </w:pPr>
      <w:r w:rsidRPr="00991F75">
        <w:rPr>
          <w:rFonts w:ascii="Times New Roman" w:eastAsia="Times New Roman" w:hAnsi="Times New Roman" w:cs="Times New Roman"/>
          <w:sz w:val="24"/>
          <w:szCs w:val="24"/>
          <w:lang w:eastAsia="ru-RU"/>
        </w:rPr>
        <w:t>Предполагаемые пути решения проблем научного комплекса – ваши идеи: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91F75" w:rsidRPr="006325E5" w:rsidRDefault="00991F75" w:rsidP="006325E5">
      <w:pPr>
        <w:spacing w:line="360" w:lineRule="auto"/>
        <w:rPr>
          <w:rFonts w:ascii="Times New Roman" w:hAnsi="Times New Roman" w:cs="Times New Roman"/>
          <w:sz w:val="28"/>
          <w:szCs w:val="28"/>
        </w:rPr>
      </w:pPr>
    </w:p>
    <w:sectPr w:rsidR="00991F75" w:rsidRPr="006325E5" w:rsidSect="00942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52C11"/>
    <w:multiLevelType w:val="multilevel"/>
    <w:tmpl w:val="7632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542216"/>
    <w:multiLevelType w:val="hybridMultilevel"/>
    <w:tmpl w:val="C92AF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04A93"/>
    <w:rsid w:val="0018734F"/>
    <w:rsid w:val="00285D1A"/>
    <w:rsid w:val="0031549C"/>
    <w:rsid w:val="00351EBD"/>
    <w:rsid w:val="00404944"/>
    <w:rsid w:val="00412643"/>
    <w:rsid w:val="004170C9"/>
    <w:rsid w:val="00453BFD"/>
    <w:rsid w:val="00472DD0"/>
    <w:rsid w:val="004F51B1"/>
    <w:rsid w:val="006325E5"/>
    <w:rsid w:val="00704A93"/>
    <w:rsid w:val="00713863"/>
    <w:rsid w:val="00783BE3"/>
    <w:rsid w:val="007B7A79"/>
    <w:rsid w:val="007C213B"/>
    <w:rsid w:val="00900FAF"/>
    <w:rsid w:val="0094254D"/>
    <w:rsid w:val="00943C9A"/>
    <w:rsid w:val="00991F75"/>
    <w:rsid w:val="00A614C6"/>
    <w:rsid w:val="00A951CE"/>
    <w:rsid w:val="00B077ED"/>
    <w:rsid w:val="00BA7CBA"/>
    <w:rsid w:val="00BD19AC"/>
    <w:rsid w:val="00CD0357"/>
    <w:rsid w:val="00CD5318"/>
    <w:rsid w:val="00D03378"/>
    <w:rsid w:val="00F252D1"/>
    <w:rsid w:val="00F51733"/>
    <w:rsid w:val="00F63B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5" type="connector" idref="#Прямая со стрелкой 31"/>
        <o:r id="V:Rule6" type="connector" idref="#Прямая со стрелкой 30"/>
        <o:r id="V:Rule7" type="connector" idref="#Прямая со стрелкой 29"/>
        <o:r id="V:Rule8" type="connector" idref="#Прямая со стрелкой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5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25E5"/>
    <w:pPr>
      <w:ind w:left="720"/>
      <w:contextualSpacing/>
    </w:pPr>
  </w:style>
  <w:style w:type="paragraph" w:styleId="a4">
    <w:name w:val="Balloon Text"/>
    <w:basedOn w:val="a"/>
    <w:link w:val="a5"/>
    <w:uiPriority w:val="99"/>
    <w:semiHidden/>
    <w:unhideWhenUsed/>
    <w:rsid w:val="00991F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1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anage@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nage@yandex.ru" TargetMode="External"/><Relationship Id="rId11" Type="http://schemas.openxmlformats.org/officeDocument/2006/relationships/image" Target="media/image5.wmf"/><Relationship Id="rId5" Type="http://schemas.openxmlformats.org/officeDocument/2006/relationships/image" Target="media/image1.wmf"/><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11</Pages>
  <Words>2587</Words>
  <Characters>14747</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22</cp:revision>
  <dcterms:created xsi:type="dcterms:W3CDTF">2013-02-21T18:49:00Z</dcterms:created>
  <dcterms:modified xsi:type="dcterms:W3CDTF">2016-01-06T18:15:00Z</dcterms:modified>
</cp:coreProperties>
</file>