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C9" w:rsidRPr="00172E8C" w:rsidRDefault="00B911C9" w:rsidP="00B911C9">
      <w:pPr>
        <w:jc w:val="right"/>
        <w:rPr>
          <w:rFonts w:ascii="Times New Roman" w:hAnsi="Times New Roman" w:cs="Times New Roman"/>
          <w:sz w:val="24"/>
          <w:szCs w:val="24"/>
        </w:rPr>
      </w:pPr>
      <w:r w:rsidRPr="00172E8C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172E8C"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 w:rsidRPr="00172E8C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B911C9" w:rsidRPr="00172E8C" w:rsidRDefault="00B911C9" w:rsidP="00B911C9">
      <w:pPr>
        <w:jc w:val="right"/>
        <w:rPr>
          <w:rFonts w:ascii="Times New Roman" w:hAnsi="Times New Roman" w:cs="Times New Roman"/>
          <w:sz w:val="24"/>
          <w:szCs w:val="24"/>
        </w:rPr>
      </w:pPr>
      <w:r w:rsidRPr="00172E8C">
        <w:rPr>
          <w:rFonts w:ascii="Times New Roman" w:hAnsi="Times New Roman" w:cs="Times New Roman"/>
          <w:sz w:val="24"/>
          <w:szCs w:val="24"/>
        </w:rPr>
        <w:t>2017-2018уч.год</w:t>
      </w:r>
    </w:p>
    <w:p w:rsidR="00B911C9" w:rsidRPr="00172E8C" w:rsidRDefault="00B911C9" w:rsidP="00B911C9">
      <w:pPr>
        <w:rPr>
          <w:rFonts w:ascii="Times New Roman" w:hAnsi="Times New Roman" w:cs="Times New Roman"/>
          <w:sz w:val="24"/>
          <w:szCs w:val="24"/>
        </w:rPr>
      </w:pPr>
      <w:r w:rsidRPr="00172E8C">
        <w:rPr>
          <w:rFonts w:ascii="Times New Roman" w:hAnsi="Times New Roman" w:cs="Times New Roman"/>
          <w:sz w:val="24"/>
          <w:szCs w:val="24"/>
        </w:rPr>
        <w:t>Протокол Методического объединения учителей математики</w:t>
      </w:r>
    </w:p>
    <w:p w:rsidR="00B911C9" w:rsidRPr="00172E8C" w:rsidRDefault="00B911C9" w:rsidP="00B911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72E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72E8C">
        <w:rPr>
          <w:rFonts w:ascii="Times New Roman" w:hAnsi="Times New Roman" w:cs="Times New Roman"/>
          <w:sz w:val="24"/>
          <w:szCs w:val="24"/>
        </w:rPr>
        <w:t xml:space="preserve"> 10.11.2017г</w:t>
      </w:r>
    </w:p>
    <w:p w:rsidR="00B911C9" w:rsidRDefault="00B911C9" w:rsidP="00B911C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11C9" w:rsidRPr="00172E8C" w:rsidRDefault="00B911C9" w:rsidP="00B911C9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2E8C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:rsidR="00B911C9" w:rsidRPr="00172E8C" w:rsidRDefault="00B911C9" w:rsidP="00B911C9">
      <w:pPr>
        <w:rPr>
          <w:rFonts w:ascii="Times New Roman" w:hAnsi="Times New Roman" w:cs="Times New Roman"/>
          <w:sz w:val="24"/>
          <w:szCs w:val="24"/>
        </w:rPr>
      </w:pPr>
      <w:r w:rsidRPr="00172E8C">
        <w:rPr>
          <w:rFonts w:ascii="Times New Roman" w:hAnsi="Times New Roman" w:cs="Times New Roman"/>
          <w:sz w:val="24"/>
          <w:szCs w:val="24"/>
        </w:rPr>
        <w:t>1.Читаева Т.В.</w:t>
      </w:r>
    </w:p>
    <w:p w:rsidR="00B911C9" w:rsidRPr="00172E8C" w:rsidRDefault="00B911C9" w:rsidP="00B911C9">
      <w:pPr>
        <w:rPr>
          <w:rFonts w:ascii="Times New Roman" w:hAnsi="Times New Roman" w:cs="Times New Roman"/>
          <w:sz w:val="24"/>
          <w:szCs w:val="24"/>
        </w:rPr>
      </w:pPr>
      <w:r w:rsidRPr="00172E8C">
        <w:rPr>
          <w:rFonts w:ascii="Times New Roman" w:hAnsi="Times New Roman" w:cs="Times New Roman"/>
          <w:sz w:val="24"/>
          <w:szCs w:val="24"/>
        </w:rPr>
        <w:t>2.Алиева Н.М.</w:t>
      </w:r>
    </w:p>
    <w:p w:rsidR="00B911C9" w:rsidRPr="00172E8C" w:rsidRDefault="00B911C9" w:rsidP="00B911C9">
      <w:pPr>
        <w:rPr>
          <w:rFonts w:ascii="Times New Roman" w:hAnsi="Times New Roman" w:cs="Times New Roman"/>
          <w:sz w:val="24"/>
          <w:szCs w:val="24"/>
        </w:rPr>
      </w:pPr>
      <w:r w:rsidRPr="00172E8C">
        <w:rPr>
          <w:rFonts w:ascii="Times New Roman" w:hAnsi="Times New Roman" w:cs="Times New Roman"/>
          <w:sz w:val="24"/>
          <w:szCs w:val="24"/>
        </w:rPr>
        <w:t>3. Екименко И.Ю.</w:t>
      </w:r>
    </w:p>
    <w:p w:rsidR="00B911C9" w:rsidRPr="00172E8C" w:rsidRDefault="00B911C9" w:rsidP="00B911C9">
      <w:pPr>
        <w:rPr>
          <w:rFonts w:ascii="Times New Roman" w:hAnsi="Times New Roman" w:cs="Times New Roman"/>
          <w:sz w:val="24"/>
          <w:szCs w:val="24"/>
        </w:rPr>
      </w:pPr>
      <w:r w:rsidRPr="00172E8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72E8C">
        <w:rPr>
          <w:rFonts w:ascii="Times New Roman" w:hAnsi="Times New Roman" w:cs="Times New Roman"/>
          <w:sz w:val="24"/>
          <w:szCs w:val="24"/>
        </w:rPr>
        <w:t>Мачитова</w:t>
      </w:r>
      <w:proofErr w:type="spellEnd"/>
      <w:r w:rsidRPr="00172E8C">
        <w:rPr>
          <w:rFonts w:ascii="Times New Roman" w:hAnsi="Times New Roman" w:cs="Times New Roman"/>
          <w:sz w:val="24"/>
          <w:szCs w:val="24"/>
        </w:rPr>
        <w:t xml:space="preserve"> Э.Н.</w:t>
      </w:r>
    </w:p>
    <w:p w:rsidR="00B911C9" w:rsidRPr="00172E8C" w:rsidRDefault="00B911C9" w:rsidP="00B911C9">
      <w:pPr>
        <w:rPr>
          <w:rFonts w:ascii="Times New Roman" w:hAnsi="Times New Roman" w:cs="Times New Roman"/>
          <w:sz w:val="24"/>
          <w:szCs w:val="24"/>
        </w:rPr>
      </w:pPr>
    </w:p>
    <w:p w:rsidR="00B911C9" w:rsidRPr="00172E8C" w:rsidRDefault="00B911C9" w:rsidP="00B911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Тема заседания 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Планирование методической работы и самообразования</w:t>
      </w:r>
      <w:r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  <w:t>».</w:t>
      </w:r>
    </w:p>
    <w:p w:rsidR="00B911C9" w:rsidRDefault="00B911C9" w:rsidP="00B911C9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u w:val="single"/>
          <w:bdr w:val="none" w:sz="0" w:space="0" w:color="auto" w:frame="1"/>
        </w:rPr>
      </w:pPr>
      <w:r w:rsidRPr="00172E8C">
        <w:rPr>
          <w:rFonts w:ascii="Times New Roman" w:hAnsi="Times New Roman" w:cs="Times New Roman"/>
          <w:sz w:val="24"/>
          <w:szCs w:val="24"/>
          <w:u w:val="single"/>
        </w:rPr>
        <w:t>Повестка:</w:t>
      </w:r>
      <w:r w:rsidRPr="00B911C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911C9" w:rsidRDefault="00B911C9" w:rsidP="00B9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1.Анализ работы МО за 2016-2017 учебный год и утверждение плана работы на 2017-2018 учебный год.</w:t>
      </w:r>
    </w:p>
    <w:p w:rsidR="00B911C9" w:rsidRDefault="00B911C9" w:rsidP="00B9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Анализ результатов ЕГЭ по математике в 2016-2017 учебном году. Нормативно-правовое обеспечение итоговой государственной аттестации. Изменения в КИМ 2018 года по сравнению с КИМ 2017 года по </w:t>
      </w:r>
      <w:r>
        <w:rPr>
          <w:rFonts w:ascii="Times New Roman" w:hAnsi="Times New Roman" w:cs="Times New Roman"/>
          <w:iCs/>
          <w:sz w:val="24"/>
          <w:szCs w:val="24"/>
        </w:rPr>
        <w:t>математики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911C9" w:rsidRDefault="00B911C9" w:rsidP="00B9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Формирование вычислительных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навыков на уроках математики.</w:t>
      </w:r>
    </w:p>
    <w:p w:rsidR="00B911C9" w:rsidRDefault="00B911C9" w:rsidP="00B9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iCs/>
          <w:sz w:val="24"/>
          <w:szCs w:val="24"/>
        </w:rPr>
        <w:t>План проведения консультаций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Интелекта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 и «Эрудита»</w:t>
      </w:r>
    </w:p>
    <w:p w:rsidR="00B911C9" w:rsidRDefault="00B911C9" w:rsidP="00B911C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911C9" w:rsidRDefault="00B911C9" w:rsidP="00B911C9">
      <w:pPr>
        <w:shd w:val="clear" w:color="auto" w:fill="FFFFFF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72E8C">
        <w:rPr>
          <w:rFonts w:ascii="Times New Roman" w:hAnsi="Times New Roman" w:cs="Times New Roman"/>
          <w:iCs/>
          <w:sz w:val="24"/>
          <w:szCs w:val="24"/>
          <w:u w:val="single"/>
        </w:rPr>
        <w:t>Слушали: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B911C9" w:rsidRDefault="00B911C9" w:rsidP="00B9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  <w:u w:val="single"/>
        </w:rPr>
        <w:t>Читаеву</w:t>
      </w:r>
      <w:proofErr w:type="spellEnd"/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 Т.В.</w:t>
      </w:r>
      <w:r w:rsidRPr="00B91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 работы МО за 2016-2017 учебный год и утверждение плана работы на 2017-2018 учебный год.</w:t>
      </w:r>
    </w:p>
    <w:p w:rsidR="00B911C9" w:rsidRDefault="00B911C9" w:rsidP="00B911C9">
      <w:pPr>
        <w:shd w:val="clear" w:color="auto" w:fill="FFFFFF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B911C9" w:rsidRPr="00172E8C" w:rsidRDefault="00B911C9" w:rsidP="00B911C9">
      <w:pPr>
        <w:shd w:val="clear" w:color="auto" w:fill="FFFFFF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72E8C">
        <w:rPr>
          <w:rFonts w:ascii="Times New Roman" w:hAnsi="Times New Roman" w:cs="Times New Roman"/>
          <w:iCs/>
          <w:sz w:val="24"/>
          <w:szCs w:val="24"/>
          <w:u w:val="single"/>
        </w:rPr>
        <w:t>Постановили:</w:t>
      </w:r>
    </w:p>
    <w:p w:rsidR="00B911C9" w:rsidRDefault="00607D00" w:rsidP="00B9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="00B911C9" w:rsidRPr="00B911C9">
        <w:rPr>
          <w:rFonts w:ascii="Times New Roman" w:hAnsi="Times New Roman" w:cs="Times New Roman"/>
          <w:iCs/>
          <w:sz w:val="24"/>
          <w:szCs w:val="24"/>
        </w:rPr>
        <w:t xml:space="preserve">Считать работу </w:t>
      </w:r>
      <w:r w:rsidR="00B911C9" w:rsidRPr="00B911C9">
        <w:rPr>
          <w:rFonts w:ascii="Times New Roman" w:hAnsi="Times New Roman" w:cs="Times New Roman"/>
          <w:sz w:val="24"/>
          <w:szCs w:val="24"/>
        </w:rPr>
        <w:t>М</w:t>
      </w:r>
      <w:r w:rsidR="00B911C9">
        <w:rPr>
          <w:rFonts w:ascii="Times New Roman" w:hAnsi="Times New Roman" w:cs="Times New Roman"/>
          <w:sz w:val="24"/>
          <w:szCs w:val="24"/>
        </w:rPr>
        <w:t xml:space="preserve">О за 2016-2017 учебный </w:t>
      </w:r>
      <w:r>
        <w:rPr>
          <w:rFonts w:ascii="Times New Roman" w:hAnsi="Times New Roman" w:cs="Times New Roman"/>
          <w:sz w:val="24"/>
          <w:szCs w:val="24"/>
        </w:rPr>
        <w:t>год удовлетворительной.</w:t>
      </w:r>
    </w:p>
    <w:p w:rsidR="00B911C9" w:rsidRDefault="00607D00" w:rsidP="00B911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911C9">
        <w:rPr>
          <w:rFonts w:ascii="Times New Roman" w:hAnsi="Times New Roman" w:cs="Times New Roman"/>
          <w:sz w:val="24"/>
          <w:szCs w:val="24"/>
        </w:rPr>
        <w:t xml:space="preserve">Утвердить план работы </w:t>
      </w:r>
      <w:r w:rsidR="00B911C9" w:rsidRPr="00B911C9">
        <w:rPr>
          <w:rFonts w:ascii="Times New Roman" w:hAnsi="Times New Roman" w:cs="Times New Roman"/>
          <w:sz w:val="24"/>
          <w:szCs w:val="24"/>
        </w:rPr>
        <w:t>М</w:t>
      </w:r>
      <w:r w:rsidR="00B911C9">
        <w:rPr>
          <w:rFonts w:ascii="Times New Roman" w:hAnsi="Times New Roman" w:cs="Times New Roman"/>
          <w:sz w:val="24"/>
          <w:szCs w:val="24"/>
        </w:rPr>
        <w:t>О учителей математики на 2017-2018 учебный год.</w:t>
      </w:r>
    </w:p>
    <w:p w:rsidR="00B911C9" w:rsidRPr="00172E8C" w:rsidRDefault="00B911C9" w:rsidP="00B911C9">
      <w:pPr>
        <w:shd w:val="clear" w:color="auto" w:fill="FFFFFF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B911C9" w:rsidRPr="00172E8C" w:rsidRDefault="00B911C9" w:rsidP="00B911C9">
      <w:pPr>
        <w:shd w:val="clear" w:color="auto" w:fill="FFFFFF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72E8C">
        <w:rPr>
          <w:rFonts w:ascii="Times New Roman" w:hAnsi="Times New Roman" w:cs="Times New Roman"/>
          <w:iCs/>
          <w:sz w:val="24"/>
          <w:szCs w:val="24"/>
          <w:u w:val="single"/>
        </w:rPr>
        <w:t>Слушали:</w:t>
      </w:r>
    </w:p>
    <w:p w:rsidR="00B649CC" w:rsidRDefault="00B911C9" w:rsidP="00B911C9">
      <w:pPr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72E8C">
        <w:rPr>
          <w:rFonts w:ascii="Times New Roman" w:hAnsi="Times New Roman" w:cs="Times New Roman"/>
          <w:iCs/>
          <w:sz w:val="24"/>
          <w:szCs w:val="24"/>
        </w:rPr>
        <w:t>Читаеву</w:t>
      </w:r>
      <w:proofErr w:type="spellEnd"/>
      <w:r w:rsidRPr="00172E8C">
        <w:rPr>
          <w:rFonts w:ascii="Times New Roman" w:hAnsi="Times New Roman" w:cs="Times New Roman"/>
          <w:iCs/>
          <w:sz w:val="24"/>
          <w:szCs w:val="24"/>
        </w:rPr>
        <w:t xml:space="preserve"> Т.В. познакомившую с изменениями в демоверсии по математике в 9кл. </w:t>
      </w:r>
    </w:p>
    <w:p w:rsidR="00B911C9" w:rsidRDefault="00B911C9" w:rsidP="00B911C9">
      <w:pPr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72E8C">
        <w:rPr>
          <w:rFonts w:ascii="Times New Roman" w:hAnsi="Times New Roman" w:cs="Times New Roman"/>
          <w:iCs/>
          <w:sz w:val="24"/>
          <w:szCs w:val="24"/>
        </w:rPr>
        <w:t>Читаева</w:t>
      </w:r>
      <w:proofErr w:type="spellEnd"/>
      <w:r w:rsidRPr="00172E8C">
        <w:rPr>
          <w:rFonts w:ascii="Times New Roman" w:hAnsi="Times New Roman" w:cs="Times New Roman"/>
          <w:iCs/>
          <w:sz w:val="24"/>
          <w:szCs w:val="24"/>
        </w:rPr>
        <w:t xml:space="preserve"> Т.В. проанализировала результаты экзаменов за 2016-2017уч. год, обратила внимание на задания, которые вызвали при сдаче экзаменов большие затруднения.</w:t>
      </w:r>
    </w:p>
    <w:p w:rsidR="00607D00" w:rsidRPr="00172E8C" w:rsidRDefault="00607D00" w:rsidP="00607D00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Разработали </w:t>
      </w:r>
      <w:r>
        <w:rPr>
          <w:rFonts w:ascii="Times New Roman" w:hAnsi="Times New Roman" w:cs="Times New Roman"/>
          <w:iCs/>
          <w:sz w:val="24"/>
          <w:szCs w:val="24"/>
        </w:rPr>
        <w:t>план проведения занятий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Интелекта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 и «Эрудита»</w:t>
      </w:r>
    </w:p>
    <w:p w:rsidR="00607D00" w:rsidRPr="00172E8C" w:rsidRDefault="00607D00" w:rsidP="00607D00">
      <w:pPr>
        <w:rPr>
          <w:rFonts w:ascii="Times New Roman" w:hAnsi="Times New Roman" w:cs="Times New Roman"/>
          <w:sz w:val="24"/>
          <w:szCs w:val="24"/>
        </w:rPr>
      </w:pPr>
    </w:p>
    <w:p w:rsidR="00607D00" w:rsidRPr="00172E8C" w:rsidRDefault="00607D00" w:rsidP="00607D00">
      <w:pPr>
        <w:rPr>
          <w:rFonts w:ascii="Times New Roman" w:hAnsi="Times New Roman" w:cs="Times New Roman"/>
          <w:sz w:val="24"/>
          <w:szCs w:val="24"/>
        </w:rPr>
      </w:pPr>
      <w:r w:rsidRPr="00172E8C">
        <w:rPr>
          <w:rFonts w:ascii="Times New Roman" w:hAnsi="Times New Roman" w:cs="Times New Roman"/>
          <w:sz w:val="24"/>
          <w:szCs w:val="24"/>
        </w:rPr>
        <w:t xml:space="preserve">План проведения </w:t>
      </w:r>
      <w:r w:rsidRPr="00172E8C">
        <w:rPr>
          <w:rFonts w:ascii="Times New Roman" w:hAnsi="Times New Roman" w:cs="Times New Roman"/>
          <w:iCs/>
          <w:sz w:val="24"/>
          <w:szCs w:val="24"/>
        </w:rPr>
        <w:t>«Эрудита» (9кл)</w:t>
      </w:r>
    </w:p>
    <w:tbl>
      <w:tblPr>
        <w:tblStyle w:val="a3"/>
        <w:tblW w:w="10355" w:type="dxa"/>
        <w:tblInd w:w="-856" w:type="dxa"/>
        <w:tblLook w:val="04A0" w:firstRow="1" w:lastRow="0" w:firstColumn="1" w:lastColumn="0" w:noHBand="0" w:noVBand="1"/>
      </w:tblPr>
      <w:tblGrid>
        <w:gridCol w:w="704"/>
        <w:gridCol w:w="2699"/>
        <w:gridCol w:w="4615"/>
        <w:gridCol w:w="2337"/>
      </w:tblGrid>
      <w:tr w:rsidR="00607D00" w:rsidRPr="00172E8C" w:rsidTr="00DD1464">
        <w:tc>
          <w:tcPr>
            <w:tcW w:w="704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699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615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№ задания по демоверсии ОГЭ</w:t>
            </w:r>
          </w:p>
        </w:tc>
        <w:tc>
          <w:tcPr>
            <w:tcW w:w="2337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607D00" w:rsidRPr="00172E8C" w:rsidTr="00DD1464">
        <w:tc>
          <w:tcPr>
            <w:tcW w:w="704" w:type="dxa"/>
            <w:vMerge w:val="restart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Ромб </w:t>
            </w:r>
          </w:p>
        </w:tc>
        <w:tc>
          <w:tcPr>
            <w:tcW w:w="4615" w:type="dxa"/>
            <w:vMerge w:val="restart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16-четырёхугольники, многоугольники и их элементы</w:t>
            </w:r>
          </w:p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18- Площади фигур</w:t>
            </w:r>
          </w:p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19- Фигуры на квадратной решётке</w:t>
            </w:r>
          </w:p>
        </w:tc>
        <w:tc>
          <w:tcPr>
            <w:tcW w:w="2337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607D00" w:rsidRPr="00172E8C" w:rsidTr="00DD1464">
        <w:tc>
          <w:tcPr>
            <w:tcW w:w="704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Прямоугольник, квадрат </w:t>
            </w:r>
          </w:p>
        </w:tc>
        <w:tc>
          <w:tcPr>
            <w:tcW w:w="4615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Екименко И.Ю.</w:t>
            </w:r>
          </w:p>
        </w:tc>
      </w:tr>
      <w:tr w:rsidR="00607D00" w:rsidRPr="00172E8C" w:rsidTr="00DD1464">
        <w:tc>
          <w:tcPr>
            <w:tcW w:w="704" w:type="dxa"/>
            <w:vMerge w:val="restart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Параллелограмм </w:t>
            </w:r>
          </w:p>
        </w:tc>
        <w:tc>
          <w:tcPr>
            <w:tcW w:w="4615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607D00" w:rsidRPr="00172E8C" w:rsidTr="00DD1464">
        <w:tc>
          <w:tcPr>
            <w:tcW w:w="704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Трапеция </w:t>
            </w:r>
          </w:p>
        </w:tc>
        <w:tc>
          <w:tcPr>
            <w:tcW w:w="4615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Екименко И.Ю.</w:t>
            </w:r>
          </w:p>
        </w:tc>
      </w:tr>
      <w:tr w:rsidR="00607D00" w:rsidRPr="00172E8C" w:rsidTr="00DD1464">
        <w:tc>
          <w:tcPr>
            <w:tcW w:w="704" w:type="dxa"/>
            <w:vMerge w:val="restart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Равнобедренные треугольники </w:t>
            </w:r>
          </w:p>
        </w:tc>
        <w:tc>
          <w:tcPr>
            <w:tcW w:w="4615" w:type="dxa"/>
            <w:vMerge w:val="restart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16-Треугольники, многоугольники и их элементы</w:t>
            </w:r>
          </w:p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18- Площади фигур</w:t>
            </w:r>
          </w:p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19- Фигуры на квадратной решётке</w:t>
            </w:r>
          </w:p>
          <w:p w:rsidR="00607D00" w:rsidRPr="00172E8C" w:rsidRDefault="00092B9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07D00" w:rsidRPr="00172E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15. Практические задачи по геометрии</w:t>
              </w:r>
            </w:hyperlink>
          </w:p>
        </w:tc>
        <w:tc>
          <w:tcPr>
            <w:tcW w:w="2337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607D00" w:rsidRPr="00172E8C" w:rsidTr="00DD1464">
        <w:tc>
          <w:tcPr>
            <w:tcW w:w="704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 общего вида </w:t>
            </w:r>
          </w:p>
        </w:tc>
        <w:tc>
          <w:tcPr>
            <w:tcW w:w="4615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Екименко И.Ю.</w:t>
            </w:r>
          </w:p>
        </w:tc>
      </w:tr>
      <w:tr w:rsidR="00607D00" w:rsidRPr="00172E8C" w:rsidTr="00DD1464">
        <w:tc>
          <w:tcPr>
            <w:tcW w:w="704" w:type="dxa"/>
            <w:vMerge w:val="restart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треугольник  </w:t>
            </w:r>
          </w:p>
        </w:tc>
        <w:tc>
          <w:tcPr>
            <w:tcW w:w="4615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607D00" w:rsidRPr="00172E8C" w:rsidTr="00DD1464">
        <w:tc>
          <w:tcPr>
            <w:tcW w:w="704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607D00" w:rsidRPr="00172E8C" w:rsidRDefault="00607D00" w:rsidP="00DD1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</w:t>
            </w:r>
          </w:p>
        </w:tc>
        <w:tc>
          <w:tcPr>
            <w:tcW w:w="4615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Екименко И.Ю.</w:t>
            </w:r>
          </w:p>
        </w:tc>
      </w:tr>
      <w:tr w:rsidR="00607D00" w:rsidRPr="00172E8C" w:rsidTr="00DD1464">
        <w:tc>
          <w:tcPr>
            <w:tcW w:w="704" w:type="dxa"/>
            <w:vMerge w:val="restart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607D00" w:rsidRPr="00172E8C" w:rsidRDefault="00607D00" w:rsidP="00DD1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Касательная, хорда, секущая, радиус </w:t>
            </w:r>
          </w:p>
        </w:tc>
        <w:tc>
          <w:tcPr>
            <w:tcW w:w="4615" w:type="dxa"/>
            <w:vMerge w:val="restart"/>
          </w:tcPr>
          <w:p w:rsidR="00607D00" w:rsidRPr="00172E8C" w:rsidRDefault="00092B9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07D00" w:rsidRPr="00172E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17. Окружность, круг и их элементы</w:t>
              </w:r>
            </w:hyperlink>
          </w:p>
        </w:tc>
        <w:tc>
          <w:tcPr>
            <w:tcW w:w="2337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607D00" w:rsidRPr="00172E8C" w:rsidTr="00DD1464">
        <w:tc>
          <w:tcPr>
            <w:tcW w:w="704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607D00" w:rsidRPr="00172E8C" w:rsidRDefault="00607D00" w:rsidP="00DD1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Окружность, описанная вокруг многоугольника </w:t>
            </w:r>
          </w:p>
        </w:tc>
        <w:tc>
          <w:tcPr>
            <w:tcW w:w="4615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Екименко И.Ю.</w:t>
            </w:r>
          </w:p>
        </w:tc>
      </w:tr>
      <w:tr w:rsidR="00607D00" w:rsidRPr="00172E8C" w:rsidTr="00DD1464">
        <w:tc>
          <w:tcPr>
            <w:tcW w:w="704" w:type="dxa"/>
            <w:vMerge w:val="restart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607D00" w:rsidRPr="00172E8C" w:rsidRDefault="00607D00" w:rsidP="00DD1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Центральные и впи</w:t>
            </w:r>
            <w:r w:rsidRPr="0017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сан</w:t>
            </w:r>
            <w:r w:rsidRPr="0017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углы </w:t>
            </w:r>
          </w:p>
        </w:tc>
        <w:tc>
          <w:tcPr>
            <w:tcW w:w="4615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607D00" w:rsidRPr="00172E8C" w:rsidTr="00DD1464">
        <w:tc>
          <w:tcPr>
            <w:tcW w:w="704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607D00" w:rsidRPr="00172E8C" w:rsidRDefault="00092B90" w:rsidP="00DD14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607D00" w:rsidRPr="00172E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Анализ геометрических высказываний</w:t>
              </w:r>
            </w:hyperlink>
          </w:p>
        </w:tc>
        <w:tc>
          <w:tcPr>
            <w:tcW w:w="4615" w:type="dxa"/>
          </w:tcPr>
          <w:p w:rsidR="00607D00" w:rsidRPr="00172E8C" w:rsidRDefault="00092B9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07D00" w:rsidRPr="00172E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20. Анализ геометрических высказываний</w:t>
              </w:r>
            </w:hyperlink>
          </w:p>
        </w:tc>
        <w:tc>
          <w:tcPr>
            <w:tcW w:w="2337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Екименко И.Ю.</w:t>
            </w:r>
          </w:p>
        </w:tc>
      </w:tr>
      <w:tr w:rsidR="00607D00" w:rsidRPr="00172E8C" w:rsidTr="00DD1464">
        <w:tc>
          <w:tcPr>
            <w:tcW w:w="704" w:type="dxa"/>
            <w:vMerge w:val="restart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длин и площадей </w:t>
            </w:r>
          </w:p>
        </w:tc>
        <w:tc>
          <w:tcPr>
            <w:tcW w:w="4615" w:type="dxa"/>
            <w:vMerge w:val="restart"/>
          </w:tcPr>
          <w:p w:rsidR="00607D00" w:rsidRPr="00172E8C" w:rsidRDefault="00092B9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07D00" w:rsidRPr="00172E8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15. Практические задачи по геометрии</w:t>
              </w:r>
            </w:hyperlink>
          </w:p>
        </w:tc>
        <w:tc>
          <w:tcPr>
            <w:tcW w:w="2337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607D00" w:rsidRPr="00172E8C" w:rsidTr="00DD1464">
        <w:tc>
          <w:tcPr>
            <w:tcW w:w="704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Подобие треугольников </w:t>
            </w:r>
          </w:p>
        </w:tc>
        <w:tc>
          <w:tcPr>
            <w:tcW w:w="4615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Екименко И.Ю.</w:t>
            </w:r>
          </w:p>
        </w:tc>
      </w:tr>
      <w:tr w:rsidR="00607D00" w:rsidRPr="00172E8C" w:rsidTr="00DD1464">
        <w:tc>
          <w:tcPr>
            <w:tcW w:w="704" w:type="dxa"/>
            <w:vMerge w:val="restart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задачи </w:t>
            </w:r>
          </w:p>
        </w:tc>
        <w:tc>
          <w:tcPr>
            <w:tcW w:w="4615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</w:tr>
      <w:tr w:rsidR="00607D00" w:rsidRPr="00172E8C" w:rsidTr="00DD1464">
        <w:tc>
          <w:tcPr>
            <w:tcW w:w="704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Пифагора </w:t>
            </w:r>
          </w:p>
        </w:tc>
        <w:tc>
          <w:tcPr>
            <w:tcW w:w="4615" w:type="dxa"/>
            <w:vMerge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607D00" w:rsidRPr="00172E8C" w:rsidRDefault="00607D00" w:rsidP="00DD1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Екименко И.Ю.</w:t>
            </w:r>
          </w:p>
        </w:tc>
      </w:tr>
    </w:tbl>
    <w:p w:rsidR="00607D00" w:rsidRPr="00172E8C" w:rsidRDefault="00607D00" w:rsidP="00607D00">
      <w:pPr>
        <w:shd w:val="clear" w:color="auto" w:fill="FFFFFF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607D00" w:rsidRPr="00172E8C" w:rsidRDefault="00607D00" w:rsidP="00607D00">
      <w:pPr>
        <w:rPr>
          <w:rFonts w:ascii="Times New Roman" w:hAnsi="Times New Roman" w:cs="Times New Roman"/>
          <w:sz w:val="24"/>
          <w:szCs w:val="24"/>
        </w:rPr>
      </w:pPr>
    </w:p>
    <w:p w:rsidR="00607D00" w:rsidRPr="00172E8C" w:rsidRDefault="00607D00" w:rsidP="00607D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172E8C">
        <w:rPr>
          <w:rFonts w:ascii="Times New Roman" w:hAnsi="Times New Roman" w:cs="Times New Roman"/>
          <w:sz w:val="24"/>
          <w:szCs w:val="24"/>
          <w:u w:val="single"/>
        </w:rPr>
        <w:t xml:space="preserve">План проведения </w:t>
      </w:r>
      <w:r w:rsidRPr="00172E8C">
        <w:rPr>
          <w:rFonts w:ascii="Times New Roman" w:hAnsi="Times New Roman" w:cs="Times New Roman"/>
          <w:iCs/>
          <w:sz w:val="24"/>
          <w:szCs w:val="24"/>
          <w:u w:val="single"/>
        </w:rPr>
        <w:t>«</w:t>
      </w:r>
      <w:proofErr w:type="spellStart"/>
      <w:r w:rsidRPr="00172E8C">
        <w:rPr>
          <w:rFonts w:ascii="Times New Roman" w:hAnsi="Times New Roman" w:cs="Times New Roman"/>
          <w:iCs/>
          <w:sz w:val="24"/>
          <w:szCs w:val="24"/>
          <w:u w:val="single"/>
        </w:rPr>
        <w:t>Интелекта</w:t>
      </w:r>
      <w:proofErr w:type="spellEnd"/>
      <w:r w:rsidRPr="00172E8C">
        <w:rPr>
          <w:rFonts w:ascii="Times New Roman" w:hAnsi="Times New Roman" w:cs="Times New Roman"/>
          <w:iCs/>
          <w:sz w:val="24"/>
          <w:szCs w:val="24"/>
          <w:u w:val="single"/>
        </w:rPr>
        <w:t xml:space="preserve">» </w:t>
      </w:r>
      <w:proofErr w:type="gramStart"/>
      <w:r w:rsidRPr="00172E8C">
        <w:rPr>
          <w:rFonts w:ascii="Times New Roman" w:hAnsi="Times New Roman" w:cs="Times New Roman"/>
          <w:iCs/>
          <w:sz w:val="24"/>
          <w:szCs w:val="24"/>
          <w:u w:val="single"/>
        </w:rPr>
        <w:t>( 11</w:t>
      </w:r>
      <w:proofErr w:type="gramEnd"/>
      <w:r w:rsidRPr="00172E8C">
        <w:rPr>
          <w:rFonts w:ascii="Times New Roman" w:hAnsi="Times New Roman" w:cs="Times New Roman"/>
          <w:iCs/>
          <w:sz w:val="24"/>
          <w:szCs w:val="24"/>
          <w:u w:val="single"/>
        </w:rPr>
        <w:t>кл)</w:t>
      </w:r>
    </w:p>
    <w:tbl>
      <w:tblPr>
        <w:tblStyle w:val="a3"/>
        <w:tblW w:w="9671" w:type="dxa"/>
        <w:tblInd w:w="-856" w:type="dxa"/>
        <w:tblLook w:val="04A0" w:firstRow="1" w:lastRow="0" w:firstColumn="1" w:lastColumn="0" w:noHBand="0" w:noVBand="1"/>
      </w:tblPr>
      <w:tblGrid>
        <w:gridCol w:w="709"/>
        <w:gridCol w:w="4253"/>
        <w:gridCol w:w="2410"/>
        <w:gridCol w:w="2299"/>
      </w:tblGrid>
      <w:tr w:rsidR="00607D00" w:rsidRPr="00172E8C" w:rsidTr="00DD1464">
        <w:tc>
          <w:tcPr>
            <w:tcW w:w="709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53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410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№ задания по демоверсии ОГЭ</w:t>
            </w:r>
          </w:p>
        </w:tc>
        <w:tc>
          <w:tcPr>
            <w:tcW w:w="2299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607D00" w:rsidRPr="00172E8C" w:rsidTr="00DD1464">
        <w:tc>
          <w:tcPr>
            <w:tcW w:w="709" w:type="dxa"/>
            <w:vMerge w:val="restart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Чтение и анализ </w:t>
            </w:r>
            <w:proofErr w:type="gramStart"/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>графиков ,</w:t>
            </w:r>
            <w:proofErr w:type="gramEnd"/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диаграмм, таблиц</w:t>
            </w:r>
          </w:p>
        </w:tc>
        <w:tc>
          <w:tcPr>
            <w:tcW w:w="2410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>№11,14</w:t>
            </w:r>
          </w:p>
        </w:tc>
        <w:tc>
          <w:tcPr>
            <w:tcW w:w="2299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Мачитова</w:t>
            </w:r>
            <w:proofErr w:type="spellEnd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607D00" w:rsidRPr="00172E8C" w:rsidTr="00DD1464">
        <w:tc>
          <w:tcPr>
            <w:tcW w:w="709" w:type="dxa"/>
            <w:vMerge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ва</w:t>
            </w: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ри</w:t>
            </w: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ан</w:t>
            </w: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та</w:t>
            </w:r>
          </w:p>
        </w:tc>
        <w:tc>
          <w:tcPr>
            <w:tcW w:w="2410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>№12</w:t>
            </w:r>
          </w:p>
        </w:tc>
        <w:tc>
          <w:tcPr>
            <w:tcW w:w="2299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Читаева</w:t>
            </w:r>
            <w:proofErr w:type="spellEnd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07D00" w:rsidRPr="00172E8C" w:rsidTr="00DD1464">
        <w:tc>
          <w:tcPr>
            <w:tcW w:w="709" w:type="dxa"/>
            <w:vMerge w:val="restart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2410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>№ 7</w:t>
            </w:r>
          </w:p>
        </w:tc>
        <w:tc>
          <w:tcPr>
            <w:tcW w:w="2299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Мачитова</w:t>
            </w:r>
            <w:proofErr w:type="spellEnd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607D00" w:rsidRPr="00172E8C" w:rsidTr="00DD1464">
        <w:tc>
          <w:tcPr>
            <w:tcW w:w="709" w:type="dxa"/>
            <w:vMerge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07D00" w:rsidRPr="00172E8C" w:rsidRDefault="00607D00" w:rsidP="00092B90">
            <w:pPr>
              <w:spacing w:line="240" w:lineRule="auto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Преобразования выражений</w:t>
            </w:r>
          </w:p>
        </w:tc>
        <w:tc>
          <w:tcPr>
            <w:tcW w:w="2410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>№ 5</w:t>
            </w:r>
          </w:p>
        </w:tc>
        <w:tc>
          <w:tcPr>
            <w:tcW w:w="2299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Читаева</w:t>
            </w:r>
            <w:proofErr w:type="spellEnd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092B90" w:rsidRPr="00172E8C" w:rsidTr="00DD1464">
        <w:tc>
          <w:tcPr>
            <w:tcW w:w="709" w:type="dxa"/>
            <w:vMerge w:val="restart"/>
          </w:tcPr>
          <w:p w:rsidR="00092B90" w:rsidRPr="00172E8C" w:rsidRDefault="00092B9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092B90" w:rsidRPr="00172E8C" w:rsidRDefault="00092B90" w:rsidP="00092B90">
            <w:pPr>
              <w:spacing w:line="240" w:lineRule="auto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Числовая ось, чис</w:t>
            </w: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ло</w:t>
            </w: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вые промежутки</w:t>
            </w:r>
          </w:p>
        </w:tc>
        <w:tc>
          <w:tcPr>
            <w:tcW w:w="2410" w:type="dxa"/>
          </w:tcPr>
          <w:p w:rsidR="00092B90" w:rsidRPr="00172E8C" w:rsidRDefault="00092B9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>№ 17</w:t>
            </w:r>
          </w:p>
        </w:tc>
        <w:tc>
          <w:tcPr>
            <w:tcW w:w="2299" w:type="dxa"/>
          </w:tcPr>
          <w:p w:rsidR="00092B90" w:rsidRPr="00172E8C" w:rsidRDefault="00092B9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Мачитова</w:t>
            </w:r>
            <w:proofErr w:type="spellEnd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092B90" w:rsidRPr="00172E8C" w:rsidTr="00DD1464">
        <w:tc>
          <w:tcPr>
            <w:tcW w:w="709" w:type="dxa"/>
            <w:vMerge/>
          </w:tcPr>
          <w:p w:rsidR="00092B90" w:rsidRPr="00172E8C" w:rsidRDefault="00092B9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092B90" w:rsidRPr="00172E8C" w:rsidRDefault="00092B90" w:rsidP="00092B90">
            <w:pPr>
              <w:spacing w:line="240" w:lineRule="auto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утверждений</w:t>
            </w:r>
          </w:p>
        </w:tc>
        <w:tc>
          <w:tcPr>
            <w:tcW w:w="2410" w:type="dxa"/>
          </w:tcPr>
          <w:p w:rsidR="00092B90" w:rsidRPr="00172E8C" w:rsidRDefault="00092B9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>№ 18</w:t>
            </w:r>
          </w:p>
        </w:tc>
        <w:tc>
          <w:tcPr>
            <w:tcW w:w="2299" w:type="dxa"/>
          </w:tcPr>
          <w:p w:rsidR="00092B90" w:rsidRPr="00172E8C" w:rsidRDefault="00092B9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Читаева</w:t>
            </w:r>
            <w:proofErr w:type="spellEnd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07D00" w:rsidRPr="00172E8C" w:rsidTr="00DD1464">
        <w:tc>
          <w:tcPr>
            <w:tcW w:w="709" w:type="dxa"/>
            <w:vMerge w:val="restart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07D00" w:rsidRPr="00172E8C" w:rsidRDefault="00607D00" w:rsidP="00092B90">
            <w:pPr>
              <w:spacing w:line="240" w:lineRule="auto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 с дробями</w:t>
            </w:r>
          </w:p>
        </w:tc>
        <w:tc>
          <w:tcPr>
            <w:tcW w:w="2410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>№1</w:t>
            </w:r>
          </w:p>
        </w:tc>
        <w:tc>
          <w:tcPr>
            <w:tcW w:w="2299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Мачитова</w:t>
            </w:r>
            <w:proofErr w:type="spellEnd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607D00" w:rsidRPr="00172E8C" w:rsidTr="00DD1464">
        <w:tc>
          <w:tcPr>
            <w:tcW w:w="709" w:type="dxa"/>
            <w:vMerge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07D00" w:rsidRPr="00172E8C" w:rsidRDefault="00607D00" w:rsidP="00092B90">
            <w:pPr>
              <w:spacing w:line="240" w:lineRule="auto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Действия со степенями</w:t>
            </w:r>
          </w:p>
        </w:tc>
        <w:tc>
          <w:tcPr>
            <w:tcW w:w="2410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>№2</w:t>
            </w:r>
          </w:p>
        </w:tc>
        <w:tc>
          <w:tcPr>
            <w:tcW w:w="2299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Читаева</w:t>
            </w:r>
            <w:proofErr w:type="spellEnd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07D00" w:rsidRPr="00172E8C" w:rsidTr="00DD1464">
        <w:tc>
          <w:tcPr>
            <w:tcW w:w="709" w:type="dxa"/>
            <w:vMerge w:val="restart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>Теория вероятности</w:t>
            </w:r>
          </w:p>
        </w:tc>
        <w:tc>
          <w:tcPr>
            <w:tcW w:w="2410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>№10</w:t>
            </w:r>
          </w:p>
        </w:tc>
        <w:tc>
          <w:tcPr>
            <w:tcW w:w="2299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Мачитова</w:t>
            </w:r>
            <w:proofErr w:type="spellEnd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607D00" w:rsidRPr="00172E8C" w:rsidTr="00DD1464">
        <w:tc>
          <w:tcPr>
            <w:tcW w:w="709" w:type="dxa"/>
            <w:vMerge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07D00" w:rsidRPr="00172E8C" w:rsidRDefault="00607D00" w:rsidP="00092B90">
            <w:pPr>
              <w:spacing w:line="240" w:lineRule="auto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Многоугольники</w:t>
            </w:r>
          </w:p>
        </w:tc>
        <w:tc>
          <w:tcPr>
            <w:tcW w:w="2410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>№8</w:t>
            </w:r>
          </w:p>
        </w:tc>
        <w:tc>
          <w:tcPr>
            <w:tcW w:w="2299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Читаева</w:t>
            </w:r>
            <w:proofErr w:type="spellEnd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07D00" w:rsidRPr="00172E8C" w:rsidTr="00DD1464">
        <w:tc>
          <w:tcPr>
            <w:tcW w:w="709" w:type="dxa"/>
            <w:vMerge w:val="restart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07D00" w:rsidRPr="00172E8C" w:rsidRDefault="00607D00" w:rsidP="00092B90">
            <w:pPr>
              <w:spacing w:line="240" w:lineRule="auto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Цифровая за</w:t>
            </w: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пись числа</w:t>
            </w:r>
          </w:p>
        </w:tc>
        <w:tc>
          <w:tcPr>
            <w:tcW w:w="2410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>№19</w:t>
            </w:r>
          </w:p>
        </w:tc>
        <w:tc>
          <w:tcPr>
            <w:tcW w:w="2299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Мачитова</w:t>
            </w:r>
            <w:proofErr w:type="spellEnd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607D00" w:rsidRPr="00172E8C" w:rsidTr="00DD1464">
        <w:tc>
          <w:tcPr>
            <w:tcW w:w="709" w:type="dxa"/>
            <w:vMerge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07D00" w:rsidRPr="00172E8C" w:rsidRDefault="00607D00" w:rsidP="00092B90">
            <w:pPr>
              <w:spacing w:line="240" w:lineRule="auto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Проценты, округление</w:t>
            </w:r>
          </w:p>
        </w:tc>
        <w:tc>
          <w:tcPr>
            <w:tcW w:w="2410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>№3</w:t>
            </w:r>
          </w:p>
        </w:tc>
        <w:tc>
          <w:tcPr>
            <w:tcW w:w="2299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Читаева</w:t>
            </w:r>
            <w:proofErr w:type="spellEnd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607D00" w:rsidRPr="00172E8C" w:rsidTr="00DD1464">
        <w:tc>
          <w:tcPr>
            <w:tcW w:w="709" w:type="dxa"/>
            <w:vMerge w:val="restart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07D00" w:rsidRPr="00172E8C" w:rsidRDefault="00607D00" w:rsidP="00092B90">
            <w:pPr>
              <w:spacing w:line="240" w:lineRule="auto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на смекалку</w:t>
            </w:r>
          </w:p>
        </w:tc>
        <w:tc>
          <w:tcPr>
            <w:tcW w:w="2410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>№20</w:t>
            </w:r>
          </w:p>
        </w:tc>
        <w:tc>
          <w:tcPr>
            <w:tcW w:w="2299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Мачитова</w:t>
            </w:r>
            <w:proofErr w:type="spellEnd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 Э.Н.</w:t>
            </w:r>
          </w:p>
        </w:tc>
      </w:tr>
      <w:tr w:rsidR="00607D00" w:rsidRPr="00172E8C" w:rsidTr="00DD1464">
        <w:tc>
          <w:tcPr>
            <w:tcW w:w="709" w:type="dxa"/>
            <w:vMerge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607D00" w:rsidRPr="00172E8C" w:rsidRDefault="00607D00" w:rsidP="00092B90">
            <w:pPr>
              <w:spacing w:line="240" w:lineRule="auto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Разные задачи</w:t>
            </w:r>
          </w:p>
        </w:tc>
        <w:tc>
          <w:tcPr>
            <w:tcW w:w="2410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72E8C">
              <w:rPr>
                <w:rFonts w:ascii="Times New Roman" w:hAnsi="Times New Roman" w:cs="Times New Roman"/>
                <w:iCs/>
                <w:sz w:val="24"/>
                <w:szCs w:val="24"/>
              </w:rPr>
              <w:t>№6</w:t>
            </w:r>
          </w:p>
        </w:tc>
        <w:tc>
          <w:tcPr>
            <w:tcW w:w="2299" w:type="dxa"/>
          </w:tcPr>
          <w:p w:rsidR="00607D00" w:rsidRPr="00172E8C" w:rsidRDefault="00607D00" w:rsidP="00092B90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>Читаева</w:t>
            </w:r>
            <w:proofErr w:type="spellEnd"/>
            <w:r w:rsidRPr="00172E8C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</w:tbl>
    <w:p w:rsidR="00607D00" w:rsidRPr="00172E8C" w:rsidRDefault="00607D00" w:rsidP="00B911C9">
      <w:pPr>
        <w:shd w:val="clear" w:color="auto" w:fill="FFFFFF"/>
        <w:rPr>
          <w:rFonts w:ascii="Times New Roman" w:hAnsi="Times New Roman" w:cs="Times New Roman"/>
          <w:iCs/>
          <w:sz w:val="24"/>
          <w:szCs w:val="24"/>
        </w:rPr>
      </w:pPr>
    </w:p>
    <w:p w:rsidR="00B911C9" w:rsidRPr="00172E8C" w:rsidRDefault="00B911C9" w:rsidP="00B911C9">
      <w:pPr>
        <w:shd w:val="clear" w:color="auto" w:fill="FFFFFF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72E8C">
        <w:rPr>
          <w:rFonts w:ascii="Times New Roman" w:hAnsi="Times New Roman" w:cs="Times New Roman"/>
          <w:iCs/>
          <w:sz w:val="24"/>
          <w:szCs w:val="24"/>
          <w:u w:val="single"/>
        </w:rPr>
        <w:t>Постановили:</w:t>
      </w:r>
      <w:bookmarkStart w:id="0" w:name="_GoBack"/>
      <w:bookmarkEnd w:id="0"/>
    </w:p>
    <w:p w:rsidR="00607D00" w:rsidRDefault="00607D00" w:rsidP="00607D00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607D00">
        <w:rPr>
          <w:rFonts w:ascii="Times New Roman" w:hAnsi="Times New Roman" w:cs="Times New Roman"/>
          <w:iCs/>
          <w:sz w:val="24"/>
          <w:szCs w:val="24"/>
        </w:rPr>
        <w:t xml:space="preserve">-Утвердить частоту проведение </w:t>
      </w:r>
      <w:r w:rsidR="00B649CC" w:rsidRPr="00607D00">
        <w:rPr>
          <w:rFonts w:ascii="Times New Roman" w:hAnsi="Times New Roman" w:cs="Times New Roman"/>
          <w:iCs/>
          <w:sz w:val="24"/>
          <w:szCs w:val="24"/>
        </w:rPr>
        <w:t>консультаций</w:t>
      </w:r>
      <w:r w:rsidR="00B649CC">
        <w:rPr>
          <w:rFonts w:ascii="Times New Roman" w:hAnsi="Times New Roman" w:cs="Times New Roman"/>
          <w:iCs/>
          <w:sz w:val="24"/>
          <w:szCs w:val="24"/>
        </w:rPr>
        <w:t>: 8</w:t>
      </w:r>
      <w:r w:rsidR="00B911C9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ые</w:t>
      </w:r>
      <w:r w:rsidR="00B911C9" w:rsidRPr="00172E8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11C9">
        <w:rPr>
          <w:rFonts w:ascii="Times New Roman" w:hAnsi="Times New Roman" w:cs="Times New Roman"/>
          <w:iCs/>
          <w:sz w:val="24"/>
          <w:szCs w:val="24"/>
        </w:rPr>
        <w:t>-</w:t>
      </w:r>
      <w:r w:rsidR="00B911C9" w:rsidRPr="00172E8C">
        <w:rPr>
          <w:rFonts w:ascii="Times New Roman" w:hAnsi="Times New Roman" w:cs="Times New Roman"/>
          <w:iCs/>
          <w:sz w:val="24"/>
          <w:szCs w:val="24"/>
        </w:rPr>
        <w:t xml:space="preserve"> 11-</w:t>
      </w:r>
      <w:r>
        <w:rPr>
          <w:rFonts w:ascii="Times New Roman" w:hAnsi="Times New Roman" w:cs="Times New Roman"/>
          <w:iCs/>
          <w:sz w:val="24"/>
          <w:szCs w:val="24"/>
        </w:rPr>
        <w:t>ые</w:t>
      </w:r>
      <w:r w:rsidR="00B911C9">
        <w:rPr>
          <w:rFonts w:ascii="Times New Roman" w:hAnsi="Times New Roman" w:cs="Times New Roman"/>
          <w:iCs/>
          <w:sz w:val="24"/>
          <w:szCs w:val="24"/>
        </w:rPr>
        <w:t xml:space="preserve"> кл</w:t>
      </w:r>
      <w:r>
        <w:rPr>
          <w:rFonts w:ascii="Times New Roman" w:hAnsi="Times New Roman" w:cs="Times New Roman"/>
          <w:iCs/>
          <w:sz w:val="24"/>
          <w:szCs w:val="24"/>
        </w:rPr>
        <w:t>ассы -</w:t>
      </w:r>
      <w:r w:rsidR="00B911C9" w:rsidRPr="00172E8C">
        <w:rPr>
          <w:rFonts w:ascii="Times New Roman" w:hAnsi="Times New Roman" w:cs="Times New Roman"/>
          <w:iCs/>
          <w:sz w:val="24"/>
          <w:szCs w:val="24"/>
        </w:rPr>
        <w:t xml:space="preserve"> один раз в неделю</w:t>
      </w:r>
      <w:r>
        <w:rPr>
          <w:rFonts w:ascii="Times New Roman" w:hAnsi="Times New Roman" w:cs="Times New Roman"/>
          <w:iCs/>
          <w:sz w:val="24"/>
          <w:szCs w:val="24"/>
        </w:rPr>
        <w:t>;</w:t>
      </w:r>
      <w:r w:rsidRPr="00607D0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занятия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Интелекта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 и «Эрудита»</w:t>
      </w:r>
      <w:r w:rsidRPr="00B911C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172E8C">
        <w:rPr>
          <w:rFonts w:ascii="Times New Roman" w:hAnsi="Times New Roman" w:cs="Times New Roman"/>
          <w:iCs/>
          <w:sz w:val="24"/>
          <w:szCs w:val="24"/>
        </w:rPr>
        <w:t xml:space="preserve">ля </w:t>
      </w:r>
      <w:r>
        <w:rPr>
          <w:rFonts w:ascii="Times New Roman" w:hAnsi="Times New Roman" w:cs="Times New Roman"/>
          <w:iCs/>
          <w:sz w:val="24"/>
          <w:szCs w:val="24"/>
        </w:rPr>
        <w:t xml:space="preserve">учащихся </w:t>
      </w:r>
      <w:r w:rsidRPr="00172E8C">
        <w:rPr>
          <w:rFonts w:ascii="Times New Roman" w:hAnsi="Times New Roman" w:cs="Times New Roman"/>
          <w:iCs/>
          <w:sz w:val="24"/>
          <w:szCs w:val="24"/>
        </w:rPr>
        <w:t xml:space="preserve">9,11 </w:t>
      </w:r>
      <w:proofErr w:type="spellStart"/>
      <w:r w:rsidRPr="00172E8C">
        <w:rPr>
          <w:rFonts w:ascii="Times New Roman" w:hAnsi="Times New Roman" w:cs="Times New Roman"/>
          <w:iCs/>
          <w:sz w:val="24"/>
          <w:szCs w:val="24"/>
        </w:rPr>
        <w:t>кл</w:t>
      </w:r>
      <w:proofErr w:type="spellEnd"/>
      <w:proofErr w:type="gramStart"/>
      <w:r>
        <w:rPr>
          <w:rFonts w:ascii="Times New Roman" w:hAnsi="Times New Roman" w:cs="Times New Roman"/>
          <w:iCs/>
          <w:sz w:val="24"/>
          <w:szCs w:val="24"/>
        </w:rPr>
        <w:t>. округа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-1 раз в месяц;</w:t>
      </w:r>
    </w:p>
    <w:p w:rsidR="00607D00" w:rsidRPr="00172E8C" w:rsidRDefault="00607D00" w:rsidP="00607D00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-Утвердить план проведения занятий «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Интелекта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» и «Эрудита»;</w:t>
      </w:r>
    </w:p>
    <w:p w:rsidR="00B911C9" w:rsidRPr="00607D00" w:rsidRDefault="00607D00" w:rsidP="00B911C9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-Утвердить частоту проведения </w:t>
      </w:r>
      <w:r w:rsidRPr="00607D00">
        <w:rPr>
          <w:rFonts w:ascii="Times New Roman" w:hAnsi="Times New Roman" w:cs="Times New Roman"/>
          <w:iCs/>
          <w:sz w:val="24"/>
          <w:szCs w:val="24"/>
        </w:rPr>
        <w:t xml:space="preserve">ВШТ - </w:t>
      </w:r>
      <w:r w:rsidR="00B911C9" w:rsidRPr="00607D00">
        <w:rPr>
          <w:rFonts w:ascii="Times New Roman" w:hAnsi="Times New Roman" w:cs="Times New Roman"/>
          <w:iCs/>
          <w:sz w:val="24"/>
          <w:szCs w:val="24"/>
        </w:rPr>
        <w:t xml:space="preserve">1 раз в </w:t>
      </w:r>
      <w:r w:rsidR="00B649CC" w:rsidRPr="00607D00">
        <w:rPr>
          <w:rFonts w:ascii="Times New Roman" w:hAnsi="Times New Roman" w:cs="Times New Roman"/>
          <w:iCs/>
          <w:sz w:val="24"/>
          <w:szCs w:val="24"/>
        </w:rPr>
        <w:t>месяц.</w:t>
      </w:r>
    </w:p>
    <w:p w:rsidR="00B911C9" w:rsidRPr="00172E8C" w:rsidRDefault="00B911C9" w:rsidP="00B911C9">
      <w:pPr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B911C9" w:rsidRPr="00172E8C" w:rsidRDefault="00B911C9" w:rsidP="00B911C9">
      <w:pPr>
        <w:shd w:val="clear" w:color="auto" w:fill="FFFFFF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72E8C">
        <w:rPr>
          <w:rFonts w:ascii="Times New Roman" w:hAnsi="Times New Roman" w:cs="Times New Roman"/>
          <w:iCs/>
          <w:sz w:val="24"/>
          <w:szCs w:val="24"/>
          <w:u w:val="single"/>
        </w:rPr>
        <w:t>Слушали:</w:t>
      </w:r>
    </w:p>
    <w:p w:rsidR="00607D00" w:rsidRDefault="00B911C9" w:rsidP="00607D00">
      <w:pPr>
        <w:shd w:val="clear" w:color="auto" w:fill="FFFFFF" w:themeFill="background1"/>
        <w:spacing w:after="75" w:line="240" w:lineRule="auto"/>
        <w:outlineLvl w:val="0"/>
        <w:rPr>
          <w:rFonts w:ascii="Times New Roman" w:eastAsia="Times New Roman" w:hAnsi="Times New Roman" w:cs="Times New Roman"/>
          <w:bCs/>
          <w:spacing w:val="15"/>
          <w:kern w:val="36"/>
          <w:sz w:val="24"/>
          <w:szCs w:val="24"/>
          <w:lang w:eastAsia="ru-RU"/>
        </w:rPr>
      </w:pPr>
      <w:r w:rsidRPr="00172E8C">
        <w:rPr>
          <w:rFonts w:ascii="Times New Roman" w:hAnsi="Times New Roman" w:cs="Times New Roman"/>
          <w:iCs/>
          <w:sz w:val="24"/>
          <w:szCs w:val="24"/>
        </w:rPr>
        <w:t>Екименко И.Ю.</w:t>
      </w:r>
      <w:r w:rsidRPr="00172E8C">
        <w:rPr>
          <w:rFonts w:ascii="Times New Roman" w:eastAsia="Times New Roman" w:hAnsi="Times New Roman" w:cs="Times New Roman"/>
          <w:bCs/>
          <w:spacing w:val="15"/>
          <w:kern w:val="36"/>
          <w:sz w:val="24"/>
          <w:szCs w:val="24"/>
          <w:lang w:eastAsia="ru-RU"/>
        </w:rPr>
        <w:t xml:space="preserve"> Техника быстрого счета. Быстрый счет в уме.</w:t>
      </w:r>
      <w:r w:rsidR="00607D00">
        <w:rPr>
          <w:rFonts w:ascii="Times New Roman" w:eastAsia="Times New Roman" w:hAnsi="Times New Roman" w:cs="Times New Roman"/>
          <w:bCs/>
          <w:spacing w:val="15"/>
          <w:kern w:val="36"/>
          <w:sz w:val="24"/>
          <w:szCs w:val="24"/>
          <w:lang w:eastAsia="ru-RU"/>
        </w:rPr>
        <w:t xml:space="preserve"> (</w:t>
      </w:r>
      <w:proofErr w:type="gramStart"/>
      <w:r w:rsidR="00607D00">
        <w:rPr>
          <w:rFonts w:ascii="Times New Roman" w:eastAsia="Times New Roman" w:hAnsi="Times New Roman" w:cs="Times New Roman"/>
          <w:bCs/>
          <w:spacing w:val="15"/>
          <w:kern w:val="36"/>
          <w:sz w:val="24"/>
          <w:szCs w:val="24"/>
          <w:lang w:eastAsia="ru-RU"/>
        </w:rPr>
        <w:t>доклад</w:t>
      </w:r>
      <w:proofErr w:type="gramEnd"/>
      <w:r w:rsidR="00607D00">
        <w:rPr>
          <w:rFonts w:ascii="Times New Roman" w:eastAsia="Times New Roman" w:hAnsi="Times New Roman" w:cs="Times New Roman"/>
          <w:bCs/>
          <w:spacing w:val="15"/>
          <w:kern w:val="36"/>
          <w:sz w:val="24"/>
          <w:szCs w:val="24"/>
          <w:lang w:eastAsia="ru-RU"/>
        </w:rPr>
        <w:t>)</w:t>
      </w:r>
    </w:p>
    <w:p w:rsidR="00B911C9" w:rsidRPr="00172E8C" w:rsidRDefault="00607D00" w:rsidP="00607D00">
      <w:pPr>
        <w:shd w:val="clear" w:color="auto" w:fill="FFFFFF" w:themeFill="background1"/>
        <w:spacing w:after="7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15"/>
          <w:kern w:val="36"/>
          <w:sz w:val="24"/>
          <w:szCs w:val="24"/>
          <w:lang w:eastAsia="ru-RU"/>
        </w:rPr>
        <w:t xml:space="preserve">  Н</w:t>
      </w:r>
      <w:r w:rsidR="00B911C9" w:rsidRPr="0017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аучиться быстро считать не так уж сложно, а на уроках математики просто необходимо учащихся обучать приемам быстрого счета. Существует много способы быстрого устного счета </w:t>
      </w:r>
      <w:r w:rsidRPr="00172E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рассчитанных</w:t>
      </w:r>
      <w:r w:rsidR="00B911C9" w:rsidRPr="00172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ум "обычного" человека и не требуют уникальных способностей. Главное - более или менее продолжительная тренировка. В истории математики известно около 30 общих способов умножения, отличающихся либо схемой записи, либо самим ходом вычисления.</w:t>
      </w:r>
    </w:p>
    <w:p w:rsidR="00B911C9" w:rsidRPr="00172E8C" w:rsidRDefault="00B911C9" w:rsidP="00B911C9">
      <w:pPr>
        <w:shd w:val="clear" w:color="auto" w:fill="FFFFFF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72E8C">
        <w:rPr>
          <w:rFonts w:ascii="Times New Roman" w:hAnsi="Times New Roman" w:cs="Times New Roman"/>
          <w:iCs/>
          <w:sz w:val="24"/>
          <w:szCs w:val="24"/>
          <w:u w:val="single"/>
        </w:rPr>
        <w:t>Постановили:</w:t>
      </w:r>
    </w:p>
    <w:p w:rsidR="00B911C9" w:rsidRPr="00172E8C" w:rsidRDefault="00B911C9" w:rsidP="00B911C9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8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-Создать копилку приемов упрощения математических действий.</w:t>
      </w:r>
    </w:p>
    <w:p w:rsidR="00B911C9" w:rsidRPr="00172E8C" w:rsidRDefault="00B911C9" w:rsidP="00B911C9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E8C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-Ежемесячно проводить проверку техники счета учащихся всех классов.</w:t>
      </w:r>
    </w:p>
    <w:p w:rsidR="00B911C9" w:rsidRPr="00172E8C" w:rsidRDefault="00B911C9" w:rsidP="00B911C9">
      <w:pPr>
        <w:rPr>
          <w:rFonts w:ascii="Times New Roman" w:hAnsi="Times New Roman" w:cs="Times New Roman"/>
          <w:sz w:val="24"/>
          <w:szCs w:val="24"/>
        </w:rPr>
      </w:pPr>
      <w:r w:rsidRPr="00172E8C">
        <w:rPr>
          <w:rFonts w:ascii="Times New Roman" w:eastAsia="Times New Roman" w:hAnsi="Times New Roman" w:cs="Times New Roman"/>
          <w:sz w:val="24"/>
          <w:szCs w:val="24"/>
          <w:lang w:eastAsia="ru-RU"/>
        </w:rPr>
        <w:t>-В конце учебного года создать с</w:t>
      </w:r>
      <w:r w:rsidRPr="00172E8C">
        <w:rPr>
          <w:rFonts w:ascii="Times New Roman" w:hAnsi="Times New Roman" w:cs="Times New Roman"/>
          <w:sz w:val="24"/>
          <w:szCs w:val="24"/>
        </w:rPr>
        <w:t xml:space="preserve">водную таблицу уровня </w:t>
      </w:r>
      <w:proofErr w:type="spellStart"/>
      <w:r w:rsidRPr="00172E8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172E8C">
        <w:rPr>
          <w:rFonts w:ascii="Times New Roman" w:hAnsi="Times New Roman" w:cs="Times New Roman"/>
          <w:sz w:val="24"/>
          <w:szCs w:val="24"/>
        </w:rPr>
        <w:t xml:space="preserve"> вычислительных навыков по классу в целом и индивидуально.</w:t>
      </w:r>
    </w:p>
    <w:p w:rsidR="00B911C9" w:rsidRPr="00172E8C" w:rsidRDefault="00B911C9" w:rsidP="00B911C9">
      <w:pPr>
        <w:shd w:val="clear" w:color="auto" w:fill="FFFFFF"/>
        <w:rPr>
          <w:rFonts w:ascii="Times New Roman" w:hAnsi="Times New Roman" w:cs="Times New Roman"/>
          <w:iCs/>
          <w:sz w:val="24"/>
          <w:szCs w:val="24"/>
          <w:u w:val="single"/>
        </w:rPr>
      </w:pPr>
    </w:p>
    <w:p w:rsidR="00B911C9" w:rsidRPr="00172E8C" w:rsidRDefault="00B911C9" w:rsidP="00B911C9">
      <w:pPr>
        <w:shd w:val="clear" w:color="auto" w:fill="FFFFFF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72E8C">
        <w:rPr>
          <w:rFonts w:ascii="Times New Roman" w:hAnsi="Times New Roman" w:cs="Times New Roman"/>
          <w:iCs/>
          <w:sz w:val="24"/>
          <w:szCs w:val="24"/>
          <w:u w:val="single"/>
        </w:rPr>
        <w:t>Секретарь           ______________________________/Алиева Н.М.</w:t>
      </w:r>
    </w:p>
    <w:p w:rsidR="00B911C9" w:rsidRPr="00172E8C" w:rsidRDefault="00B911C9" w:rsidP="00B911C9">
      <w:pPr>
        <w:shd w:val="clear" w:color="auto" w:fill="FFFFFF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172E8C">
        <w:rPr>
          <w:rFonts w:ascii="Times New Roman" w:hAnsi="Times New Roman" w:cs="Times New Roman"/>
          <w:iCs/>
          <w:sz w:val="24"/>
          <w:szCs w:val="24"/>
          <w:u w:val="single"/>
        </w:rPr>
        <w:t xml:space="preserve">Председатель ________________/ </w:t>
      </w:r>
      <w:proofErr w:type="spellStart"/>
      <w:r w:rsidRPr="00172E8C">
        <w:rPr>
          <w:rFonts w:ascii="Times New Roman" w:hAnsi="Times New Roman" w:cs="Times New Roman"/>
          <w:iCs/>
          <w:sz w:val="24"/>
          <w:szCs w:val="24"/>
          <w:u w:val="single"/>
        </w:rPr>
        <w:t>Читаева</w:t>
      </w:r>
      <w:proofErr w:type="spellEnd"/>
      <w:r w:rsidRPr="00172E8C">
        <w:rPr>
          <w:rFonts w:ascii="Times New Roman" w:hAnsi="Times New Roman" w:cs="Times New Roman"/>
          <w:iCs/>
          <w:sz w:val="24"/>
          <w:szCs w:val="24"/>
          <w:u w:val="single"/>
        </w:rPr>
        <w:t xml:space="preserve"> Т.В.</w:t>
      </w:r>
    </w:p>
    <w:p w:rsidR="00B911C9" w:rsidRDefault="00B911C9" w:rsidP="00B911C9"/>
    <w:p w:rsidR="001B743B" w:rsidRDefault="001B743B"/>
    <w:sectPr w:rsidR="001B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81"/>
    <w:rsid w:val="00092B90"/>
    <w:rsid w:val="001B0A81"/>
    <w:rsid w:val="001B743B"/>
    <w:rsid w:val="00607D00"/>
    <w:rsid w:val="00B649CC"/>
    <w:rsid w:val="00B9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5AA36-801F-4AA3-8139-40D66C75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10" Type="http://schemas.openxmlformats.org/officeDocument/2006/relationships/theme" Target="theme/theme1.xml"/><Relationship Id="rId4" Type="http://schemas.openxmlformats.org/officeDocument/2006/relationships/hyperlink" Target="javascript:void(0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Читаева</dc:creator>
  <cp:keywords/>
  <dc:description/>
  <cp:lastModifiedBy>Татьяна Читаева</cp:lastModifiedBy>
  <cp:revision>3</cp:revision>
  <dcterms:created xsi:type="dcterms:W3CDTF">2017-11-12T18:33:00Z</dcterms:created>
  <dcterms:modified xsi:type="dcterms:W3CDTF">2017-11-12T18:58:00Z</dcterms:modified>
</cp:coreProperties>
</file>