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99" w:rsidRDefault="00C94269" w:rsidP="00C942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C94269" w:rsidRDefault="00A25FD2" w:rsidP="00C9426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(2 класс)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85"/>
        <w:gridCol w:w="2690"/>
        <w:gridCol w:w="1945"/>
        <w:gridCol w:w="1665"/>
        <w:gridCol w:w="1995"/>
        <w:gridCol w:w="1848"/>
        <w:gridCol w:w="1983"/>
        <w:gridCol w:w="1949"/>
      </w:tblGrid>
      <w:tr w:rsidR="003A3114" w:rsidRPr="003A3114" w:rsidTr="00B5579C">
        <w:tc>
          <w:tcPr>
            <w:tcW w:w="485" w:type="dxa"/>
            <w:vMerge w:val="restart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0" w:type="dxa"/>
            <w:vMerge w:val="restart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(общее кол-во часов)</w:t>
            </w:r>
          </w:p>
        </w:tc>
        <w:tc>
          <w:tcPr>
            <w:tcW w:w="5605" w:type="dxa"/>
            <w:gridSpan w:val="3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Содержание*</w:t>
            </w:r>
          </w:p>
        </w:tc>
        <w:tc>
          <w:tcPr>
            <w:tcW w:w="1848" w:type="dxa"/>
            <w:vMerge w:val="restart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учебной деятельности</w:t>
            </w:r>
          </w:p>
        </w:tc>
        <w:tc>
          <w:tcPr>
            <w:tcW w:w="1983" w:type="dxa"/>
            <w:vMerge w:val="restart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ЦОРы</w:t>
            </w:r>
            <w:proofErr w:type="spellEnd"/>
          </w:p>
        </w:tc>
        <w:tc>
          <w:tcPr>
            <w:tcW w:w="1949" w:type="dxa"/>
            <w:vMerge w:val="restart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социокультурной и </w:t>
            </w:r>
            <w:proofErr w:type="spellStart"/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социо</w:t>
            </w:r>
            <w:proofErr w:type="spellEnd"/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-производственной инфраструктуры</w:t>
            </w:r>
          </w:p>
        </w:tc>
      </w:tr>
      <w:tr w:rsidR="003A3114" w:rsidRPr="003A3114" w:rsidTr="00B5579C">
        <w:tc>
          <w:tcPr>
            <w:tcW w:w="485" w:type="dxa"/>
            <w:vMerge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  <w:vMerge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1 </w:t>
            </w: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31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3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3114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ИЗОБРАЗИТЕЛЬНОЕ ИСКУССТВО/ МУЗЫКА</w:t>
            </w:r>
          </w:p>
        </w:tc>
        <w:tc>
          <w:tcPr>
            <w:tcW w:w="1848" w:type="dxa"/>
            <w:vMerge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vMerge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формирование умения различать жанры фольклора и выявление их особенностей, </w:t>
            </w:r>
            <w:proofErr w:type="gramStart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 в</w:t>
            </w:r>
            <w:proofErr w:type="gramEnd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тексте согласных твердых и мягких звуков.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твёрдые и мягкие, звонкие и глухие. 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Былины. «Как Илья из Мурома богатырем стал».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Былины о происхождении дождя, грома, молнии, ветра, радуги, огня, воды, воздуха.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Урок- путешествие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Музей «Городская дума», городская детская библиотека</w:t>
            </w: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 формирование представления о словообразовании. Умение находить в тексте слова, образованные разными способами словообразования.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М. Пришвин «Старый гриб»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композиция. 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Составление слайд-шоу «Царство грибов»</w:t>
            </w:r>
          </w:p>
        </w:tc>
        <w:tc>
          <w:tcPr>
            <w:tcW w:w="1949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создавать собственный текст на заданную тему, находить в текстах образные выражения.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текст-описание.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А.С. Пушкин «Уж небо осенью дышало…»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 «Осень»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Выражение в живописи различных чувств и настроений через цвет.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Презентация репродукций картин об осени русских художников- пейзажистов</w:t>
            </w:r>
          </w:p>
        </w:tc>
        <w:tc>
          <w:tcPr>
            <w:tcW w:w="1949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Цель:совершенствование</w:t>
            </w:r>
            <w:proofErr w:type="spellEnd"/>
            <w:proofErr w:type="gram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план, контроль за собственными действиями при сравнении плана и текста.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Х. К. Андерсен «Принцесса на горошине»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Выполнение композиций на передачу настроения, созданного чтением сказки, отрывков из произведений поэзии и прозы.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 -театрализация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Театр драмы и комедии</w:t>
            </w: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 развитие умения составлять слова путем добавления слогов, различать жанры фольклора и выделять их особенности.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 Слог.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 «Я с горы на гору шла…» Загадки народные.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Всеобщие эмоционально-</w:t>
            </w:r>
          </w:p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образные сферы музыки —</w:t>
            </w:r>
          </w:p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состояния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природы, человека, искусства.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 -аукцион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Аудиозаписи русских народных песен</w:t>
            </w:r>
          </w:p>
        </w:tc>
        <w:tc>
          <w:tcPr>
            <w:tcW w:w="1949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 нахождение в тексте устаревших слов и установление их значения, соотношение устаревших слов с современными синонимами.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Устаревшие</w:t>
            </w: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Прокофьев. «Родина». Н. Рубцов «Россия, Русь – куда я ни взгляну…»  </w:t>
            </w:r>
          </w:p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Красота и необычное в природе. Своеобразие и красота городского и сельского пейзажа.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 -экскурсия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парк</w:t>
            </w: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Цель: формирование умения сравнивать и соотносить фразеологизмы с их значением в данном тексте.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Шутка, считалка, </w:t>
            </w:r>
            <w:proofErr w:type="spellStart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пословицы. 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Песенки, </w:t>
            </w:r>
            <w:proofErr w:type="spellStart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Выразительные и</w:t>
            </w:r>
          </w:p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изобразительные возможности</w:t>
            </w:r>
          </w:p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музыки в раскрытии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внутреннего мира человека.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Урок- </w:t>
            </w: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983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A3114" w:rsidRPr="003A3114" w:rsidRDefault="003A3114" w:rsidP="003A31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школы (библиотека, спортзал, школьный музей и т.д.)</w:t>
            </w:r>
          </w:p>
        </w:tc>
      </w:tr>
      <w:tr w:rsidR="003A3114" w:rsidRPr="003A3114" w:rsidTr="00B5579C">
        <w:tc>
          <w:tcPr>
            <w:tcW w:w="485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90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Цель: нахождение в тексте сказки орфограммы на изученное </w:t>
            </w:r>
            <w:proofErr w:type="spellStart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правило.Формирование</w:t>
            </w:r>
            <w:proofErr w:type="spellEnd"/>
            <w:r w:rsidRPr="003A3114">
              <w:rPr>
                <w:rFonts w:ascii="Times New Roman" w:hAnsi="Times New Roman" w:cs="Times New Roman"/>
                <w:sz w:val="24"/>
                <w:szCs w:val="24"/>
              </w:rPr>
              <w:t xml:space="preserve"> умения чувствовать и отражать красоту декоративно- прикладного искусства.</w:t>
            </w:r>
          </w:p>
        </w:tc>
        <w:tc>
          <w:tcPr>
            <w:tcW w:w="194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166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«Снегурочка».</w:t>
            </w:r>
          </w:p>
        </w:tc>
        <w:tc>
          <w:tcPr>
            <w:tcW w:w="1995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Красота произведений декоративно-прикладного искусства.</w:t>
            </w:r>
          </w:p>
        </w:tc>
        <w:tc>
          <w:tcPr>
            <w:tcW w:w="1848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Урок -игра</w:t>
            </w:r>
          </w:p>
        </w:tc>
        <w:tc>
          <w:tcPr>
            <w:tcW w:w="1983" w:type="dxa"/>
          </w:tcPr>
          <w:p w:rsidR="003A3114" w:rsidRPr="003A3114" w:rsidRDefault="003A3114" w:rsidP="003A3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3A3114" w:rsidRPr="003A3114" w:rsidRDefault="003A3114" w:rsidP="003A3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114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</w:tr>
    </w:tbl>
    <w:p w:rsidR="003A3114" w:rsidRPr="003A3114" w:rsidRDefault="003A3114" w:rsidP="003A3114">
      <w:pPr>
        <w:ind w:left="1843"/>
        <w:jc w:val="center"/>
        <w:rPr>
          <w:rFonts w:ascii="Times New Roman" w:hAnsi="Times New Roman" w:cs="Times New Roman"/>
          <w:sz w:val="24"/>
          <w:szCs w:val="24"/>
        </w:rPr>
      </w:pPr>
    </w:p>
    <w:p w:rsidR="003A3114" w:rsidRPr="003A3114" w:rsidRDefault="003A3114" w:rsidP="003A3114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114" w:rsidRPr="003A3114" w:rsidRDefault="003A3114" w:rsidP="003A3114">
      <w:pPr>
        <w:ind w:left="184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3114" w:rsidRPr="003A3114" w:rsidRDefault="003A3114" w:rsidP="003A3114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3A3114" w:rsidRPr="003A3114" w:rsidRDefault="003A3114" w:rsidP="003A3114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3A3114" w:rsidRPr="003A3114" w:rsidRDefault="003A3114" w:rsidP="003A3114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3A3114" w:rsidRPr="003A3114" w:rsidRDefault="003A3114" w:rsidP="003A3114">
      <w:pPr>
        <w:spacing w:after="0"/>
        <w:ind w:left="18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3114" w:rsidRDefault="003A3114" w:rsidP="00C942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3114" w:rsidSect="00C942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B5D2A"/>
    <w:multiLevelType w:val="hybridMultilevel"/>
    <w:tmpl w:val="CD84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87D55"/>
    <w:multiLevelType w:val="hybridMultilevel"/>
    <w:tmpl w:val="A4A007F2"/>
    <w:lvl w:ilvl="0" w:tplc="491E9898">
      <w:numFmt w:val="bullet"/>
      <w:lvlText w:val=""/>
      <w:lvlJc w:val="left"/>
      <w:pPr>
        <w:ind w:left="220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5C"/>
    <w:rsid w:val="000573A3"/>
    <w:rsid w:val="000B7569"/>
    <w:rsid w:val="000E50C0"/>
    <w:rsid w:val="000F0788"/>
    <w:rsid w:val="0016271C"/>
    <w:rsid w:val="001A0FE2"/>
    <w:rsid w:val="001A47E3"/>
    <w:rsid w:val="001B3D29"/>
    <w:rsid w:val="00201D45"/>
    <w:rsid w:val="0024205C"/>
    <w:rsid w:val="00385BFD"/>
    <w:rsid w:val="003A3114"/>
    <w:rsid w:val="003C180F"/>
    <w:rsid w:val="004029B4"/>
    <w:rsid w:val="004064C6"/>
    <w:rsid w:val="00470E61"/>
    <w:rsid w:val="004E1619"/>
    <w:rsid w:val="00585939"/>
    <w:rsid w:val="005D7B81"/>
    <w:rsid w:val="006375B1"/>
    <w:rsid w:val="00640903"/>
    <w:rsid w:val="007262CD"/>
    <w:rsid w:val="007C2CBB"/>
    <w:rsid w:val="0081417A"/>
    <w:rsid w:val="00857BE4"/>
    <w:rsid w:val="0094056B"/>
    <w:rsid w:val="00A1206C"/>
    <w:rsid w:val="00A25FD2"/>
    <w:rsid w:val="00A814C5"/>
    <w:rsid w:val="00A8489E"/>
    <w:rsid w:val="00A93429"/>
    <w:rsid w:val="00AC0A99"/>
    <w:rsid w:val="00AD296F"/>
    <w:rsid w:val="00BA1301"/>
    <w:rsid w:val="00BD0C9F"/>
    <w:rsid w:val="00BD2D5A"/>
    <w:rsid w:val="00C70D1C"/>
    <w:rsid w:val="00C94269"/>
    <w:rsid w:val="00CC0A4B"/>
    <w:rsid w:val="00CD006A"/>
    <w:rsid w:val="00CE01A0"/>
    <w:rsid w:val="00D071CB"/>
    <w:rsid w:val="00D4698F"/>
    <w:rsid w:val="00DA39C4"/>
    <w:rsid w:val="00E11B67"/>
    <w:rsid w:val="00EE5B9C"/>
    <w:rsid w:val="00F07E1A"/>
    <w:rsid w:val="00F17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0F47FE-10F3-469E-9D8D-2EC9ACCF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269"/>
    <w:pPr>
      <w:ind w:left="720"/>
      <w:contextualSpacing/>
    </w:pPr>
  </w:style>
  <w:style w:type="paragraph" w:customStyle="1" w:styleId="Default">
    <w:name w:val="Default"/>
    <w:rsid w:val="00640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3A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37</cp:revision>
  <dcterms:created xsi:type="dcterms:W3CDTF">2017-08-14T06:47:00Z</dcterms:created>
  <dcterms:modified xsi:type="dcterms:W3CDTF">2017-08-17T11:30:00Z</dcterms:modified>
</cp:coreProperties>
</file>