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B4" w:rsidRDefault="00D214B4" w:rsidP="00D214B4">
      <w:pPr>
        <w:spacing w:before="160" w:after="160" w:line="520" w:lineRule="atLeast"/>
        <w:jc w:val="righ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Учитель технологии</w:t>
      </w:r>
    </w:p>
    <w:p w:rsidR="00D214B4" w:rsidRDefault="00D214B4" w:rsidP="00D214B4">
      <w:pPr>
        <w:spacing w:before="160" w:after="160" w:line="520" w:lineRule="atLeast"/>
        <w:jc w:val="right"/>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Бобова</w:t>
      </w:r>
      <w:proofErr w:type="spellEnd"/>
      <w:r>
        <w:rPr>
          <w:rFonts w:ascii="Times New Roman" w:eastAsia="Times New Roman" w:hAnsi="Times New Roman" w:cs="Times New Roman"/>
          <w:b/>
          <w:bCs/>
          <w:kern w:val="36"/>
          <w:sz w:val="28"/>
          <w:szCs w:val="28"/>
          <w:lang w:eastAsia="ru-RU"/>
        </w:rPr>
        <w:t xml:space="preserve"> М.В.</w:t>
      </w:r>
    </w:p>
    <w:p w:rsidR="00D214B4" w:rsidRPr="00D214B4" w:rsidRDefault="00D214B4" w:rsidP="00D214B4">
      <w:pPr>
        <w:spacing w:before="160" w:after="160" w:line="520" w:lineRule="atLeast"/>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Тема: </w:t>
      </w:r>
      <w:r w:rsidRPr="00D214B4">
        <w:rPr>
          <w:rFonts w:ascii="Times New Roman" w:eastAsia="Times New Roman" w:hAnsi="Times New Roman" w:cs="Times New Roman"/>
          <w:b/>
          <w:bCs/>
          <w:kern w:val="36"/>
          <w:sz w:val="28"/>
          <w:szCs w:val="28"/>
          <w:lang w:eastAsia="ru-RU"/>
        </w:rPr>
        <w:t>Приготовление и оформление блюд из вареных овощей» </w:t>
      </w:r>
    </w:p>
    <w:p w:rsidR="00D214B4" w:rsidRPr="00062C18" w:rsidRDefault="00D214B4" w:rsidP="00D214B4">
      <w:pPr>
        <w:spacing w:after="0" w:line="240" w:lineRule="auto"/>
        <w:rPr>
          <w:rFonts w:ascii="Times New Roman" w:eastAsia="Times New Roman" w:hAnsi="Times New Roman" w:cs="Times New Roman"/>
          <w:sz w:val="28"/>
          <w:szCs w:val="28"/>
          <w:lang w:eastAsia="ru-RU"/>
        </w:rPr>
      </w:pPr>
    </w:p>
    <w:p w:rsidR="00D214B4" w:rsidRPr="00062C18" w:rsidRDefault="00D214B4" w:rsidP="00D214B4">
      <w:pPr>
        <w:spacing w:after="160" w:line="240" w:lineRule="auto"/>
        <w:ind w:firstLine="708"/>
        <w:rPr>
          <w:rFonts w:ascii="Times New Roman" w:eastAsia="Times New Roman" w:hAnsi="Times New Roman" w:cs="Times New Roman"/>
          <w:sz w:val="28"/>
          <w:szCs w:val="28"/>
          <w:lang w:eastAsia="ru-RU"/>
        </w:rPr>
      </w:pPr>
      <w:r w:rsidRPr="001B51EF">
        <w:rPr>
          <w:rFonts w:ascii="Times New Roman" w:eastAsia="Times New Roman" w:hAnsi="Times New Roman" w:cs="Times New Roman"/>
          <w:b/>
          <w:bCs/>
          <w:sz w:val="28"/>
          <w:szCs w:val="28"/>
          <w:u w:val="single"/>
          <w:lang w:eastAsia="ru-RU"/>
        </w:rPr>
        <w:t>Цели</w:t>
      </w:r>
      <w:r w:rsidRPr="00062C18">
        <w:rPr>
          <w:rFonts w:ascii="Times New Roman" w:eastAsia="Times New Roman" w:hAnsi="Times New Roman" w:cs="Times New Roman"/>
          <w:bCs/>
          <w:sz w:val="28"/>
          <w:szCs w:val="28"/>
          <w:lang w:eastAsia="ru-RU"/>
        </w:rPr>
        <w:t>:</w:t>
      </w:r>
      <w:r w:rsidRPr="00062C18">
        <w:rPr>
          <w:rFonts w:ascii="Times New Roman" w:eastAsia="Times New Roman" w:hAnsi="Times New Roman" w:cs="Times New Roman"/>
          <w:sz w:val="28"/>
          <w:szCs w:val="28"/>
          <w:lang w:eastAsia="ru-RU"/>
        </w:rPr>
        <w:t> ознакомить учащихся с технологией приготовления блюд из варёных овощей; сформировать навыки по приготовлению и оформлению блюд из варёных овощей.</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Воспитательная задача</w:t>
      </w:r>
      <w:r w:rsidRPr="00062C18">
        <w:rPr>
          <w:rFonts w:ascii="Times New Roman" w:eastAsia="Times New Roman" w:hAnsi="Times New Roman" w:cs="Times New Roman"/>
          <w:sz w:val="28"/>
          <w:szCs w:val="28"/>
          <w:lang w:eastAsia="ru-RU"/>
        </w:rPr>
        <w:t>. Воспитывать бережное отношение к продуктам, аккуратность и опрятность в работе.</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Развивающая задача</w:t>
      </w:r>
      <w:r w:rsidRPr="00062C18">
        <w:rPr>
          <w:rFonts w:ascii="Times New Roman" w:eastAsia="Times New Roman" w:hAnsi="Times New Roman" w:cs="Times New Roman"/>
          <w:sz w:val="28"/>
          <w:szCs w:val="28"/>
          <w:lang w:eastAsia="ru-RU"/>
        </w:rPr>
        <w:t>. Развить творческую деятельность учащихся, активность и способность работать в группах.</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Форма проведения</w:t>
      </w:r>
      <w:r w:rsidRPr="00062C18">
        <w:rPr>
          <w:rFonts w:ascii="Times New Roman" w:eastAsia="Times New Roman" w:hAnsi="Times New Roman" w:cs="Times New Roman"/>
          <w:sz w:val="28"/>
          <w:szCs w:val="28"/>
          <w:lang w:eastAsia="ru-RU"/>
        </w:rPr>
        <w:t>: беседа, выступления учащихся, практическая работа.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Оборудование:</w:t>
      </w:r>
      <w:r w:rsidRPr="00062C18">
        <w:rPr>
          <w:rFonts w:ascii="Times New Roman" w:eastAsia="Times New Roman" w:hAnsi="Times New Roman" w:cs="Times New Roman"/>
          <w:sz w:val="28"/>
          <w:szCs w:val="28"/>
          <w:lang w:eastAsia="ru-RU"/>
        </w:rPr>
        <w:t xml:space="preserve"> компьютерные презентации, </w:t>
      </w:r>
      <w:proofErr w:type="spellStart"/>
      <w:r w:rsidRPr="00062C18">
        <w:rPr>
          <w:rFonts w:ascii="Times New Roman" w:eastAsia="Times New Roman" w:hAnsi="Times New Roman" w:cs="Times New Roman"/>
          <w:sz w:val="28"/>
          <w:szCs w:val="28"/>
          <w:lang w:eastAsia="ru-RU"/>
        </w:rPr>
        <w:t>мультимедийный</w:t>
      </w:r>
      <w:proofErr w:type="spellEnd"/>
      <w:r w:rsidRPr="00062C18">
        <w:rPr>
          <w:rFonts w:ascii="Times New Roman" w:eastAsia="Times New Roman" w:hAnsi="Times New Roman" w:cs="Times New Roman"/>
          <w:sz w:val="28"/>
          <w:szCs w:val="28"/>
          <w:lang w:eastAsia="ru-RU"/>
        </w:rPr>
        <w:t xml:space="preserve"> проектор, рабочая тетрадь, набор посуды, инструментов и приспособлений, набор продуктов для приготовления винегрета, Инструкционные карты</w:t>
      </w:r>
    </w:p>
    <w:p w:rsidR="00D214B4" w:rsidRPr="00062C18" w:rsidRDefault="00D214B4" w:rsidP="00D214B4">
      <w:pPr>
        <w:spacing w:after="160" w:line="240" w:lineRule="auto"/>
        <w:jc w:val="center"/>
        <w:rPr>
          <w:rFonts w:ascii="Times New Roman" w:eastAsia="Times New Roman" w:hAnsi="Times New Roman" w:cs="Times New Roman"/>
          <w:bCs/>
          <w:sz w:val="28"/>
          <w:szCs w:val="28"/>
          <w:lang w:eastAsia="ru-RU"/>
        </w:rPr>
      </w:pPr>
      <w:r w:rsidRPr="00062C18">
        <w:rPr>
          <w:rFonts w:ascii="Times New Roman" w:eastAsia="Times New Roman" w:hAnsi="Times New Roman" w:cs="Times New Roman"/>
          <w:bCs/>
          <w:sz w:val="28"/>
          <w:szCs w:val="28"/>
          <w:lang w:eastAsia="ru-RU"/>
        </w:rPr>
        <w:t>Ход урока</w:t>
      </w:r>
    </w:p>
    <w:p w:rsidR="00D214B4" w:rsidRPr="001B51EF" w:rsidRDefault="00D214B4" w:rsidP="00D214B4">
      <w:pPr>
        <w:spacing w:after="160" w:line="240" w:lineRule="auto"/>
        <w:ind w:firstLine="708"/>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bCs/>
          <w:sz w:val="28"/>
          <w:szCs w:val="28"/>
          <w:u w:val="single"/>
          <w:lang w:eastAsia="ru-RU"/>
        </w:rPr>
        <w:t>1. Организация урока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xml:space="preserve">Проверка готовности учащихся к уроку. Наличие </w:t>
      </w:r>
      <w:proofErr w:type="gramStart"/>
      <w:r w:rsidRPr="00062C18">
        <w:rPr>
          <w:rFonts w:ascii="Times New Roman" w:eastAsia="Times New Roman" w:hAnsi="Times New Roman" w:cs="Times New Roman"/>
          <w:sz w:val="28"/>
          <w:szCs w:val="28"/>
          <w:lang w:eastAsia="ru-RU"/>
        </w:rPr>
        <w:t>спец</w:t>
      </w:r>
      <w:proofErr w:type="gramEnd"/>
      <w:r w:rsidRPr="00062C18">
        <w:rPr>
          <w:rFonts w:ascii="Times New Roman" w:eastAsia="Times New Roman" w:hAnsi="Times New Roman" w:cs="Times New Roman"/>
          <w:sz w:val="28"/>
          <w:szCs w:val="28"/>
          <w:lang w:eastAsia="ru-RU"/>
        </w:rPr>
        <w:t>. одежды.</w:t>
      </w:r>
    </w:p>
    <w:p w:rsidR="00D214B4" w:rsidRPr="00062C18" w:rsidRDefault="00D214B4" w:rsidP="00D214B4">
      <w:pPr>
        <w:spacing w:after="160" w:line="240" w:lineRule="auto"/>
        <w:ind w:firstLine="708"/>
        <w:rPr>
          <w:rFonts w:ascii="Times New Roman" w:eastAsia="Times New Roman" w:hAnsi="Times New Roman" w:cs="Times New Roman"/>
          <w:sz w:val="28"/>
          <w:szCs w:val="28"/>
          <w:lang w:eastAsia="ru-RU"/>
        </w:rPr>
      </w:pPr>
      <w:r w:rsidRPr="00D82C02">
        <w:rPr>
          <w:rFonts w:ascii="Times New Roman" w:eastAsia="Times New Roman" w:hAnsi="Times New Roman" w:cs="Times New Roman"/>
          <w:b/>
          <w:bCs/>
          <w:sz w:val="28"/>
          <w:szCs w:val="28"/>
          <w:u w:val="single"/>
          <w:lang w:eastAsia="ru-RU"/>
        </w:rPr>
        <w:t>2. Повторение пройденного материала</w:t>
      </w:r>
      <w:r w:rsidRPr="00062C18">
        <w:rPr>
          <w:rFonts w:ascii="Times New Roman" w:eastAsia="Times New Roman" w:hAnsi="Times New Roman" w:cs="Times New Roman"/>
          <w:bCs/>
          <w:sz w:val="28"/>
          <w:szCs w:val="28"/>
          <w:lang w:eastAsia="ru-RU"/>
        </w:rPr>
        <w:t>.</w:t>
      </w:r>
      <w:r w:rsidRPr="00062C18">
        <w:rPr>
          <w:rFonts w:ascii="Times New Roman" w:eastAsia="Times New Roman" w:hAnsi="Times New Roman" w:cs="Times New Roman"/>
          <w:sz w:val="28"/>
          <w:szCs w:val="28"/>
          <w:lang w:eastAsia="ru-RU"/>
        </w:rPr>
        <w:t> Презентация "Приготовление и оформление блюд из варёных овощей".</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Слайд №1 - №3</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Страну </w:t>
      </w:r>
      <w:proofErr w:type="spellStart"/>
      <w:r w:rsidRPr="00062C18">
        <w:rPr>
          <w:rFonts w:ascii="Times New Roman" w:eastAsia="Times New Roman" w:hAnsi="Times New Roman" w:cs="Times New Roman"/>
          <w:i/>
          <w:iCs/>
          <w:sz w:val="28"/>
          <w:szCs w:val="28"/>
          <w:lang w:eastAsia="ru-RU"/>
        </w:rPr>
        <w:t>Легумию</w:t>
      </w:r>
      <w:proofErr w:type="spellEnd"/>
      <w:r w:rsidRPr="00062C18">
        <w:rPr>
          <w:rFonts w:ascii="Times New Roman" w:eastAsia="Times New Roman" w:hAnsi="Times New Roman" w:cs="Times New Roman"/>
          <w:sz w:val="28"/>
          <w:szCs w:val="28"/>
          <w:lang w:eastAsia="ru-RU"/>
        </w:rPr>
        <w:t> на географической карте не найдешь, но она существует. Иногда ты можешь увидеть её огромной - глазами не охватишь, иногда крохотной такой, что уместится на подоконнике.</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w:t>
      </w:r>
      <w:proofErr w:type="spellStart"/>
      <w:r w:rsidRPr="00062C18">
        <w:rPr>
          <w:rFonts w:ascii="Times New Roman" w:eastAsia="Times New Roman" w:hAnsi="Times New Roman" w:cs="Times New Roman"/>
          <w:i/>
          <w:iCs/>
          <w:sz w:val="28"/>
          <w:szCs w:val="28"/>
          <w:lang w:eastAsia="ru-RU"/>
        </w:rPr>
        <w:t>Лугум</w:t>
      </w:r>
      <w:proofErr w:type="spellEnd"/>
      <w:r w:rsidRPr="00062C18">
        <w:rPr>
          <w:rFonts w:ascii="Times New Roman" w:eastAsia="Times New Roman" w:hAnsi="Times New Roman" w:cs="Times New Roman"/>
          <w:sz w:val="28"/>
          <w:szCs w:val="28"/>
          <w:lang w:eastAsia="ru-RU"/>
        </w:rPr>
        <w:t>" - по-французски </w:t>
      </w:r>
      <w:r w:rsidRPr="00062C18">
        <w:rPr>
          <w:rFonts w:ascii="Times New Roman" w:eastAsia="Times New Roman" w:hAnsi="Times New Roman" w:cs="Times New Roman"/>
          <w:i/>
          <w:iCs/>
          <w:sz w:val="28"/>
          <w:szCs w:val="28"/>
          <w:lang w:eastAsia="ru-RU"/>
        </w:rPr>
        <w:t>овощ</w:t>
      </w:r>
      <w:r w:rsidRPr="00062C18">
        <w:rPr>
          <w:rFonts w:ascii="Times New Roman" w:eastAsia="Times New Roman" w:hAnsi="Times New Roman" w:cs="Times New Roman"/>
          <w:sz w:val="28"/>
          <w:szCs w:val="28"/>
          <w:lang w:eastAsia="ru-RU"/>
        </w:rPr>
        <w:t>, по-испански "</w:t>
      </w:r>
      <w:proofErr w:type="spellStart"/>
      <w:r w:rsidRPr="00062C18">
        <w:rPr>
          <w:rFonts w:ascii="Times New Roman" w:eastAsia="Times New Roman" w:hAnsi="Times New Roman" w:cs="Times New Roman"/>
          <w:i/>
          <w:iCs/>
          <w:sz w:val="28"/>
          <w:szCs w:val="28"/>
          <w:lang w:eastAsia="ru-RU"/>
        </w:rPr>
        <w:t>легумус</w:t>
      </w:r>
      <w:proofErr w:type="spellEnd"/>
      <w:r w:rsidRPr="00062C18">
        <w:rPr>
          <w:rFonts w:ascii="Times New Roman" w:eastAsia="Times New Roman" w:hAnsi="Times New Roman" w:cs="Times New Roman"/>
          <w:sz w:val="28"/>
          <w:szCs w:val="28"/>
          <w:lang w:eastAsia="ru-RU"/>
        </w:rPr>
        <w:t>". А страна </w:t>
      </w:r>
      <w:proofErr w:type="spellStart"/>
      <w:r w:rsidRPr="00062C18">
        <w:rPr>
          <w:rFonts w:ascii="Times New Roman" w:eastAsia="Times New Roman" w:hAnsi="Times New Roman" w:cs="Times New Roman"/>
          <w:i/>
          <w:iCs/>
          <w:sz w:val="28"/>
          <w:szCs w:val="28"/>
          <w:lang w:eastAsia="ru-RU"/>
        </w:rPr>
        <w:t>Легумия</w:t>
      </w:r>
      <w:proofErr w:type="spellEnd"/>
      <w:r w:rsidRPr="00062C18">
        <w:rPr>
          <w:rFonts w:ascii="Times New Roman" w:eastAsia="Times New Roman" w:hAnsi="Times New Roman" w:cs="Times New Roman"/>
          <w:sz w:val="28"/>
          <w:szCs w:val="28"/>
          <w:lang w:eastAsia="ru-RU"/>
        </w:rPr>
        <w:t>, как вы, наверное, уже догадались,- </w:t>
      </w:r>
      <w:r w:rsidRPr="00062C18">
        <w:rPr>
          <w:rFonts w:ascii="Times New Roman" w:eastAsia="Times New Roman" w:hAnsi="Times New Roman" w:cs="Times New Roman"/>
          <w:i/>
          <w:iCs/>
          <w:sz w:val="28"/>
          <w:szCs w:val="28"/>
          <w:lang w:eastAsia="ru-RU"/>
        </w:rPr>
        <w:t>огород</w:t>
      </w:r>
      <w:r w:rsidRPr="00062C18">
        <w:rPr>
          <w:rFonts w:ascii="Times New Roman" w:eastAsia="Times New Roman" w:hAnsi="Times New Roman" w:cs="Times New Roman"/>
          <w:sz w:val="28"/>
          <w:szCs w:val="28"/>
          <w:lang w:eastAsia="ru-RU"/>
        </w:rPr>
        <w:t>.</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У </w:t>
      </w:r>
      <w:proofErr w:type="spellStart"/>
      <w:r w:rsidRPr="00062C18">
        <w:rPr>
          <w:rFonts w:ascii="Times New Roman" w:eastAsia="Times New Roman" w:hAnsi="Times New Roman" w:cs="Times New Roman"/>
          <w:i/>
          <w:iCs/>
          <w:sz w:val="28"/>
          <w:szCs w:val="28"/>
          <w:lang w:eastAsia="ru-RU"/>
        </w:rPr>
        <w:t>Легумии</w:t>
      </w:r>
      <w:proofErr w:type="spellEnd"/>
      <w:r w:rsidRPr="00062C18">
        <w:rPr>
          <w:rFonts w:ascii="Times New Roman" w:eastAsia="Times New Roman" w:hAnsi="Times New Roman" w:cs="Times New Roman"/>
          <w:sz w:val="28"/>
          <w:szCs w:val="28"/>
          <w:lang w:eastAsia="ru-RU"/>
        </w:rPr>
        <w:t> своя история. Это страна полной тишины. Когда её жители - </w:t>
      </w:r>
      <w:proofErr w:type="spellStart"/>
      <w:r w:rsidRPr="00062C18">
        <w:rPr>
          <w:rFonts w:ascii="Times New Roman" w:eastAsia="Times New Roman" w:hAnsi="Times New Roman" w:cs="Times New Roman"/>
          <w:i/>
          <w:iCs/>
          <w:sz w:val="28"/>
          <w:szCs w:val="28"/>
          <w:lang w:eastAsia="ru-RU"/>
        </w:rPr>
        <w:t>легумы</w:t>
      </w:r>
      <w:proofErr w:type="spellEnd"/>
      <w:r w:rsidRPr="00062C18">
        <w:rPr>
          <w:rFonts w:ascii="Times New Roman" w:eastAsia="Times New Roman" w:hAnsi="Times New Roman" w:cs="Times New Roman"/>
          <w:sz w:val="28"/>
          <w:szCs w:val="28"/>
          <w:lang w:eastAsia="ru-RU"/>
        </w:rPr>
        <w:t> - болеют или хотят пить, помощи они просят беззвучно. Если ты позаботишься о них, они в долгу не останутся, неблагодарных среди </w:t>
      </w:r>
      <w:proofErr w:type="spellStart"/>
      <w:r w:rsidRPr="00062C18">
        <w:rPr>
          <w:rFonts w:ascii="Times New Roman" w:eastAsia="Times New Roman" w:hAnsi="Times New Roman" w:cs="Times New Roman"/>
          <w:i/>
          <w:iCs/>
          <w:sz w:val="28"/>
          <w:szCs w:val="28"/>
          <w:lang w:eastAsia="ru-RU"/>
        </w:rPr>
        <w:t>легумов</w:t>
      </w:r>
      <w:proofErr w:type="spellEnd"/>
      <w:r w:rsidRPr="00062C18">
        <w:rPr>
          <w:rFonts w:ascii="Times New Roman" w:eastAsia="Times New Roman" w:hAnsi="Times New Roman" w:cs="Times New Roman"/>
          <w:sz w:val="28"/>
          <w:szCs w:val="28"/>
          <w:lang w:eastAsia="ru-RU"/>
        </w:rPr>
        <w:t xml:space="preserve"> нет. Но </w:t>
      </w:r>
      <w:proofErr w:type="gramStart"/>
      <w:r w:rsidRPr="00062C18">
        <w:rPr>
          <w:rFonts w:ascii="Times New Roman" w:eastAsia="Times New Roman" w:hAnsi="Times New Roman" w:cs="Times New Roman"/>
          <w:sz w:val="28"/>
          <w:szCs w:val="28"/>
          <w:lang w:eastAsia="ru-RU"/>
        </w:rPr>
        <w:t>заботится</w:t>
      </w:r>
      <w:proofErr w:type="gramEnd"/>
      <w:r w:rsidRPr="00062C18">
        <w:rPr>
          <w:rFonts w:ascii="Times New Roman" w:eastAsia="Times New Roman" w:hAnsi="Times New Roman" w:cs="Times New Roman"/>
          <w:sz w:val="28"/>
          <w:szCs w:val="28"/>
          <w:lang w:eastAsia="ru-RU"/>
        </w:rPr>
        <w:t xml:space="preserve"> о них надо больше всего весной и летом. Поздней осенью в </w:t>
      </w:r>
      <w:proofErr w:type="spellStart"/>
      <w:r w:rsidRPr="00062C18">
        <w:rPr>
          <w:rFonts w:ascii="Times New Roman" w:eastAsia="Times New Roman" w:hAnsi="Times New Roman" w:cs="Times New Roman"/>
          <w:i/>
          <w:iCs/>
          <w:sz w:val="28"/>
          <w:szCs w:val="28"/>
          <w:lang w:eastAsia="ru-RU"/>
        </w:rPr>
        <w:t>Легумии</w:t>
      </w:r>
      <w:r w:rsidRPr="00062C18">
        <w:rPr>
          <w:rFonts w:ascii="Times New Roman" w:eastAsia="Times New Roman" w:hAnsi="Times New Roman" w:cs="Times New Roman"/>
          <w:sz w:val="28"/>
          <w:szCs w:val="28"/>
          <w:lang w:eastAsia="ru-RU"/>
        </w:rPr>
        <w:t>почти</w:t>
      </w:r>
      <w:proofErr w:type="spellEnd"/>
      <w:r w:rsidRPr="00062C18">
        <w:rPr>
          <w:rFonts w:ascii="Times New Roman" w:eastAsia="Times New Roman" w:hAnsi="Times New Roman" w:cs="Times New Roman"/>
          <w:sz w:val="28"/>
          <w:szCs w:val="28"/>
          <w:lang w:eastAsia="ru-RU"/>
        </w:rPr>
        <w:t xml:space="preserve"> никого не останется - страна пуста, все её жители перебираются в теплые закрома: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Устный опрос.</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Для чего нужны овощи в питании человека? Слайд №4</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lastRenderedPageBreak/>
        <w:t>На какие группы классифицируют овощи? Слайд №5 - №9</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Какие правила необходимо соблюдать при кулинарной обработке овощей для сохранения в них витаминов. Слайд №10</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Перечислите последовательность первичной обработки овощей. Слайд №11</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Перечислите способы нарезки овощей. Слайд №12 - №13</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Какие виды тепловой обработки вы знаете? Слайд №14</w:t>
      </w:r>
    </w:p>
    <w:p w:rsidR="00D214B4" w:rsidRPr="00062C18" w:rsidRDefault="00D214B4" w:rsidP="00D214B4">
      <w:pPr>
        <w:numPr>
          <w:ilvl w:val="0"/>
          <w:numId w:val="1"/>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Расскажите правила тепловой обработки овощей. Слайд №15</w:t>
      </w:r>
    </w:p>
    <w:p w:rsidR="00D214B4" w:rsidRPr="00062C18" w:rsidRDefault="00D214B4" w:rsidP="00D214B4">
      <w:pPr>
        <w:spacing w:after="160" w:line="240" w:lineRule="auto"/>
        <w:ind w:firstLine="500"/>
        <w:rPr>
          <w:rFonts w:ascii="Times New Roman" w:eastAsia="Times New Roman" w:hAnsi="Times New Roman" w:cs="Times New Roman"/>
          <w:bCs/>
          <w:sz w:val="28"/>
          <w:szCs w:val="28"/>
          <w:lang w:eastAsia="ru-RU"/>
        </w:rPr>
      </w:pPr>
      <w:r w:rsidRPr="00D82C02">
        <w:rPr>
          <w:rFonts w:ascii="Times New Roman" w:eastAsia="Times New Roman" w:hAnsi="Times New Roman" w:cs="Times New Roman"/>
          <w:b/>
          <w:bCs/>
          <w:sz w:val="28"/>
          <w:szCs w:val="28"/>
          <w:u w:val="single"/>
          <w:lang w:eastAsia="ru-RU"/>
        </w:rPr>
        <w:t>3. Изучение нового материала</w:t>
      </w:r>
      <w:r w:rsidRPr="00062C18">
        <w:rPr>
          <w:rFonts w:ascii="Times New Roman" w:eastAsia="Times New Roman" w:hAnsi="Times New Roman" w:cs="Times New Roman"/>
          <w:bCs/>
          <w:sz w:val="28"/>
          <w:szCs w:val="28"/>
          <w:lang w:eastAsia="ru-RU"/>
        </w:rPr>
        <w:t>. Слайд №16 - №17</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Учитель</w:t>
      </w:r>
      <w:r w:rsidRPr="00062C18">
        <w:rPr>
          <w:rFonts w:ascii="Times New Roman" w:eastAsia="Times New Roman" w:hAnsi="Times New Roman" w:cs="Times New Roman"/>
          <w:i/>
          <w:iCs/>
          <w:sz w:val="28"/>
          <w:szCs w:val="28"/>
          <w:lang w:eastAsia="ru-RU"/>
        </w:rPr>
        <w:t>.</w:t>
      </w:r>
      <w:r w:rsidRPr="00062C18">
        <w:rPr>
          <w:rFonts w:ascii="Times New Roman" w:eastAsia="Times New Roman" w:hAnsi="Times New Roman" w:cs="Times New Roman"/>
          <w:sz w:val="28"/>
          <w:szCs w:val="28"/>
          <w:lang w:eastAsia="ru-RU"/>
        </w:rPr>
        <w:t> Как называется любимый на Руси салат из варёных овощей с обязательным присутствием свёклы?</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Ученик.</w:t>
      </w:r>
      <w:r w:rsidRPr="00062C18">
        <w:rPr>
          <w:rFonts w:ascii="Times New Roman" w:eastAsia="Times New Roman" w:hAnsi="Times New Roman" w:cs="Times New Roman"/>
          <w:sz w:val="28"/>
          <w:szCs w:val="28"/>
          <w:lang w:eastAsia="ru-RU"/>
        </w:rPr>
        <w:t> Винегрет.</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Учитель.</w:t>
      </w:r>
      <w:r w:rsidRPr="00062C18">
        <w:rPr>
          <w:rFonts w:ascii="Times New Roman" w:eastAsia="Times New Roman" w:hAnsi="Times New Roman" w:cs="Times New Roman"/>
          <w:sz w:val="28"/>
          <w:szCs w:val="28"/>
          <w:lang w:eastAsia="ru-RU"/>
        </w:rPr>
        <w:t> Попробуем разгадать кроссворд, и узнать, какие овощи входят в классический винегрет.</w:t>
      </w:r>
    </w:p>
    <w:tbl>
      <w:tblPr>
        <w:tblW w:w="0" w:type="auto"/>
        <w:jc w:val="center"/>
        <w:tblCellMar>
          <w:top w:w="105" w:type="dxa"/>
          <w:left w:w="105" w:type="dxa"/>
          <w:bottom w:w="105" w:type="dxa"/>
          <w:right w:w="105" w:type="dxa"/>
        </w:tblCellMar>
        <w:tblLook w:val="04A0"/>
      </w:tblPr>
      <w:tblGrid>
        <w:gridCol w:w="5038"/>
        <w:gridCol w:w="4527"/>
      </w:tblGrid>
      <w:tr w:rsidR="00D214B4" w:rsidRPr="00062C18" w:rsidTr="00125B1D">
        <w:trPr>
          <w:jc w:val="center"/>
        </w:trPr>
        <w:tc>
          <w:tcPr>
            <w:tcW w:w="0" w:type="auto"/>
            <w:shd w:val="clear" w:color="auto" w:fill="auto"/>
            <w:hideMark/>
          </w:tcPr>
          <w:p w:rsidR="00D214B4" w:rsidRPr="00062C18" w:rsidRDefault="00D214B4" w:rsidP="00125B1D">
            <w:pPr>
              <w:spacing w:after="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i/>
                <w:iCs/>
                <w:sz w:val="28"/>
                <w:szCs w:val="28"/>
                <w:lang w:eastAsia="ru-RU"/>
              </w:rPr>
              <w:t>По вертикали:</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2.</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Вырос на грядке,</w:t>
            </w:r>
            <w:r w:rsidRPr="00062C18">
              <w:rPr>
                <w:rFonts w:ascii="Times New Roman" w:eastAsia="Times New Roman" w:hAnsi="Times New Roman" w:cs="Times New Roman"/>
                <w:sz w:val="28"/>
                <w:szCs w:val="28"/>
                <w:lang w:eastAsia="ru-RU"/>
              </w:rPr>
              <w:br/>
              <w:t>Характер мой гадкий:</w:t>
            </w:r>
            <w:r w:rsidRPr="00062C18">
              <w:rPr>
                <w:rFonts w:ascii="Times New Roman" w:eastAsia="Times New Roman" w:hAnsi="Times New Roman" w:cs="Times New Roman"/>
                <w:sz w:val="28"/>
                <w:szCs w:val="28"/>
                <w:lang w:eastAsia="ru-RU"/>
              </w:rPr>
              <w:br/>
              <w:t>Куда не приду,</w:t>
            </w:r>
            <w:r w:rsidRPr="00062C18">
              <w:rPr>
                <w:rFonts w:ascii="Times New Roman" w:eastAsia="Times New Roman" w:hAnsi="Times New Roman" w:cs="Times New Roman"/>
                <w:sz w:val="28"/>
                <w:szCs w:val="28"/>
                <w:lang w:eastAsia="ru-RU"/>
              </w:rPr>
              <w:br/>
              <w:t>Всех до слёз доведу. (Лук.)</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4. Что легче воды? (Масло.)</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6. Что родится из воды, а воды боится? (Соль.)</w:t>
            </w:r>
          </w:p>
        </w:tc>
        <w:tc>
          <w:tcPr>
            <w:tcW w:w="0" w:type="auto"/>
            <w:shd w:val="clear" w:color="auto" w:fill="auto"/>
            <w:hideMark/>
          </w:tcPr>
          <w:p w:rsidR="00D214B4" w:rsidRPr="00062C18" w:rsidRDefault="00D214B4" w:rsidP="00125B1D">
            <w:pPr>
              <w:spacing w:after="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i/>
                <w:iCs/>
                <w:sz w:val="28"/>
                <w:szCs w:val="28"/>
                <w:lang w:eastAsia="ru-RU"/>
              </w:rPr>
              <w:t>По горизонтали:</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1.</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Над землёй трава, </w:t>
            </w:r>
            <w:r w:rsidRPr="00062C18">
              <w:rPr>
                <w:rFonts w:ascii="Times New Roman" w:eastAsia="Times New Roman" w:hAnsi="Times New Roman" w:cs="Times New Roman"/>
                <w:sz w:val="28"/>
                <w:szCs w:val="28"/>
                <w:lang w:eastAsia="ru-RU"/>
              </w:rPr>
              <w:br/>
              <w:t>Под землёй алая голова. (Свёкла.)</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3.</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Красный нос в землю врос,</w:t>
            </w:r>
            <w:r w:rsidRPr="00062C18">
              <w:rPr>
                <w:rFonts w:ascii="Times New Roman" w:eastAsia="Times New Roman" w:hAnsi="Times New Roman" w:cs="Times New Roman"/>
                <w:sz w:val="28"/>
                <w:szCs w:val="28"/>
                <w:lang w:eastAsia="ru-RU"/>
              </w:rPr>
              <w:br/>
              <w:t>А зелёный хвост снаружи,</w:t>
            </w:r>
            <w:r w:rsidRPr="00062C18">
              <w:rPr>
                <w:rFonts w:ascii="Times New Roman" w:eastAsia="Times New Roman" w:hAnsi="Times New Roman" w:cs="Times New Roman"/>
                <w:sz w:val="28"/>
                <w:szCs w:val="28"/>
                <w:lang w:eastAsia="ru-RU"/>
              </w:rPr>
              <w:br/>
              <w:t>Нам зелёный хвост не нужен. (Морковь.)</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5.</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Лето целое старалась, </w:t>
            </w:r>
            <w:r w:rsidRPr="00062C18">
              <w:rPr>
                <w:rFonts w:ascii="Times New Roman" w:eastAsia="Times New Roman" w:hAnsi="Times New Roman" w:cs="Times New Roman"/>
                <w:sz w:val="28"/>
                <w:szCs w:val="28"/>
                <w:lang w:eastAsia="ru-RU"/>
              </w:rPr>
              <w:br/>
              <w:t>Одевалась, одевалась,</w:t>
            </w:r>
            <w:r w:rsidRPr="00062C18">
              <w:rPr>
                <w:rFonts w:ascii="Times New Roman" w:eastAsia="Times New Roman" w:hAnsi="Times New Roman" w:cs="Times New Roman"/>
                <w:sz w:val="28"/>
                <w:szCs w:val="28"/>
                <w:lang w:eastAsia="ru-RU"/>
              </w:rPr>
              <w:br/>
              <w:t>А как осень подошла,</w:t>
            </w:r>
            <w:r w:rsidRPr="00062C18">
              <w:rPr>
                <w:rFonts w:ascii="Times New Roman" w:eastAsia="Times New Roman" w:hAnsi="Times New Roman" w:cs="Times New Roman"/>
                <w:sz w:val="28"/>
                <w:szCs w:val="28"/>
                <w:lang w:eastAsia="ru-RU"/>
              </w:rPr>
              <w:br/>
              <w:t>Нам одёжки отдала,</w:t>
            </w:r>
            <w:r w:rsidRPr="00062C18">
              <w:rPr>
                <w:rFonts w:ascii="Times New Roman" w:eastAsia="Times New Roman" w:hAnsi="Times New Roman" w:cs="Times New Roman"/>
                <w:sz w:val="28"/>
                <w:szCs w:val="28"/>
                <w:lang w:eastAsia="ru-RU"/>
              </w:rPr>
              <w:br/>
              <w:t>Сотню одёжек,</w:t>
            </w:r>
            <w:r w:rsidRPr="00062C18">
              <w:rPr>
                <w:rFonts w:ascii="Times New Roman" w:eastAsia="Times New Roman" w:hAnsi="Times New Roman" w:cs="Times New Roman"/>
                <w:sz w:val="28"/>
                <w:szCs w:val="28"/>
                <w:lang w:eastAsia="ru-RU"/>
              </w:rPr>
              <w:br/>
              <w:t>Сложили в бочонок. (Капуста.)</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7.</w:t>
            </w:r>
          </w:p>
          <w:p w:rsidR="00D214B4" w:rsidRPr="00062C18" w:rsidRDefault="00D214B4" w:rsidP="00125B1D">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Неказиста, шишковата, </w:t>
            </w:r>
            <w:r w:rsidRPr="00062C18">
              <w:rPr>
                <w:rFonts w:ascii="Times New Roman" w:eastAsia="Times New Roman" w:hAnsi="Times New Roman" w:cs="Times New Roman"/>
                <w:sz w:val="28"/>
                <w:szCs w:val="28"/>
                <w:lang w:eastAsia="ru-RU"/>
              </w:rPr>
              <w:br/>
              <w:t>А придёт на стол она,</w:t>
            </w:r>
            <w:r w:rsidRPr="00062C18">
              <w:rPr>
                <w:rFonts w:ascii="Times New Roman" w:eastAsia="Times New Roman" w:hAnsi="Times New Roman" w:cs="Times New Roman"/>
                <w:sz w:val="28"/>
                <w:szCs w:val="28"/>
                <w:lang w:eastAsia="ru-RU"/>
              </w:rPr>
              <w:br/>
              <w:t>Скажут весело ребята:</w:t>
            </w:r>
            <w:r w:rsidRPr="00062C18">
              <w:rPr>
                <w:rFonts w:ascii="Times New Roman" w:eastAsia="Times New Roman" w:hAnsi="Times New Roman" w:cs="Times New Roman"/>
                <w:sz w:val="28"/>
                <w:szCs w:val="28"/>
                <w:lang w:eastAsia="ru-RU"/>
              </w:rPr>
              <w:br/>
              <w:t>"Ну, рассыпчата, вкусна!" (Картошка.)</w:t>
            </w:r>
          </w:p>
        </w:tc>
      </w:tr>
    </w:tbl>
    <w:p w:rsidR="00D214B4" w:rsidRPr="00062C18" w:rsidRDefault="00D214B4" w:rsidP="00D214B4">
      <w:pPr>
        <w:spacing w:after="160" w:line="240" w:lineRule="auto"/>
        <w:rPr>
          <w:rFonts w:ascii="Times New Roman" w:eastAsia="Times New Roman" w:hAnsi="Times New Roman" w:cs="Times New Roman"/>
          <w:bCs/>
          <w:sz w:val="28"/>
          <w:szCs w:val="28"/>
          <w:lang w:eastAsia="ru-RU"/>
        </w:rPr>
      </w:pP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lastRenderedPageBreak/>
        <w:t>Кроссворд.</w:t>
      </w:r>
    </w:p>
    <w:p w:rsidR="00D214B4" w:rsidRPr="00062C18" w:rsidRDefault="00D214B4" w:rsidP="00D214B4">
      <w:pPr>
        <w:spacing w:after="160" w:line="240" w:lineRule="auto"/>
        <w:jc w:val="center"/>
        <w:rPr>
          <w:rFonts w:ascii="Times New Roman" w:eastAsia="Times New Roman" w:hAnsi="Times New Roman" w:cs="Times New Roman"/>
          <w:sz w:val="28"/>
          <w:szCs w:val="28"/>
          <w:lang w:eastAsia="ru-RU"/>
        </w:rPr>
      </w:pPr>
      <w:r w:rsidRPr="00062C18">
        <w:rPr>
          <w:rFonts w:ascii="Times New Roman" w:eastAsia="Times New Roman" w:hAnsi="Times New Roman" w:cs="Times New Roman"/>
          <w:noProof/>
          <w:sz w:val="28"/>
          <w:szCs w:val="28"/>
          <w:lang w:eastAsia="ru-RU"/>
        </w:rPr>
        <w:drawing>
          <wp:inline distT="0" distB="0" distL="0" distR="0">
            <wp:extent cx="3289300" cy="2971800"/>
            <wp:effectExtent l="19050" t="0" r="6350" b="0"/>
            <wp:docPr id="10" name="Рисунок 10" descr="http://festival.1september.ru/articles/607558/Image108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607558/Image10859.gif"/>
                    <pic:cNvPicPr>
                      <a:picLocks noChangeAspect="1" noChangeArrowheads="1"/>
                    </pic:cNvPicPr>
                  </pic:nvPicPr>
                  <pic:blipFill>
                    <a:blip r:embed="rId5" cstate="print"/>
                    <a:srcRect/>
                    <a:stretch>
                      <a:fillRect/>
                    </a:stretch>
                  </pic:blipFill>
                  <pic:spPr bwMode="auto">
                    <a:xfrm>
                      <a:off x="0" y="0"/>
                      <a:ext cx="3289300" cy="2971800"/>
                    </a:xfrm>
                    <a:prstGeom prst="rect">
                      <a:avLst/>
                    </a:prstGeom>
                    <a:noFill/>
                    <a:ln w="9525">
                      <a:noFill/>
                      <a:miter lim="800000"/>
                      <a:headEnd/>
                      <a:tailEnd/>
                    </a:ln>
                  </pic:spPr>
                </pic:pic>
              </a:graphicData>
            </a:graphic>
          </wp:inline>
        </w:drawing>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Учитель:</w:t>
      </w:r>
      <w:r w:rsidRPr="00062C18">
        <w:rPr>
          <w:rFonts w:ascii="Times New Roman" w:eastAsia="Times New Roman" w:hAnsi="Times New Roman" w:cs="Times New Roman"/>
          <w:sz w:val="28"/>
          <w:szCs w:val="28"/>
          <w:lang w:eastAsia="ru-RU"/>
        </w:rPr>
        <w:t> слайд №18</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xml:space="preserve">- </w:t>
      </w:r>
      <w:proofErr w:type="spellStart"/>
      <w:proofErr w:type="gramStart"/>
      <w:r w:rsidRPr="00062C18">
        <w:rPr>
          <w:rFonts w:ascii="Times New Roman" w:eastAsia="Times New Roman" w:hAnsi="Times New Roman" w:cs="Times New Roman"/>
          <w:sz w:val="28"/>
          <w:szCs w:val="28"/>
          <w:lang w:eastAsia="ru-RU"/>
        </w:rPr>
        <w:t>C</w:t>
      </w:r>
      <w:proofErr w:type="gramEnd"/>
      <w:r w:rsidRPr="00062C18">
        <w:rPr>
          <w:rFonts w:ascii="Times New Roman" w:eastAsia="Times New Roman" w:hAnsi="Times New Roman" w:cs="Times New Roman"/>
          <w:sz w:val="28"/>
          <w:szCs w:val="28"/>
          <w:lang w:eastAsia="ru-RU"/>
        </w:rPr>
        <w:t>ейчас</w:t>
      </w:r>
      <w:proofErr w:type="spellEnd"/>
      <w:r w:rsidRPr="00062C18">
        <w:rPr>
          <w:rFonts w:ascii="Times New Roman" w:eastAsia="Times New Roman" w:hAnsi="Times New Roman" w:cs="Times New Roman"/>
          <w:sz w:val="28"/>
          <w:szCs w:val="28"/>
          <w:lang w:eastAsia="ru-RU"/>
        </w:rPr>
        <w:t>, ребята, я познакомлю вас с</w:t>
      </w:r>
      <w:r w:rsidRPr="00062C18">
        <w:rPr>
          <w:rFonts w:ascii="Times New Roman" w:eastAsia="Times New Roman" w:hAnsi="Times New Roman" w:cs="Times New Roman"/>
          <w:bCs/>
          <w:sz w:val="28"/>
          <w:szCs w:val="28"/>
          <w:lang w:eastAsia="ru-RU"/>
        </w:rPr>
        <w:t> технологией приготовления блюд из варёных овощей:</w:t>
      </w:r>
    </w:p>
    <w:p w:rsidR="00D214B4" w:rsidRPr="00062C18" w:rsidRDefault="00D214B4" w:rsidP="00D214B4">
      <w:pPr>
        <w:numPr>
          <w:ilvl w:val="0"/>
          <w:numId w:val="2"/>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Первичная обработка овощей, входящих в блюдо (сортировка</w:t>
      </w:r>
      <w:proofErr w:type="gramStart"/>
      <w:r w:rsidRPr="00062C18">
        <w:rPr>
          <w:rFonts w:ascii="Times New Roman" w:eastAsia="Times New Roman" w:hAnsi="Times New Roman" w:cs="Times New Roman"/>
          <w:sz w:val="28"/>
          <w:szCs w:val="28"/>
          <w:lang w:eastAsia="ru-RU"/>
        </w:rPr>
        <w:t xml:space="preserve">,, </w:t>
      </w:r>
      <w:proofErr w:type="gramEnd"/>
      <w:r w:rsidRPr="00062C18">
        <w:rPr>
          <w:rFonts w:ascii="Times New Roman" w:eastAsia="Times New Roman" w:hAnsi="Times New Roman" w:cs="Times New Roman"/>
          <w:sz w:val="28"/>
          <w:szCs w:val="28"/>
          <w:lang w:eastAsia="ru-RU"/>
        </w:rPr>
        <w:t>мойка, очистка).</w:t>
      </w:r>
    </w:p>
    <w:p w:rsidR="00D214B4" w:rsidRPr="00062C18" w:rsidRDefault="00D214B4" w:rsidP="00D214B4">
      <w:pPr>
        <w:numPr>
          <w:ilvl w:val="0"/>
          <w:numId w:val="2"/>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Тепловая обработка овощей.</w:t>
      </w:r>
    </w:p>
    <w:p w:rsidR="00D214B4" w:rsidRPr="00062C18" w:rsidRDefault="00D214B4" w:rsidP="00D214B4">
      <w:pPr>
        <w:numPr>
          <w:ilvl w:val="0"/>
          <w:numId w:val="2"/>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После тепловой обработке продукты должны быть охлаждены, так как при нарезании тёплые овощи теряют форму и, кроме того, соединение их с холодными вызывает быструю порчу приготовленных блюд.</w:t>
      </w:r>
    </w:p>
    <w:p w:rsidR="00D214B4" w:rsidRPr="00062C18" w:rsidRDefault="00D214B4" w:rsidP="00D214B4">
      <w:pPr>
        <w:numPr>
          <w:ilvl w:val="0"/>
          <w:numId w:val="2"/>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Салаты заправляют перед подачей. Перемешивать их нужно осторожно, чтобы продукты не помялись.</w:t>
      </w:r>
    </w:p>
    <w:p w:rsidR="00D214B4" w:rsidRPr="00062C18" w:rsidRDefault="00D214B4" w:rsidP="00D214B4">
      <w:pPr>
        <w:numPr>
          <w:ilvl w:val="0"/>
          <w:numId w:val="2"/>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Оформление и подача.</w:t>
      </w:r>
    </w:p>
    <w:p w:rsidR="00D214B4" w:rsidRPr="00062C18" w:rsidRDefault="00D214B4" w:rsidP="00D214B4">
      <w:pPr>
        <w:numPr>
          <w:ilvl w:val="0"/>
          <w:numId w:val="2"/>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Приготовление блюд должно производиться в строгом соответствии с санитарно-гигиеническими требованиями.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Требования к качеству и оформлению готовых блюд</w:t>
      </w:r>
      <w:r w:rsidRPr="00062C18">
        <w:rPr>
          <w:rFonts w:ascii="Times New Roman" w:eastAsia="Times New Roman" w:hAnsi="Times New Roman" w:cs="Times New Roman"/>
          <w:sz w:val="28"/>
          <w:szCs w:val="28"/>
          <w:lang w:eastAsia="ru-RU"/>
        </w:rPr>
        <w:t> следующие: слайд №19</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1. Варёные продукты, входящие в состав блюд, должны быть мягкими, но не разваренными, и сохранять форму нарезки. Если это котлеты, то они должны быть овальной формы с равномерно поджаренной поверхностью.</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xml:space="preserve">2. Вкус варёных овощей должен соответствовать вкусу, соответственному этому овощу. Для овощного рагу - слегка </w:t>
      </w:r>
      <w:proofErr w:type="gramStart"/>
      <w:r w:rsidRPr="00062C18">
        <w:rPr>
          <w:rFonts w:ascii="Times New Roman" w:eastAsia="Times New Roman" w:hAnsi="Times New Roman" w:cs="Times New Roman"/>
          <w:sz w:val="28"/>
          <w:szCs w:val="28"/>
          <w:lang w:eastAsia="ru-RU"/>
        </w:rPr>
        <w:t>острый</w:t>
      </w:r>
      <w:proofErr w:type="gramEnd"/>
      <w:r w:rsidRPr="00062C18">
        <w:rPr>
          <w:rFonts w:ascii="Times New Roman" w:eastAsia="Times New Roman" w:hAnsi="Times New Roman" w:cs="Times New Roman"/>
          <w:sz w:val="28"/>
          <w:szCs w:val="28"/>
          <w:lang w:eastAsia="ru-RU"/>
        </w:rPr>
        <w:t>, для морковных котлет - сладкий, специфичный для моркови.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3.</w:t>
      </w:r>
      <w:r w:rsidRPr="00062C18">
        <w:rPr>
          <w:rFonts w:ascii="Times New Roman" w:eastAsia="Times New Roman" w:hAnsi="Times New Roman" w:cs="Times New Roman"/>
          <w:bCs/>
          <w:i/>
          <w:iCs/>
          <w:sz w:val="28"/>
          <w:szCs w:val="28"/>
          <w:lang w:eastAsia="ru-RU"/>
        </w:rPr>
        <w:t> </w:t>
      </w:r>
      <w:r w:rsidRPr="00062C18">
        <w:rPr>
          <w:rFonts w:ascii="Times New Roman" w:eastAsia="Times New Roman" w:hAnsi="Times New Roman" w:cs="Times New Roman"/>
          <w:sz w:val="28"/>
          <w:szCs w:val="28"/>
          <w:lang w:eastAsia="ru-RU"/>
        </w:rPr>
        <w:t>Цвет и запах блюд - свойственные свежим продуктам, из которых они приготовлены.</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lastRenderedPageBreak/>
        <w:t>4. Оформление блюд должно быть эстетичным, при оформлении нельзя использовать несъедобные украшения (из пластмассы и т.п.).</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5. Украшать блюда нужно непосредственно перед подачей, чтобы продукты не заветрелись и не потеряли внешний вид.</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1B51EF">
        <w:rPr>
          <w:rFonts w:ascii="Times New Roman" w:eastAsia="Times New Roman" w:hAnsi="Times New Roman" w:cs="Times New Roman"/>
          <w:b/>
          <w:bCs/>
          <w:sz w:val="28"/>
          <w:szCs w:val="28"/>
          <w:u w:val="single"/>
          <w:lang w:eastAsia="ru-RU"/>
        </w:rPr>
        <w:t>Оформление блюд овощами</w:t>
      </w:r>
      <w:r w:rsidRPr="00062C18">
        <w:rPr>
          <w:rFonts w:ascii="Times New Roman" w:eastAsia="Times New Roman" w:hAnsi="Times New Roman" w:cs="Times New Roman"/>
          <w:bCs/>
          <w:sz w:val="28"/>
          <w:szCs w:val="28"/>
          <w:u w:val="single"/>
          <w:lang w:eastAsia="ru-RU"/>
        </w:rPr>
        <w:t>.</w:t>
      </w:r>
      <w:r w:rsidRPr="00062C18">
        <w:rPr>
          <w:rFonts w:ascii="Times New Roman" w:eastAsia="Times New Roman" w:hAnsi="Times New Roman" w:cs="Times New Roman"/>
          <w:sz w:val="28"/>
          <w:szCs w:val="28"/>
          <w:lang w:eastAsia="ru-RU"/>
        </w:rPr>
        <w:t> Презентация "Украшение блюд"</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Слайд №1- №5</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Красиво оформленное блюдо - важный элемент современного ежедневного и праздничного стола. Украшения преображают даже привычные блюда, всегда радуя детей и взрослых</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proofErr w:type="spellStart"/>
      <w:r w:rsidRPr="00062C18">
        <w:rPr>
          <w:rFonts w:ascii="Times New Roman" w:eastAsia="Times New Roman" w:hAnsi="Times New Roman" w:cs="Times New Roman"/>
          <w:bCs/>
          <w:sz w:val="28"/>
          <w:szCs w:val="28"/>
          <w:lang w:eastAsia="ru-RU"/>
        </w:rPr>
        <w:t>Карвинг</w:t>
      </w:r>
      <w:proofErr w:type="spellEnd"/>
      <w:r w:rsidRPr="00062C18">
        <w:rPr>
          <w:rFonts w:ascii="Times New Roman" w:eastAsia="Times New Roman" w:hAnsi="Times New Roman" w:cs="Times New Roman"/>
          <w:bCs/>
          <w:sz w:val="28"/>
          <w:szCs w:val="28"/>
          <w:lang w:eastAsia="ru-RU"/>
        </w:rPr>
        <w:t xml:space="preserve"> в кулинарии </w:t>
      </w:r>
      <w:r w:rsidRPr="00062C18">
        <w:rPr>
          <w:rFonts w:ascii="Times New Roman" w:eastAsia="Times New Roman" w:hAnsi="Times New Roman" w:cs="Times New Roman"/>
          <w:sz w:val="28"/>
          <w:szCs w:val="28"/>
          <w:lang w:eastAsia="ru-RU"/>
        </w:rPr>
        <w:t>- это фигурная резка по овощам и фруктам, которую сейчас широко используют повара самых разных ресторанов. </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proofErr w:type="gramStart"/>
      <w:r w:rsidRPr="00062C18">
        <w:rPr>
          <w:rFonts w:ascii="Times New Roman" w:eastAsia="Times New Roman" w:hAnsi="Times New Roman" w:cs="Times New Roman"/>
          <w:sz w:val="28"/>
          <w:szCs w:val="28"/>
          <w:lang w:eastAsia="ru-RU"/>
        </w:rPr>
        <w:t xml:space="preserve">Кулинарный </w:t>
      </w:r>
      <w:proofErr w:type="spellStart"/>
      <w:r w:rsidRPr="00062C18">
        <w:rPr>
          <w:rFonts w:ascii="Times New Roman" w:eastAsia="Times New Roman" w:hAnsi="Times New Roman" w:cs="Times New Roman"/>
          <w:sz w:val="28"/>
          <w:szCs w:val="28"/>
          <w:lang w:eastAsia="ru-RU"/>
        </w:rPr>
        <w:t>карвинг</w:t>
      </w:r>
      <w:proofErr w:type="spellEnd"/>
      <w:r w:rsidRPr="00062C18">
        <w:rPr>
          <w:rFonts w:ascii="Times New Roman" w:eastAsia="Times New Roman" w:hAnsi="Times New Roman" w:cs="Times New Roman"/>
          <w:sz w:val="28"/>
          <w:szCs w:val="28"/>
          <w:lang w:eastAsia="ru-RU"/>
        </w:rPr>
        <w:t xml:space="preserve"> по своей сути - примитивная форма искусства скульптуры или гравирования по поверхности украшающих стол недолговременных поварских изделий из фруктов и овощей. </w:t>
      </w:r>
      <w:proofErr w:type="gramEnd"/>
    </w:p>
    <w:p w:rsidR="00D214B4" w:rsidRPr="00062C18" w:rsidRDefault="00D214B4" w:rsidP="00D214B4">
      <w:pPr>
        <w:spacing w:after="160" w:line="240" w:lineRule="auto"/>
        <w:rPr>
          <w:rFonts w:ascii="Times New Roman" w:eastAsia="Times New Roman" w:hAnsi="Times New Roman" w:cs="Times New Roman"/>
          <w:sz w:val="28"/>
          <w:szCs w:val="28"/>
          <w:lang w:eastAsia="ru-RU"/>
        </w:rPr>
      </w:pPr>
      <w:proofErr w:type="spellStart"/>
      <w:r w:rsidRPr="00062C18">
        <w:rPr>
          <w:rFonts w:ascii="Times New Roman" w:eastAsia="Times New Roman" w:hAnsi="Times New Roman" w:cs="Times New Roman"/>
          <w:bCs/>
          <w:sz w:val="28"/>
          <w:szCs w:val="28"/>
          <w:lang w:eastAsia="ru-RU"/>
        </w:rPr>
        <w:t>Карвинг</w:t>
      </w:r>
      <w:proofErr w:type="spellEnd"/>
      <w:r w:rsidRPr="00062C18">
        <w:rPr>
          <w:rFonts w:ascii="Times New Roman" w:eastAsia="Times New Roman" w:hAnsi="Times New Roman" w:cs="Times New Roman"/>
          <w:bCs/>
          <w:sz w:val="28"/>
          <w:szCs w:val="28"/>
          <w:lang w:eastAsia="ru-RU"/>
        </w:rPr>
        <w:t> </w:t>
      </w:r>
      <w:r w:rsidRPr="00062C18">
        <w:rPr>
          <w:rFonts w:ascii="Times New Roman" w:eastAsia="Times New Roman" w:hAnsi="Times New Roman" w:cs="Times New Roman"/>
          <w:sz w:val="28"/>
          <w:szCs w:val="28"/>
          <w:lang w:eastAsia="ru-RU"/>
        </w:rPr>
        <w:t xml:space="preserve">- англ. </w:t>
      </w:r>
      <w:proofErr w:type="spellStart"/>
      <w:r w:rsidRPr="00062C18">
        <w:rPr>
          <w:rFonts w:ascii="Times New Roman" w:eastAsia="Times New Roman" w:hAnsi="Times New Roman" w:cs="Times New Roman"/>
          <w:sz w:val="28"/>
          <w:szCs w:val="28"/>
          <w:lang w:eastAsia="ru-RU"/>
        </w:rPr>
        <w:t>curving</w:t>
      </w:r>
      <w:proofErr w:type="spellEnd"/>
      <w:r w:rsidRPr="00062C18">
        <w:rPr>
          <w:rFonts w:ascii="Times New Roman" w:eastAsia="Times New Roman" w:hAnsi="Times New Roman" w:cs="Times New Roman"/>
          <w:sz w:val="28"/>
          <w:szCs w:val="28"/>
          <w:lang w:eastAsia="ru-RU"/>
        </w:rPr>
        <w:t xml:space="preserve"> (от </w:t>
      </w:r>
      <w:proofErr w:type="spellStart"/>
      <w:r w:rsidRPr="00062C18">
        <w:rPr>
          <w:rFonts w:ascii="Times New Roman" w:eastAsia="Times New Roman" w:hAnsi="Times New Roman" w:cs="Times New Roman"/>
          <w:sz w:val="28"/>
          <w:szCs w:val="28"/>
          <w:lang w:eastAsia="ru-RU"/>
        </w:rPr>
        <w:t>curve</w:t>
      </w:r>
      <w:proofErr w:type="spellEnd"/>
      <w:r w:rsidRPr="00062C18">
        <w:rPr>
          <w:rFonts w:ascii="Times New Roman" w:eastAsia="Times New Roman" w:hAnsi="Times New Roman" w:cs="Times New Roman"/>
          <w:sz w:val="28"/>
          <w:szCs w:val="28"/>
          <w:lang w:eastAsia="ru-RU"/>
        </w:rPr>
        <w:t xml:space="preserve">, что означает резать) - "резная работа", "резной орнамент". </w:t>
      </w:r>
      <w:proofErr w:type="spellStart"/>
      <w:r w:rsidRPr="00062C18">
        <w:rPr>
          <w:rFonts w:ascii="Times New Roman" w:eastAsia="Times New Roman" w:hAnsi="Times New Roman" w:cs="Times New Roman"/>
          <w:sz w:val="28"/>
          <w:szCs w:val="28"/>
          <w:lang w:eastAsia="ru-RU"/>
        </w:rPr>
        <w:t>Карвингом</w:t>
      </w:r>
      <w:proofErr w:type="spellEnd"/>
      <w:r w:rsidRPr="00062C18">
        <w:rPr>
          <w:rFonts w:ascii="Times New Roman" w:eastAsia="Times New Roman" w:hAnsi="Times New Roman" w:cs="Times New Roman"/>
          <w:sz w:val="28"/>
          <w:szCs w:val="28"/>
          <w:lang w:eastAsia="ru-RU"/>
        </w:rPr>
        <w:t xml:space="preserve"> называют резьбу по дереву, льду, камням, овощам, а также стиль катания на горных лыжах и сноуборде и даже способ долговременной </w:t>
      </w:r>
      <w:proofErr w:type="spellStart"/>
      <w:r w:rsidRPr="00062C18">
        <w:rPr>
          <w:rFonts w:ascii="Times New Roman" w:eastAsia="Times New Roman" w:hAnsi="Times New Roman" w:cs="Times New Roman"/>
          <w:sz w:val="28"/>
          <w:szCs w:val="28"/>
          <w:lang w:eastAsia="ru-RU"/>
        </w:rPr>
        <w:t>химическ</w:t>
      </w:r>
      <w:proofErr w:type="spellEnd"/>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Искусство вырезания из овощей и фруктов возникло много столетий назад в Юго-Восточной Азии как необходимое средство украшения скудного, преимущественно растительного, домашнего стола. Население исторической Европы, имевшее достаточное количество самых разнообразных и полноценных исходных продуктов (домашние животные, дичь, морепродукты, зерновые) в излишнем украшении блюд не нуждалось. Здесь даже на столах королей в первую очередь были важны вкус и насыщаемость блюд. </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proofErr w:type="spellStart"/>
      <w:r w:rsidRPr="00062C18">
        <w:rPr>
          <w:rFonts w:ascii="Times New Roman" w:eastAsia="Times New Roman" w:hAnsi="Times New Roman" w:cs="Times New Roman"/>
          <w:sz w:val="28"/>
          <w:szCs w:val="28"/>
          <w:lang w:eastAsia="ru-RU"/>
        </w:rPr>
        <w:t>Карвинг</w:t>
      </w:r>
      <w:proofErr w:type="spellEnd"/>
      <w:r w:rsidRPr="00062C18">
        <w:rPr>
          <w:rFonts w:ascii="Times New Roman" w:eastAsia="Times New Roman" w:hAnsi="Times New Roman" w:cs="Times New Roman"/>
          <w:sz w:val="28"/>
          <w:szCs w:val="28"/>
          <w:lang w:eastAsia="ru-RU"/>
        </w:rPr>
        <w:t xml:space="preserve"> может быть успешно </w:t>
      </w:r>
      <w:proofErr w:type="gramStart"/>
      <w:r w:rsidRPr="00062C18">
        <w:rPr>
          <w:rFonts w:ascii="Times New Roman" w:eastAsia="Times New Roman" w:hAnsi="Times New Roman" w:cs="Times New Roman"/>
          <w:sz w:val="28"/>
          <w:szCs w:val="28"/>
          <w:lang w:eastAsia="ru-RU"/>
        </w:rPr>
        <w:t>использован</w:t>
      </w:r>
      <w:proofErr w:type="gramEnd"/>
      <w:r w:rsidRPr="00062C18">
        <w:rPr>
          <w:rFonts w:ascii="Times New Roman" w:eastAsia="Times New Roman" w:hAnsi="Times New Roman" w:cs="Times New Roman"/>
          <w:sz w:val="28"/>
          <w:szCs w:val="28"/>
          <w:lang w:eastAsia="ru-RU"/>
        </w:rPr>
        <w:t xml:space="preserve"> в повседневной сервировке домашнего стола. Даже самый простой резной орнамент украсит любое ежедневное блюдо, сделает его более аппетитным и притягательным. </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proofErr w:type="spellStart"/>
      <w:r w:rsidRPr="00062C18">
        <w:rPr>
          <w:rFonts w:ascii="Times New Roman" w:eastAsia="Times New Roman" w:hAnsi="Times New Roman" w:cs="Times New Roman"/>
          <w:bCs/>
          <w:sz w:val="28"/>
          <w:szCs w:val="28"/>
          <w:lang w:eastAsia="ru-RU"/>
        </w:rPr>
        <w:t>Карвинг</w:t>
      </w:r>
      <w:proofErr w:type="spellEnd"/>
      <w:r w:rsidRPr="00062C18">
        <w:rPr>
          <w:rFonts w:ascii="Times New Roman" w:eastAsia="Times New Roman" w:hAnsi="Times New Roman" w:cs="Times New Roman"/>
          <w:bCs/>
          <w:sz w:val="28"/>
          <w:szCs w:val="28"/>
          <w:lang w:eastAsia="ru-RU"/>
        </w:rPr>
        <w:t xml:space="preserve"> в кулинарии</w:t>
      </w:r>
      <w:r w:rsidRPr="00062C18">
        <w:rPr>
          <w:rFonts w:ascii="Times New Roman" w:eastAsia="Times New Roman" w:hAnsi="Times New Roman" w:cs="Times New Roman"/>
          <w:sz w:val="28"/>
          <w:szCs w:val="28"/>
          <w:lang w:eastAsia="ru-RU"/>
        </w:rPr>
        <w:t xml:space="preserve"> - это не только филигранная резьба по фруктам и овощам, это целое искусство, вносящее чуточку </w:t>
      </w:r>
      <w:proofErr w:type="gramStart"/>
      <w:r w:rsidRPr="00062C18">
        <w:rPr>
          <w:rFonts w:ascii="Times New Roman" w:eastAsia="Times New Roman" w:hAnsi="Times New Roman" w:cs="Times New Roman"/>
          <w:sz w:val="28"/>
          <w:szCs w:val="28"/>
          <w:lang w:eastAsia="ru-RU"/>
        </w:rPr>
        <w:t>прекрасного</w:t>
      </w:r>
      <w:proofErr w:type="gramEnd"/>
      <w:r w:rsidRPr="00062C18">
        <w:rPr>
          <w:rFonts w:ascii="Times New Roman" w:eastAsia="Times New Roman" w:hAnsi="Times New Roman" w:cs="Times New Roman"/>
          <w:sz w:val="28"/>
          <w:szCs w:val="28"/>
          <w:lang w:eastAsia="ru-RU"/>
        </w:rPr>
        <w:t xml:space="preserve"> в наши серые будни. Искусство </w:t>
      </w:r>
      <w:proofErr w:type="spellStart"/>
      <w:r w:rsidRPr="00062C18">
        <w:rPr>
          <w:rFonts w:ascii="Times New Roman" w:eastAsia="Times New Roman" w:hAnsi="Times New Roman" w:cs="Times New Roman"/>
          <w:sz w:val="28"/>
          <w:szCs w:val="28"/>
          <w:lang w:eastAsia="ru-RU"/>
        </w:rPr>
        <w:t>карвинга</w:t>
      </w:r>
      <w:proofErr w:type="spellEnd"/>
      <w:r w:rsidRPr="00062C18">
        <w:rPr>
          <w:rFonts w:ascii="Times New Roman" w:eastAsia="Times New Roman" w:hAnsi="Times New Roman" w:cs="Times New Roman"/>
          <w:sz w:val="28"/>
          <w:szCs w:val="28"/>
          <w:lang w:eastAsia="ru-RU"/>
        </w:rPr>
        <w:t xml:space="preserve"> по овощам и фруктам пришло с Востока. Мастера </w:t>
      </w:r>
      <w:proofErr w:type="spellStart"/>
      <w:r w:rsidRPr="00062C18">
        <w:rPr>
          <w:rFonts w:ascii="Times New Roman" w:eastAsia="Times New Roman" w:hAnsi="Times New Roman" w:cs="Times New Roman"/>
          <w:sz w:val="28"/>
          <w:szCs w:val="28"/>
          <w:lang w:eastAsia="ru-RU"/>
        </w:rPr>
        <w:t>карвинга</w:t>
      </w:r>
      <w:proofErr w:type="spellEnd"/>
      <w:r w:rsidRPr="00062C18">
        <w:rPr>
          <w:rFonts w:ascii="Times New Roman" w:eastAsia="Times New Roman" w:hAnsi="Times New Roman" w:cs="Times New Roman"/>
          <w:sz w:val="28"/>
          <w:szCs w:val="28"/>
          <w:lang w:eastAsia="ru-RU"/>
        </w:rPr>
        <w:t xml:space="preserve"> еще тысячи лет назад украшали трапезу вырезанием композиций необычайной красоты из овощей и фруктов.</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Правила оформления блюд.</w:t>
      </w:r>
      <w:r w:rsidRPr="00062C18">
        <w:rPr>
          <w:rFonts w:ascii="Times New Roman" w:eastAsia="Times New Roman" w:hAnsi="Times New Roman" w:cs="Times New Roman"/>
          <w:sz w:val="28"/>
          <w:szCs w:val="28"/>
          <w:lang w:eastAsia="ru-RU"/>
        </w:rPr>
        <w:t> Слайд №6</w:t>
      </w:r>
    </w:p>
    <w:p w:rsidR="00D214B4" w:rsidRPr="00062C18" w:rsidRDefault="00D214B4" w:rsidP="00D214B4">
      <w:pPr>
        <w:numPr>
          <w:ilvl w:val="0"/>
          <w:numId w:val="3"/>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Компоненты для оформления блюд надо заготовить заранее, отобрать самые яркие, твердые, свежие.</w:t>
      </w:r>
    </w:p>
    <w:p w:rsidR="00D214B4" w:rsidRPr="00062C18" w:rsidRDefault="00D214B4" w:rsidP="00D214B4">
      <w:pPr>
        <w:numPr>
          <w:ilvl w:val="0"/>
          <w:numId w:val="3"/>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lastRenderedPageBreak/>
        <w:t>Оформлять блюдо надо только продуктами, входящими в его состав. Исключение составляет только зелень.</w:t>
      </w:r>
    </w:p>
    <w:p w:rsidR="00D214B4" w:rsidRPr="00062C18" w:rsidRDefault="00D214B4" w:rsidP="00D214B4">
      <w:pPr>
        <w:numPr>
          <w:ilvl w:val="0"/>
          <w:numId w:val="3"/>
        </w:numPr>
        <w:spacing w:before="100" w:beforeAutospacing="1" w:after="100" w:afterAutospacing="1" w:line="320" w:lineRule="atLeast"/>
        <w:ind w:left="500"/>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Портят оформление небрежность и неряшливость.</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Инструменты и приспособления.</w:t>
      </w:r>
      <w:r w:rsidRPr="00062C18">
        <w:rPr>
          <w:rFonts w:ascii="Times New Roman" w:eastAsia="Times New Roman" w:hAnsi="Times New Roman" w:cs="Times New Roman"/>
          <w:sz w:val="28"/>
          <w:szCs w:val="28"/>
          <w:lang w:eastAsia="ru-RU"/>
        </w:rPr>
        <w:t> Слайд №7</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1 - большой кухонный нож</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2 - малый кухонный нож</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3 - офисный нож</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4 - нож с волнистым лезвием</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5 - овощечистка с желобком</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6 - нож для грейпфрута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7 - овощечистка экономная</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Фигурные приспособления и высечки. </w:t>
      </w:r>
      <w:r w:rsidRPr="00062C18">
        <w:rPr>
          <w:rFonts w:ascii="Times New Roman" w:eastAsia="Times New Roman" w:hAnsi="Times New Roman" w:cs="Times New Roman"/>
          <w:sz w:val="28"/>
          <w:szCs w:val="28"/>
          <w:lang w:eastAsia="ru-RU"/>
        </w:rPr>
        <w:t>Слайд №8</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8 - приспособление для вырезания шариков</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9 - приспособления для вырезания маленьких шариков</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10 - приспособления для вырезания кусочков в форме оливок</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11 - высечка для яблок.</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Круглые высечки.</w:t>
      </w:r>
      <w:r w:rsidRPr="00062C18">
        <w:rPr>
          <w:rFonts w:ascii="Times New Roman" w:eastAsia="Times New Roman" w:hAnsi="Times New Roman" w:cs="Times New Roman"/>
          <w:sz w:val="28"/>
          <w:szCs w:val="28"/>
          <w:lang w:eastAsia="ru-RU"/>
        </w:rPr>
        <w:t> Слайд №9</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Маленькие высечки с ровными краями пригодятся для вырезания сердцевины из ананасовых кружочков, или серединок из яблочных кружочков.</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Большие высечки с ровными или волнистыми краями нужны для срезания края с кожицей с крупных фруктов, а также для вырезания кругов из хлеба и масла.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Маленькие формочки для высечки. </w:t>
      </w:r>
      <w:r w:rsidRPr="00062C18">
        <w:rPr>
          <w:rFonts w:ascii="Times New Roman" w:eastAsia="Times New Roman" w:hAnsi="Times New Roman" w:cs="Times New Roman"/>
          <w:sz w:val="28"/>
          <w:szCs w:val="28"/>
          <w:lang w:eastAsia="ru-RU"/>
        </w:rPr>
        <w:t>Слайд №10</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Служат для вырезания небольших фигурок из пластинок корнеплодов или клубней, сладкого перца, вареного яичного белка, желе, масла и др.</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"Грибы" из яиц.</w:t>
      </w:r>
      <w:r w:rsidRPr="00062C18">
        <w:rPr>
          <w:rFonts w:ascii="Times New Roman" w:eastAsia="Times New Roman" w:hAnsi="Times New Roman" w:cs="Times New Roman"/>
          <w:sz w:val="28"/>
          <w:szCs w:val="28"/>
          <w:lang w:eastAsia="ru-RU"/>
        </w:rPr>
        <w:t> Слайд №11</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xml:space="preserve">Это не только красивое украшение для салата, но и самостоятельная закуска. </w:t>
      </w:r>
      <w:proofErr w:type="gramStart"/>
      <w:r w:rsidRPr="00062C18">
        <w:rPr>
          <w:rFonts w:ascii="Times New Roman" w:eastAsia="Times New Roman" w:hAnsi="Times New Roman" w:cs="Times New Roman"/>
          <w:sz w:val="28"/>
          <w:szCs w:val="28"/>
          <w:lang w:eastAsia="ru-RU"/>
        </w:rPr>
        <w:t>Надо сварить яйца вкрутую, срезать тупой конец, вынуть желток, растереть его с майонезом, сметаной, чесноком, зеленью, тертым сыром, сельдью, грибами.</w:t>
      </w:r>
      <w:proofErr w:type="gramEnd"/>
      <w:r w:rsidRPr="00062C18">
        <w:rPr>
          <w:rFonts w:ascii="Times New Roman" w:eastAsia="Times New Roman" w:hAnsi="Times New Roman" w:cs="Times New Roman"/>
          <w:sz w:val="28"/>
          <w:szCs w:val="28"/>
          <w:lang w:eastAsia="ru-RU"/>
        </w:rPr>
        <w:t xml:space="preserve"> Этой массой начинить яйца, выложить их на блюдо, накрыть кусочком белка, смазанного горчицей, или половинкой помидора.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"Ромашки". </w:t>
      </w:r>
      <w:r w:rsidRPr="00062C18">
        <w:rPr>
          <w:rFonts w:ascii="Times New Roman" w:eastAsia="Times New Roman" w:hAnsi="Times New Roman" w:cs="Times New Roman"/>
          <w:sz w:val="28"/>
          <w:szCs w:val="28"/>
          <w:lang w:eastAsia="ru-RU"/>
        </w:rPr>
        <w:t>Слайд №12</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lastRenderedPageBreak/>
        <w:t>"Ромашки" из вареного яйца очень нежны. Прежде, чем использовать яйца в салаты - надо срезать с них "ромашки". Отступив от острого конца 1см, волнообразными движениями ножа срезать "ромашку". В середину положить вареную морковь, а по краям веточку петрушки.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"Лилии" из репчатого лука.</w:t>
      </w:r>
      <w:r w:rsidRPr="00062C18">
        <w:rPr>
          <w:rFonts w:ascii="Times New Roman" w:eastAsia="Times New Roman" w:hAnsi="Times New Roman" w:cs="Times New Roman"/>
          <w:sz w:val="28"/>
          <w:szCs w:val="28"/>
          <w:lang w:eastAsia="ru-RU"/>
        </w:rPr>
        <w:t> Слайд №13</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Сделать зубчатые надрезы по окружности лука и, не разделяя, опустить в кипяток на 1-2 минуты. После этого она свободно разделяется на отдельные "цветочки". В середину каждого положить вареную морковь крошкой или кружком - и вот уже речная лилия.</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"Белая хризантема".</w:t>
      </w:r>
      <w:r w:rsidRPr="00062C18">
        <w:rPr>
          <w:rFonts w:ascii="Times New Roman" w:eastAsia="Times New Roman" w:hAnsi="Times New Roman" w:cs="Times New Roman"/>
          <w:sz w:val="28"/>
          <w:szCs w:val="28"/>
          <w:lang w:eastAsia="ru-RU"/>
        </w:rPr>
        <w:t> Слайд №14</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Белую хризантему делают из луковицы высокой удлиненной формы. Надрезы делают выше и тоньше. Разбирая на слои, помещают один слой в другой так, чтобы зубчики одного слоя не совпадали с зубцами следующего, тогда хризантема получится пушистой.</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"Ажурные банты и стаканчики". </w:t>
      </w:r>
      <w:r w:rsidRPr="00062C18">
        <w:rPr>
          <w:rFonts w:ascii="Times New Roman" w:eastAsia="Times New Roman" w:hAnsi="Times New Roman" w:cs="Times New Roman"/>
          <w:sz w:val="28"/>
          <w:szCs w:val="28"/>
          <w:lang w:eastAsia="ru-RU"/>
        </w:rPr>
        <w:t>Слайд №15</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Ажурные банты и стаканчики легко можно сделать из свежих огурцов. Нужно только разрезать огурец вдоль на полоски толщиной 1-2 мм и сложить их поперек пополам. Разместить их по краям салатов и других блюд по 2-4 штуки.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Украшения из огурца.</w:t>
      </w:r>
      <w:r w:rsidRPr="00062C18">
        <w:rPr>
          <w:rFonts w:ascii="Times New Roman" w:eastAsia="Times New Roman" w:hAnsi="Times New Roman" w:cs="Times New Roman"/>
          <w:sz w:val="28"/>
          <w:szCs w:val="28"/>
          <w:lang w:eastAsia="ru-RU"/>
        </w:rPr>
        <w:t> Слайд №16</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1. От целого огурца отрезать цилиндр высотой 5 см, разрезать пополам и сделать выемки.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2. Полоски использовать для стебля. Обработанный огурец нарезать кружочками и разделить их пополам.</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xml:space="preserve">3. Использовать подготовленные части для создания "ромашки". Дополнить картину половинкой помидора - </w:t>
      </w:r>
      <w:proofErr w:type="spellStart"/>
      <w:r w:rsidRPr="00062C18">
        <w:rPr>
          <w:rFonts w:ascii="Times New Roman" w:eastAsia="Times New Roman" w:hAnsi="Times New Roman" w:cs="Times New Roman"/>
          <w:sz w:val="28"/>
          <w:szCs w:val="28"/>
          <w:lang w:eastAsia="ru-RU"/>
        </w:rPr>
        <w:t>черри</w:t>
      </w:r>
      <w:proofErr w:type="spellEnd"/>
      <w:proofErr w:type="gramStart"/>
      <w:r w:rsidRPr="00062C18">
        <w:rPr>
          <w:rFonts w:ascii="Times New Roman" w:eastAsia="Times New Roman" w:hAnsi="Times New Roman" w:cs="Times New Roman"/>
          <w:sz w:val="28"/>
          <w:szCs w:val="28"/>
          <w:lang w:eastAsia="ru-RU"/>
        </w:rPr>
        <w:t>..</w:t>
      </w:r>
      <w:proofErr w:type="gramEnd"/>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"Колокольчики". </w:t>
      </w:r>
      <w:r w:rsidRPr="00062C18">
        <w:rPr>
          <w:rFonts w:ascii="Times New Roman" w:eastAsia="Times New Roman" w:hAnsi="Times New Roman" w:cs="Times New Roman"/>
          <w:sz w:val="28"/>
          <w:szCs w:val="28"/>
          <w:lang w:eastAsia="ru-RU"/>
        </w:rPr>
        <w:t>Слайд №17</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Колокольчики - милое украшение из вареной свеклы, моркови, огурцов, мелких яблок, яиц. Нужно срезать тонкий (1 мм) слой с конца плода по кругу - получится конус - "колокольчик". Длину среза делают по желанию: из более длинных получается несколько "колокольчиков"</w:t>
      </w:r>
      <w:r w:rsidRPr="00062C18">
        <w:rPr>
          <w:rFonts w:ascii="Times New Roman" w:eastAsia="Times New Roman" w:hAnsi="Times New Roman" w:cs="Times New Roman"/>
          <w:bCs/>
          <w:sz w:val="28"/>
          <w:szCs w:val="28"/>
          <w:lang w:eastAsia="ru-RU"/>
        </w:rPr>
        <w:t>.</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"Роза".</w:t>
      </w:r>
      <w:r w:rsidRPr="00062C18">
        <w:rPr>
          <w:rFonts w:ascii="Times New Roman" w:eastAsia="Times New Roman" w:hAnsi="Times New Roman" w:cs="Times New Roman"/>
          <w:sz w:val="28"/>
          <w:szCs w:val="28"/>
          <w:lang w:eastAsia="ru-RU"/>
        </w:rPr>
        <w:t> Слайд №18</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"Розу" можно сделать из яблока, вареной свеклы, репы, лимона. Для этого надо просто срезать кожицу по кругу со всего плода. Затем свернуть снятую "стружку", придавая ей вид розы. Слишком крупные розы будут выглядеть грубо, поэтому лучше использовать мелкие плоды.</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Розочка из помидоров. </w:t>
      </w:r>
      <w:r w:rsidRPr="00062C18">
        <w:rPr>
          <w:rFonts w:ascii="Times New Roman" w:eastAsia="Times New Roman" w:hAnsi="Times New Roman" w:cs="Times New Roman"/>
          <w:sz w:val="28"/>
          <w:szCs w:val="28"/>
          <w:lang w:eastAsia="ru-RU"/>
        </w:rPr>
        <w:t>Слайд №19</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lastRenderedPageBreak/>
        <w:t>Острым фигурным ножом срезать кожуру с помидоров. Свернуть кожуру по спирали. Положить получившуюся розочку на листья петрушки.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"Ландыши". </w:t>
      </w:r>
      <w:r w:rsidRPr="00062C18">
        <w:rPr>
          <w:rFonts w:ascii="Times New Roman" w:eastAsia="Times New Roman" w:hAnsi="Times New Roman" w:cs="Times New Roman"/>
          <w:sz w:val="28"/>
          <w:szCs w:val="28"/>
          <w:lang w:eastAsia="ru-RU"/>
        </w:rPr>
        <w:t>Слайд №20</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"Ландыши" делаются так: из тонкой части листьев капусты скрутить трубочки, в них вставить перья лука, а на кончики перьев нанести из масла или майонеза маленькие шарики - "ландыш" готов.</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"Шестеренки". </w:t>
      </w:r>
      <w:r w:rsidRPr="00062C18">
        <w:rPr>
          <w:rFonts w:ascii="Times New Roman" w:eastAsia="Times New Roman" w:hAnsi="Times New Roman" w:cs="Times New Roman"/>
          <w:sz w:val="28"/>
          <w:szCs w:val="28"/>
          <w:lang w:eastAsia="ru-RU"/>
        </w:rPr>
        <w:t>Слайд №21</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Не так уж много времени надо, чтобы украсить заливную рыбу. Морковь (сырую или вареную), лимоны, свежие огурцы по всей длине прорезают бороздками. Затем нарезают плод поперек на кружочки - "шестеренки".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Украшения из помидоров</w:t>
      </w:r>
      <w:r w:rsidRPr="00062C18">
        <w:rPr>
          <w:rFonts w:ascii="Times New Roman" w:eastAsia="Times New Roman" w:hAnsi="Times New Roman" w:cs="Times New Roman"/>
          <w:sz w:val="28"/>
          <w:szCs w:val="28"/>
          <w:lang w:eastAsia="ru-RU"/>
        </w:rPr>
        <w:t>. Слайд №22</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Проявите свою фантазию, и ваши блюда из помидоров станут вкуснее. На примере этих несложных способов оформления можно проявить свою фантазию, ведь в каждой хозяйке живет не просто повар, но и художник.</w:t>
      </w:r>
    </w:p>
    <w:p w:rsidR="00D214B4" w:rsidRPr="00D82C02" w:rsidRDefault="00D214B4" w:rsidP="00D214B4">
      <w:pPr>
        <w:spacing w:after="160" w:line="240" w:lineRule="auto"/>
        <w:ind w:firstLine="708"/>
        <w:rPr>
          <w:rFonts w:ascii="Times New Roman" w:eastAsia="Times New Roman" w:hAnsi="Times New Roman" w:cs="Times New Roman"/>
          <w:b/>
          <w:sz w:val="28"/>
          <w:szCs w:val="28"/>
          <w:u w:val="single"/>
          <w:lang w:eastAsia="ru-RU"/>
        </w:rPr>
      </w:pPr>
      <w:r w:rsidRPr="00D82C02">
        <w:rPr>
          <w:rFonts w:ascii="Times New Roman" w:eastAsia="Times New Roman" w:hAnsi="Times New Roman" w:cs="Times New Roman"/>
          <w:b/>
          <w:bCs/>
          <w:sz w:val="28"/>
          <w:szCs w:val="28"/>
          <w:u w:val="single"/>
          <w:lang w:eastAsia="ru-RU"/>
        </w:rPr>
        <w:t>4. Практическая работ</w:t>
      </w:r>
      <w:r>
        <w:rPr>
          <w:rFonts w:ascii="Times New Roman" w:eastAsia="Times New Roman" w:hAnsi="Times New Roman" w:cs="Times New Roman"/>
          <w:b/>
          <w:bCs/>
          <w:sz w:val="28"/>
          <w:szCs w:val="28"/>
          <w:u w:val="single"/>
          <w:lang w:eastAsia="ru-RU"/>
        </w:rPr>
        <w:t>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Перед началом работы учащиеся вспоминают правила техники безопасности и санитарно-гигиенические требования при выполнении кулинарных работ.</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Учащиеся выполняют практическую работу "Винегрет овощной", используя инструкционную карту.</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Учитель, обходя рабочие места учащихся, контролирует технологию приготовления, правильные приёмы работы, соблюдение правил техники безопасности.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В конце практической работы - дегустация готового блюда.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Проведение органолептической оценки.</w:t>
      </w:r>
    </w:p>
    <w:p w:rsidR="00D214B4" w:rsidRPr="001B51EF" w:rsidRDefault="00D214B4" w:rsidP="00D214B4">
      <w:pPr>
        <w:spacing w:after="160" w:line="240" w:lineRule="auto"/>
        <w:ind w:firstLine="708"/>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5. Анализ и оценка урока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а) При анализе урока с учащимися проводится беседа:</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что узнали нового на уроке?</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что научились делать на уроке?</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 что такое органолептическая оценка, каковы её критерии?</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б) Необходимые замечания по уроку и выполнению заданий.</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sz w:val="28"/>
          <w:szCs w:val="28"/>
          <w:lang w:eastAsia="ru-RU"/>
        </w:rPr>
        <w:t>в) Оценки за практическую работу и устные ответы.</w:t>
      </w:r>
    </w:p>
    <w:p w:rsidR="00D214B4" w:rsidRPr="00062C18" w:rsidRDefault="00D214B4" w:rsidP="00D214B4">
      <w:pPr>
        <w:spacing w:after="160" w:line="240" w:lineRule="auto"/>
        <w:rPr>
          <w:rFonts w:ascii="Times New Roman" w:eastAsia="Times New Roman" w:hAnsi="Times New Roman" w:cs="Times New Roman"/>
          <w:sz w:val="28"/>
          <w:szCs w:val="28"/>
          <w:lang w:eastAsia="ru-RU"/>
        </w:rPr>
      </w:pPr>
      <w:r w:rsidRPr="00062C18">
        <w:rPr>
          <w:rFonts w:ascii="Times New Roman" w:eastAsia="Times New Roman" w:hAnsi="Times New Roman" w:cs="Times New Roman"/>
          <w:bCs/>
          <w:sz w:val="28"/>
          <w:szCs w:val="28"/>
          <w:lang w:eastAsia="ru-RU"/>
        </w:rPr>
        <w:t>Домашнее задание:</w:t>
      </w:r>
      <w:r w:rsidRPr="00062C18">
        <w:rPr>
          <w:rFonts w:ascii="Times New Roman" w:eastAsia="Times New Roman" w:hAnsi="Times New Roman" w:cs="Times New Roman"/>
          <w:sz w:val="28"/>
          <w:szCs w:val="28"/>
          <w:lang w:eastAsia="ru-RU"/>
        </w:rPr>
        <w:t> знать основные понятия по теме.</w:t>
      </w:r>
    </w:p>
    <w:p w:rsidR="000D7034" w:rsidRPr="00D214B4" w:rsidRDefault="00D214B4">
      <w:pPr>
        <w:rPr>
          <w:rFonts w:ascii="Times New Roman" w:hAnsi="Times New Roman" w:cs="Times New Roman"/>
          <w:sz w:val="28"/>
          <w:szCs w:val="28"/>
        </w:rPr>
      </w:pPr>
      <w:r w:rsidRPr="00062C18">
        <w:rPr>
          <w:rFonts w:ascii="Times New Roman" w:eastAsia="Times New Roman" w:hAnsi="Times New Roman" w:cs="Times New Roman"/>
          <w:color w:val="333333"/>
          <w:sz w:val="28"/>
          <w:szCs w:val="28"/>
          <w:bdr w:val="none" w:sz="0" w:space="0" w:color="auto" w:frame="1"/>
          <w:lang w:eastAsia="ru-RU"/>
        </w:rPr>
        <w:br/>
      </w:r>
    </w:p>
    <w:sectPr w:rsidR="000D7034" w:rsidRPr="00D214B4" w:rsidSect="00FA0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5E5D"/>
    <w:multiLevelType w:val="multilevel"/>
    <w:tmpl w:val="D4E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45B9B"/>
    <w:multiLevelType w:val="multilevel"/>
    <w:tmpl w:val="3380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E75DAC"/>
    <w:multiLevelType w:val="multilevel"/>
    <w:tmpl w:val="D32AA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D214B4"/>
    <w:rsid w:val="009F2364"/>
    <w:rsid w:val="00BA4506"/>
    <w:rsid w:val="00D214B4"/>
    <w:rsid w:val="00FF7A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1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1684</Words>
  <Characters>9601</Characters>
  <Application>Microsoft Office Word</Application>
  <DocSecurity>0</DocSecurity>
  <Lines>80</Lines>
  <Paragraphs>22</Paragraphs>
  <ScaleCrop>false</ScaleCrop>
  <Company>SPecialiST RePack</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t7</dc:creator>
  <cp:keywords/>
  <dc:description/>
  <cp:lastModifiedBy>t7</cp:lastModifiedBy>
  <cp:revision>2</cp:revision>
  <dcterms:created xsi:type="dcterms:W3CDTF">2015-09-15T04:08:00Z</dcterms:created>
  <dcterms:modified xsi:type="dcterms:W3CDTF">2015-09-15T04:12:00Z</dcterms:modified>
</cp:coreProperties>
</file>