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D2" w:rsidRDefault="006F42D2" w:rsidP="006F42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42D2" w:rsidRPr="00F45A7E" w:rsidRDefault="006F42D2" w:rsidP="00F45A7E">
      <w:pPr>
        <w:jc w:val="right"/>
        <w:rPr>
          <w:rFonts w:ascii="Times New Roman" w:hAnsi="Times New Roman"/>
          <w:sz w:val="28"/>
          <w:szCs w:val="28"/>
          <w:u w:val="single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Приложение к приказу от </w:t>
      </w:r>
      <w:r w:rsidR="00F45A7E">
        <w:rPr>
          <w:rFonts w:ascii="Times New Roman" w:hAnsi="Times New Roman"/>
          <w:sz w:val="28"/>
          <w:szCs w:val="28"/>
          <w:u w:val="single"/>
        </w:rPr>
        <w:t>31.08.2016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45A7E">
        <w:rPr>
          <w:rFonts w:ascii="Times New Roman" w:hAnsi="Times New Roman"/>
          <w:sz w:val="28"/>
          <w:szCs w:val="28"/>
          <w:u w:val="single"/>
        </w:rPr>
        <w:t>134</w:t>
      </w:r>
    </w:p>
    <w:p w:rsidR="006F42D2" w:rsidRDefault="006F42D2" w:rsidP="006F42D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Календарно-тематическое планирование по технологии</w:t>
      </w:r>
    </w:p>
    <w:p w:rsidR="00F45A7E" w:rsidRDefault="000B1D6F" w:rsidP="00F45A7E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для 6</w:t>
      </w:r>
      <w:r w:rsidR="006F42D2">
        <w:rPr>
          <w:rFonts w:ascii="Times New Roman" w:hAnsi="Times New Roman"/>
          <w:b/>
          <w:sz w:val="36"/>
          <w:szCs w:val="36"/>
        </w:rPr>
        <w:t xml:space="preserve"> класса на 2016-2017 учебный год</w:t>
      </w:r>
    </w:p>
    <w:p w:rsidR="00703B9B" w:rsidRPr="00F45A7E" w:rsidRDefault="006F42D2" w:rsidP="00F45A7E">
      <w:pPr>
        <w:jc w:val="right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>Составитель: Жидков А.В.</w:t>
      </w:r>
    </w:p>
    <w:p w:rsidR="00703B9B" w:rsidRDefault="00703B9B" w:rsidP="00703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18"/>
        <w:gridCol w:w="3827"/>
        <w:gridCol w:w="1984"/>
        <w:gridCol w:w="2268"/>
        <w:gridCol w:w="2127"/>
        <w:gridCol w:w="2551"/>
      </w:tblGrid>
      <w:tr w:rsidR="00EF5D3B" w:rsidTr="00EF5D3B">
        <w:tc>
          <w:tcPr>
            <w:tcW w:w="675" w:type="dxa"/>
            <w:vMerge w:val="restart"/>
          </w:tcPr>
          <w:p w:rsidR="00EF5D3B" w:rsidRDefault="00EF5D3B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gridSpan w:val="2"/>
          </w:tcPr>
          <w:p w:rsidR="00EF5D3B" w:rsidRDefault="00EF5D3B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vMerge w:val="restart"/>
          </w:tcPr>
          <w:p w:rsidR="00EF5D3B" w:rsidRDefault="00EF5D3B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84" w:type="dxa"/>
            <w:vMerge w:val="restart"/>
          </w:tcPr>
          <w:p w:rsidR="00EF5D3B" w:rsidRDefault="00EF5D3B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Стандарты</w:t>
            </w:r>
          </w:p>
          <w:p w:rsidR="00EF5D3B" w:rsidRDefault="00EF5D3B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-знать</w:t>
            </w:r>
          </w:p>
          <w:p w:rsidR="00EF5D3B" w:rsidRDefault="00EF5D3B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-уметь</w:t>
            </w:r>
          </w:p>
        </w:tc>
        <w:tc>
          <w:tcPr>
            <w:tcW w:w="4395" w:type="dxa"/>
            <w:gridSpan w:val="2"/>
          </w:tcPr>
          <w:p w:rsidR="00EF5D3B" w:rsidRDefault="00EF5D3B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551" w:type="dxa"/>
            <w:vMerge w:val="restart"/>
          </w:tcPr>
          <w:p w:rsidR="00EF5D3B" w:rsidRDefault="00EF5D3B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EF5D3B" w:rsidTr="00EF5D3B">
        <w:tc>
          <w:tcPr>
            <w:tcW w:w="675" w:type="dxa"/>
            <w:vMerge/>
          </w:tcPr>
          <w:p w:rsidR="00EF5D3B" w:rsidRDefault="00EF5D3B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F5D3B" w:rsidRDefault="00EF5D3B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  <w:tc>
          <w:tcPr>
            <w:tcW w:w="1418" w:type="dxa"/>
          </w:tcPr>
          <w:p w:rsidR="00EF5D3B" w:rsidRDefault="00EF5D3B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  <w:tc>
          <w:tcPr>
            <w:tcW w:w="3827" w:type="dxa"/>
            <w:vMerge/>
          </w:tcPr>
          <w:p w:rsidR="00EF5D3B" w:rsidRDefault="00EF5D3B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F5D3B" w:rsidRDefault="00EF5D3B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5D3B" w:rsidRDefault="00EF5D3B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127" w:type="dxa"/>
          </w:tcPr>
          <w:p w:rsidR="00EF5D3B" w:rsidRDefault="00EF5D3B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551" w:type="dxa"/>
            <w:vMerge/>
          </w:tcPr>
          <w:p w:rsidR="00EF5D3B" w:rsidRDefault="00EF5D3B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5D3B" w:rsidTr="005323F9">
        <w:tc>
          <w:tcPr>
            <w:tcW w:w="675" w:type="dxa"/>
          </w:tcPr>
          <w:p w:rsidR="00EF5D3B" w:rsidRDefault="00EF5D3B" w:rsidP="00EC0AF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309" w:type="dxa"/>
            <w:gridSpan w:val="7"/>
          </w:tcPr>
          <w:p w:rsidR="00EF5D3B" w:rsidRDefault="00EF5D3B" w:rsidP="00EC0AF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Осенние работы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на  участке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овощных и  цветочно- декоративных    растений.                        </w:t>
            </w:r>
          </w:p>
        </w:tc>
      </w:tr>
      <w:tr w:rsidR="00854A6E" w:rsidTr="00EF5D3B"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54A6E" w:rsidRPr="001872CA" w:rsidRDefault="00854A6E" w:rsidP="00E4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Pr="00BB046E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BB046E">
              <w:rPr>
                <w:rFonts w:ascii="Times New Roman" w:hAnsi="Times New Roman"/>
                <w:sz w:val="24"/>
                <w:szCs w:val="24"/>
              </w:rPr>
              <w:t>Инструктаж по ТБ. Уборка урожая.</w:t>
            </w:r>
          </w:p>
          <w:p w:rsidR="00854A6E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BB046E">
              <w:rPr>
                <w:rFonts w:ascii="Times New Roman" w:hAnsi="Times New Roman"/>
                <w:sz w:val="24"/>
                <w:szCs w:val="24"/>
              </w:rPr>
              <w:t>Практическая работа№1 по теме: «Уборка урожая»</w:t>
            </w:r>
          </w:p>
        </w:tc>
        <w:tc>
          <w:tcPr>
            <w:tcW w:w="1984" w:type="dxa"/>
          </w:tcPr>
          <w:p w:rsidR="00854A6E" w:rsidRDefault="00854A6E" w:rsidP="009235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о способах выращивания растений. Уметь создать условия</w:t>
            </w:r>
          </w:p>
        </w:tc>
        <w:tc>
          <w:tcPr>
            <w:tcW w:w="2268" w:type="dxa"/>
            <w:vMerge w:val="restart"/>
          </w:tcPr>
          <w:p w:rsidR="00854A6E" w:rsidRDefault="00854A6E" w:rsidP="00EF5D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полный технологический цикл получения 2-3-хвидов наиболее распространенной растениеводческой продукции своего региона, в том числе рассадным способом и в защищенном грунте; агротехнические особенности основных видов и сортов сельскохозяйственных культур своего региона; сущность основных понятий растениеводства  факторы влияния растениеводства на окружающую среду.</w:t>
            </w:r>
          </w:p>
        </w:tc>
        <w:tc>
          <w:tcPr>
            <w:tcW w:w="2127" w:type="dxa"/>
            <w:vMerge w:val="restart"/>
          </w:tcPr>
          <w:p w:rsidR="00854A6E" w:rsidRDefault="00854A6E" w:rsidP="00923510">
            <w:pPr>
              <w:spacing w:before="240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разрабатывать и представлять в виде рисунка, эскиза план размещения культур на приусадебном или пришкольном участке; проводить фенологические наблюдения и оформлять дневник наблюдений; выбирать покровные материалы для сооружений защищенного грунта; проводить разработку учебного проекта получения растениеводческой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продукции; выполнять правила безопасного труда;</w:t>
            </w:r>
          </w:p>
          <w:p w:rsidR="00854A6E" w:rsidRDefault="00854A6E" w:rsidP="0092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A6E" w:rsidRPr="007E16C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7E16C8">
              <w:rPr>
                <w:rFonts w:ascii="Times New Roman" w:hAnsi="Times New Roman"/>
                <w:sz w:val="24"/>
                <w:szCs w:val="24"/>
              </w:rPr>
              <w:lastRenderedPageBreak/>
              <w:t>§1 Ответить на вопросы</w:t>
            </w:r>
          </w:p>
        </w:tc>
      </w:tr>
      <w:tr w:rsidR="00854A6E" w:rsidTr="00EF5D3B"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54A6E" w:rsidRPr="001872CA" w:rsidRDefault="00854A6E" w:rsidP="00E4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Севооборот. Практическая работа№2 по теме: «Севооборот»</w:t>
            </w:r>
          </w:p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Урок здоровья: «В здоровом теле здоровый дух».</w:t>
            </w:r>
          </w:p>
        </w:tc>
        <w:tc>
          <w:tcPr>
            <w:tcW w:w="1984" w:type="dxa"/>
          </w:tcPr>
          <w:p w:rsidR="00854A6E" w:rsidRPr="00EC1638" w:rsidRDefault="00854A6E" w:rsidP="0092351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C1638">
              <w:rPr>
                <w:rFonts w:ascii="Times New Roman" w:eastAsia="Calibri" w:hAnsi="Times New Roman"/>
                <w:sz w:val="24"/>
                <w:szCs w:val="24"/>
              </w:rPr>
              <w:t xml:space="preserve">Знать о назначении севооборота </w:t>
            </w:r>
            <w:proofErr w:type="gramStart"/>
            <w:r w:rsidRPr="00EC1638">
              <w:rPr>
                <w:rFonts w:ascii="Times New Roman" w:eastAsia="Calibri" w:hAnsi="Times New Roman"/>
                <w:sz w:val="24"/>
                <w:szCs w:val="24"/>
              </w:rPr>
              <w:t>в с</w:t>
            </w:r>
            <w:proofErr w:type="gramEnd"/>
            <w:r w:rsidRPr="00EC1638">
              <w:rPr>
                <w:rFonts w:ascii="Times New Roman" w:eastAsia="Calibri" w:hAnsi="Times New Roman"/>
                <w:sz w:val="24"/>
                <w:szCs w:val="24"/>
              </w:rPr>
              <w:t>/х. Уметь планировать посадку овощей.</w:t>
            </w:r>
          </w:p>
        </w:tc>
        <w:tc>
          <w:tcPr>
            <w:tcW w:w="2268" w:type="dxa"/>
            <w:vMerge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54A6E" w:rsidRDefault="00854A6E" w:rsidP="0092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§2 Выучить определения</w:t>
            </w:r>
          </w:p>
        </w:tc>
      </w:tr>
      <w:tr w:rsidR="00854A6E" w:rsidTr="00EF5D3B"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54A6E" w:rsidRDefault="00854A6E" w:rsidP="00E4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Уборка картофеля. Практическая работа№3 по теме: «Уборка картофеля»</w:t>
            </w:r>
          </w:p>
        </w:tc>
        <w:tc>
          <w:tcPr>
            <w:tcW w:w="1984" w:type="dxa"/>
          </w:tcPr>
          <w:p w:rsidR="00854A6E" w:rsidRPr="00EC1638" w:rsidRDefault="00854A6E" w:rsidP="0092351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C1638">
              <w:rPr>
                <w:rFonts w:ascii="Times New Roman" w:eastAsia="Calibri" w:hAnsi="Times New Roman"/>
                <w:sz w:val="24"/>
                <w:szCs w:val="24"/>
              </w:rPr>
              <w:t xml:space="preserve">Знать о сортах картофеля. Уметь ухаживать за </w:t>
            </w:r>
            <w:r w:rsidRPr="00EC163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растениями.</w:t>
            </w:r>
          </w:p>
        </w:tc>
        <w:tc>
          <w:tcPr>
            <w:tcW w:w="2268" w:type="dxa"/>
            <w:vMerge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54A6E" w:rsidRDefault="00854A6E" w:rsidP="0092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§3-4 Составить план ответа</w:t>
            </w:r>
          </w:p>
        </w:tc>
      </w:tr>
      <w:tr w:rsidR="00854A6E" w:rsidTr="00EF5D3B"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854A6E" w:rsidRDefault="00854A6E" w:rsidP="00E4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Сбор томатов.</w:t>
            </w:r>
          </w:p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Практическая работа№4 по теме: «Сбор урожая»</w:t>
            </w:r>
          </w:p>
        </w:tc>
        <w:tc>
          <w:tcPr>
            <w:tcW w:w="1984" w:type="dxa"/>
          </w:tcPr>
          <w:p w:rsidR="00854A6E" w:rsidRPr="00EC1638" w:rsidRDefault="00854A6E" w:rsidP="0092351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C1638">
              <w:rPr>
                <w:rFonts w:ascii="Times New Roman" w:eastAsia="Calibri" w:hAnsi="Times New Roman"/>
                <w:sz w:val="24"/>
                <w:szCs w:val="24"/>
              </w:rPr>
              <w:t>Знать о применении томатов. Уметь ухаживать за растениями.</w:t>
            </w:r>
          </w:p>
        </w:tc>
        <w:tc>
          <w:tcPr>
            <w:tcW w:w="2268" w:type="dxa"/>
            <w:vMerge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54A6E" w:rsidRDefault="00854A6E" w:rsidP="0092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§5-6 Ответить на вопросы</w:t>
            </w:r>
          </w:p>
        </w:tc>
      </w:tr>
      <w:tr w:rsidR="00854A6E" w:rsidTr="00F35D59">
        <w:tc>
          <w:tcPr>
            <w:tcW w:w="675" w:type="dxa"/>
          </w:tcPr>
          <w:p w:rsidR="00854A6E" w:rsidRPr="005D5FCF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9" w:type="dxa"/>
            <w:gridSpan w:val="7"/>
          </w:tcPr>
          <w:p w:rsidR="00854A6E" w:rsidRDefault="00854A6E" w:rsidP="0092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Технология обработки конструкционных материалов.</w:t>
            </w:r>
          </w:p>
        </w:tc>
      </w:tr>
      <w:tr w:rsidR="00854A6E" w:rsidTr="00EF5D3B"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854A6E" w:rsidRDefault="00854A6E" w:rsidP="00E4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05.10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Default="00854A6E" w:rsidP="00EC0AF3">
            <w:pPr>
              <w:rPr>
                <w:rFonts w:ascii="Times New Roman" w:hAnsi="Times New Roman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 xml:space="preserve">Вводное занятие. Т.Б. при </w:t>
            </w:r>
            <w:proofErr w:type="gramStart"/>
            <w:r w:rsidRPr="00EC1638">
              <w:rPr>
                <w:rFonts w:ascii="Times New Roman" w:hAnsi="Times New Roman"/>
                <w:sz w:val="24"/>
                <w:szCs w:val="24"/>
              </w:rPr>
              <w:t>работе .</w:t>
            </w:r>
            <w:proofErr w:type="gramEnd"/>
          </w:p>
        </w:tc>
        <w:tc>
          <w:tcPr>
            <w:tcW w:w="1984" w:type="dxa"/>
          </w:tcPr>
          <w:p w:rsidR="00854A6E" w:rsidRPr="00EC1638" w:rsidRDefault="00854A6E" w:rsidP="0092351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C1638">
              <w:rPr>
                <w:rFonts w:ascii="Times New Roman" w:eastAsia="Calibri" w:hAnsi="Times New Roman"/>
                <w:sz w:val="24"/>
                <w:szCs w:val="24"/>
              </w:rPr>
              <w:t>Раскрыть содержание и задачи раздела «Технология» Научить правильно организовать труд и оборудовать рабочее место.</w:t>
            </w:r>
          </w:p>
        </w:tc>
        <w:tc>
          <w:tcPr>
            <w:tcW w:w="2268" w:type="dxa"/>
            <w:vMerge w:val="restart"/>
          </w:tcPr>
          <w:p w:rsidR="00854A6E" w:rsidRDefault="00854A6E" w:rsidP="0092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Учащиеся должны знать основные породы деревьев и виды пиломатериалов; назначение и устройство станка; ручные инструменты и приспособления для пиления, строгания, сверления древесины; способы соединения деталей из древесины гвоздями и шурупами; правила безопасности труда при обработке древесины.</w:t>
            </w:r>
          </w:p>
          <w:p w:rsidR="00854A6E" w:rsidRDefault="00854A6E" w:rsidP="0092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Учащиеся должны уметь читать чертежи деталей, выбирать пиломатериалы и обрабатывать их</w:t>
            </w:r>
          </w:p>
        </w:tc>
        <w:tc>
          <w:tcPr>
            <w:tcW w:w="2127" w:type="dxa"/>
            <w:vMerge w:val="restart"/>
          </w:tcPr>
          <w:p w:rsidR="00854A6E" w:rsidRDefault="00854A6E" w:rsidP="0092351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Выявлять особенности (качества, признаки) разных объектов в процессе их рассматривания (наблюдения); анализировать результаты опытов, элементарных исследований; фиксировать их результаты; сравнивать различные объекты: выделять из множества один или несколько объектов, имеющих общие свойства; сопоставлять характеристики объектов по одному (нескольким) признакам; выявлять сходство и различия объектов; высказывать предложения,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обсуждать проблемные вопросы.</w:t>
            </w:r>
          </w:p>
          <w:p w:rsidR="00854A6E" w:rsidRDefault="00854A6E" w:rsidP="0092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Оценивать весомость приводимых доказательств и рассуждений («убедительно, ложно, истинно, существенно, несущественно»).</w:t>
            </w:r>
          </w:p>
          <w:p w:rsidR="00854A6E" w:rsidRDefault="00854A6E" w:rsidP="009235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54A6E" w:rsidRDefault="00854A6E" w:rsidP="0092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Личностные - воспринимать речь учителя (одноклассников), непосредственно необращенную к учащемуся; выражать положительное отношение к процессу познания: проявлять внимание, удивление, желание больше узнать.</w:t>
            </w:r>
          </w:p>
        </w:tc>
        <w:tc>
          <w:tcPr>
            <w:tcW w:w="2551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lastRenderedPageBreak/>
              <w:t>Выучить правила поведения в мастерской.</w:t>
            </w:r>
          </w:p>
        </w:tc>
      </w:tr>
      <w:tr w:rsidR="00854A6E" w:rsidTr="00EF5D3B"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54A6E" w:rsidRDefault="00854A6E" w:rsidP="00E4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Default="00854A6E" w:rsidP="00EC0AF3">
            <w:pPr>
              <w:rPr>
                <w:rFonts w:ascii="Times New Roman" w:hAnsi="Times New Roman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Устройство СТД - 120 Практическая работа№5 по теме: «Устройство СТД-120»</w:t>
            </w:r>
          </w:p>
        </w:tc>
        <w:tc>
          <w:tcPr>
            <w:tcW w:w="1984" w:type="dxa"/>
          </w:tcPr>
          <w:p w:rsidR="00854A6E" w:rsidRPr="00EC1638" w:rsidRDefault="00854A6E" w:rsidP="0092351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C1638">
              <w:rPr>
                <w:rFonts w:ascii="Times New Roman" w:eastAsia="Calibri" w:hAnsi="Times New Roman"/>
                <w:sz w:val="24"/>
                <w:szCs w:val="24"/>
              </w:rPr>
              <w:t>Ознакомить с устройством токарного станка.</w:t>
            </w:r>
          </w:p>
        </w:tc>
        <w:tc>
          <w:tcPr>
            <w:tcW w:w="2268" w:type="dxa"/>
            <w:vMerge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§9 Выучить основные части станка</w:t>
            </w:r>
          </w:p>
        </w:tc>
      </w:tr>
      <w:tr w:rsidR="00854A6E" w:rsidTr="00EF5D3B"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54A6E" w:rsidRDefault="00854A6E" w:rsidP="00E4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Default="00854A6E" w:rsidP="00EC0AF3">
            <w:pPr>
              <w:rPr>
                <w:rFonts w:ascii="Times New Roman" w:hAnsi="Times New Roman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Подготовка станка к работе и управление им. Практическая работа№6 по теме: «Подготовка станка к работе»</w:t>
            </w:r>
          </w:p>
        </w:tc>
        <w:tc>
          <w:tcPr>
            <w:tcW w:w="1984" w:type="dxa"/>
          </w:tcPr>
          <w:p w:rsidR="00854A6E" w:rsidRPr="00EC1638" w:rsidRDefault="00854A6E" w:rsidP="0092351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C1638">
              <w:rPr>
                <w:rFonts w:ascii="Times New Roman" w:eastAsia="Calibri" w:hAnsi="Times New Roman"/>
                <w:sz w:val="24"/>
                <w:szCs w:val="24"/>
              </w:rPr>
              <w:t xml:space="preserve">Ознакомить учащихся со способами подготовки станка к работе. Уметь управлять </w:t>
            </w:r>
            <w:r w:rsidRPr="00EC163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станком.</w:t>
            </w:r>
          </w:p>
        </w:tc>
        <w:tc>
          <w:tcPr>
            <w:tcW w:w="2268" w:type="dxa"/>
            <w:vMerge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§10 Ответить на вопросы</w:t>
            </w:r>
          </w:p>
        </w:tc>
      </w:tr>
      <w:tr w:rsidR="00854A6E" w:rsidTr="000071C7"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</w:tcPr>
          <w:p w:rsidR="00854A6E" w:rsidRDefault="00854A6E" w:rsidP="00E4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Default="00854A6E" w:rsidP="00EC0AF3">
            <w:pPr>
              <w:rPr>
                <w:rFonts w:ascii="Times New Roman" w:hAnsi="Times New Roman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 xml:space="preserve">Практическая работа№7 по теме: «Работа на токарном станке».                                                       </w:t>
            </w:r>
          </w:p>
        </w:tc>
        <w:tc>
          <w:tcPr>
            <w:tcW w:w="1984" w:type="dxa"/>
          </w:tcPr>
          <w:p w:rsidR="00854A6E" w:rsidRPr="00EC1638" w:rsidRDefault="00854A6E" w:rsidP="0092351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 xml:space="preserve">Ознакомить </w:t>
            </w:r>
            <w:r w:rsidRPr="00EC1638">
              <w:rPr>
                <w:rFonts w:ascii="Times New Roman" w:eastAsia="Calibri" w:hAnsi="Times New Roman"/>
                <w:sz w:val="24"/>
                <w:szCs w:val="24"/>
              </w:rPr>
              <w:t>учащихся с правильными приёмами работы на станке.</w:t>
            </w:r>
          </w:p>
        </w:tc>
        <w:tc>
          <w:tcPr>
            <w:tcW w:w="2268" w:type="dxa"/>
            <w:tcBorders>
              <w:top w:val="nil"/>
            </w:tcBorders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Принести заготовки</w:t>
            </w:r>
          </w:p>
        </w:tc>
      </w:tr>
      <w:tr w:rsidR="00854A6E" w:rsidTr="00EF5D3B"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54A6E" w:rsidRDefault="00854A6E" w:rsidP="00E4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Default="00854A6E" w:rsidP="00EC0AF3">
            <w:pPr>
              <w:rPr>
                <w:rFonts w:ascii="Times New Roman" w:hAnsi="Times New Roman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 xml:space="preserve">Практическая работа№7 по теме: «Работа на токарном станке».                                                       </w:t>
            </w:r>
          </w:p>
        </w:tc>
        <w:tc>
          <w:tcPr>
            <w:tcW w:w="1984" w:type="dxa"/>
          </w:tcPr>
          <w:p w:rsidR="00854A6E" w:rsidRPr="00EC1638" w:rsidRDefault="00854A6E" w:rsidP="0092351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Выучить записи в тетради.</w:t>
            </w:r>
          </w:p>
        </w:tc>
      </w:tr>
      <w:tr w:rsidR="00854A6E" w:rsidTr="000D6876"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854A6E" w:rsidRDefault="00854A6E" w:rsidP="00E4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Default="00854A6E" w:rsidP="00EC0AF3">
            <w:pPr>
              <w:rPr>
                <w:rFonts w:ascii="Times New Roman" w:hAnsi="Times New Roman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 xml:space="preserve">Практическая работа№7 по теме: «Работа на токарном станке».                                                       </w:t>
            </w:r>
          </w:p>
        </w:tc>
        <w:tc>
          <w:tcPr>
            <w:tcW w:w="1984" w:type="dxa"/>
          </w:tcPr>
          <w:p w:rsidR="00854A6E" w:rsidRPr="00EC1638" w:rsidRDefault="00854A6E" w:rsidP="00923510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§7 Выучить определения.</w:t>
            </w:r>
          </w:p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 xml:space="preserve">   §7 Ответить на </w:t>
            </w:r>
            <w:proofErr w:type="gramStart"/>
            <w:r w:rsidRPr="00EC1638">
              <w:rPr>
                <w:rFonts w:ascii="Times New Roman" w:hAnsi="Times New Roman"/>
                <w:sz w:val="24"/>
                <w:szCs w:val="24"/>
              </w:rPr>
              <w:t xml:space="preserve">вопросы.   </w:t>
            </w:r>
            <w:proofErr w:type="gramEnd"/>
            <w:r w:rsidRPr="00EC1638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854A6E" w:rsidTr="00EF5D3B"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854A6E" w:rsidRDefault="00854A6E" w:rsidP="00E4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Способы контроля формы и размеров изделия. Практическая работа №8 по теме: «Контроль размеров изделия»</w:t>
            </w:r>
          </w:p>
        </w:tc>
        <w:tc>
          <w:tcPr>
            <w:tcW w:w="1984" w:type="dxa"/>
          </w:tcPr>
          <w:p w:rsidR="00854A6E" w:rsidRPr="00EC1638" w:rsidRDefault="00854A6E" w:rsidP="0092351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C1638">
              <w:rPr>
                <w:rFonts w:ascii="Times New Roman" w:eastAsia="Calibri" w:hAnsi="Times New Roman"/>
                <w:sz w:val="24"/>
                <w:szCs w:val="24"/>
              </w:rPr>
              <w:t>Научить     пользоваться измерительными инструментами</w:t>
            </w:r>
          </w:p>
        </w:tc>
        <w:tc>
          <w:tcPr>
            <w:tcW w:w="2268" w:type="dxa"/>
            <w:vMerge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§8 Ответить на вопросы.</w:t>
            </w:r>
          </w:p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A6E" w:rsidTr="00EF5D3B"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854A6E" w:rsidRDefault="00854A6E" w:rsidP="00E4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Default="00854A6E" w:rsidP="00EC0AF3">
            <w:pPr>
              <w:rPr>
                <w:rFonts w:ascii="Times New Roman" w:hAnsi="Times New Roman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Основы конструирования и моделирования изделий из древесины.</w:t>
            </w:r>
          </w:p>
        </w:tc>
        <w:tc>
          <w:tcPr>
            <w:tcW w:w="1984" w:type="dxa"/>
          </w:tcPr>
          <w:p w:rsidR="00854A6E" w:rsidRPr="00EC1638" w:rsidRDefault="00854A6E" w:rsidP="0092351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C1638">
              <w:rPr>
                <w:rFonts w:ascii="Times New Roman" w:eastAsia="Calibri" w:hAnsi="Times New Roman"/>
                <w:sz w:val="24"/>
                <w:szCs w:val="24"/>
              </w:rPr>
              <w:t>Изучить с учащимися элементы и последовательность конструирования и моделирования.</w:t>
            </w:r>
          </w:p>
        </w:tc>
        <w:tc>
          <w:tcPr>
            <w:tcW w:w="2268" w:type="dxa"/>
            <w:vMerge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§10 Выучить определения</w:t>
            </w:r>
          </w:p>
        </w:tc>
      </w:tr>
      <w:tr w:rsidR="00854A6E" w:rsidTr="00EF5D3B"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</w:tcPr>
          <w:p w:rsidR="00854A6E" w:rsidRDefault="00854A6E" w:rsidP="00E4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Pr="007D2606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 xml:space="preserve">Составные части </w:t>
            </w:r>
            <w:proofErr w:type="spellStart"/>
            <w:r w:rsidRPr="00EC1638">
              <w:rPr>
                <w:rFonts w:ascii="Times New Roman" w:hAnsi="Times New Roman"/>
                <w:sz w:val="24"/>
                <w:szCs w:val="24"/>
              </w:rPr>
              <w:t>машин.Технология</w:t>
            </w:r>
            <w:proofErr w:type="spellEnd"/>
            <w:r w:rsidRPr="00EC1638">
              <w:rPr>
                <w:rFonts w:ascii="Times New Roman" w:hAnsi="Times New Roman"/>
                <w:sz w:val="24"/>
                <w:szCs w:val="24"/>
              </w:rPr>
              <w:t xml:space="preserve"> точения древесины на токарном станке. Практическая №9 по теме: «Составные части машин»</w:t>
            </w:r>
          </w:p>
        </w:tc>
        <w:tc>
          <w:tcPr>
            <w:tcW w:w="1984" w:type="dxa"/>
          </w:tcPr>
          <w:p w:rsidR="00854A6E" w:rsidRDefault="00854A6E" w:rsidP="0092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eastAsia="Calibri" w:hAnsi="Times New Roman"/>
                <w:sz w:val="24"/>
                <w:szCs w:val="24"/>
              </w:rPr>
              <w:t>Изучить устройство токарного станка СТД-120; рассмотреть кинематическую схему.</w:t>
            </w:r>
          </w:p>
        </w:tc>
        <w:tc>
          <w:tcPr>
            <w:tcW w:w="2268" w:type="dxa"/>
            <w:vMerge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§12 Ответить на вопросы</w:t>
            </w:r>
          </w:p>
        </w:tc>
      </w:tr>
      <w:tr w:rsidR="00854A6E" w:rsidTr="00923510"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854A6E" w:rsidRDefault="00854A6E" w:rsidP="00E4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Художественная обработка  изделий из древесины.</w:t>
            </w:r>
          </w:p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 xml:space="preserve">Практическая №10 по теме: «Художественная </w:t>
            </w:r>
            <w:proofErr w:type="gramStart"/>
            <w:r w:rsidRPr="00EC1638">
              <w:rPr>
                <w:rFonts w:ascii="Times New Roman" w:hAnsi="Times New Roman"/>
                <w:sz w:val="24"/>
                <w:szCs w:val="24"/>
              </w:rPr>
              <w:t>обработка  изделий</w:t>
            </w:r>
            <w:proofErr w:type="gramEnd"/>
            <w:r w:rsidRPr="00EC163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854A6E" w:rsidRDefault="00854A6E" w:rsidP="0092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eastAsia="Calibri" w:hAnsi="Times New Roman"/>
                <w:sz w:val="24"/>
                <w:szCs w:val="24"/>
              </w:rPr>
              <w:t>Познакомить со способами отделки изделия.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Повторить тему «Обработка древесины».</w:t>
            </w:r>
          </w:p>
        </w:tc>
      </w:tr>
      <w:tr w:rsidR="00854A6E" w:rsidTr="00923510"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Подготовка к контрольной работе.                    Контрольная работа №1 по теме: «Обработка древесины».</w:t>
            </w:r>
          </w:p>
        </w:tc>
        <w:tc>
          <w:tcPr>
            <w:tcW w:w="1984" w:type="dxa"/>
          </w:tcPr>
          <w:p w:rsidR="00854A6E" w:rsidRPr="00923510" w:rsidRDefault="00854A6E" w:rsidP="00923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3510">
              <w:rPr>
                <w:rFonts w:ascii="Times New Roman" w:hAnsi="Times New Roman"/>
                <w:sz w:val="24"/>
                <w:szCs w:val="24"/>
              </w:rPr>
              <w:t>Закрепить пройденный материал.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A6E" w:rsidTr="00740BA5">
        <w:tc>
          <w:tcPr>
            <w:tcW w:w="675" w:type="dxa"/>
          </w:tcPr>
          <w:p w:rsidR="00854A6E" w:rsidRPr="00AE0750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09" w:type="dxa"/>
            <w:gridSpan w:val="7"/>
          </w:tcPr>
          <w:p w:rsidR="00854A6E" w:rsidRPr="00AE0750" w:rsidRDefault="00854A6E" w:rsidP="00AE075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Технология обработки металла</w:t>
            </w:r>
          </w:p>
        </w:tc>
      </w:tr>
      <w:tr w:rsidR="00854A6E" w:rsidTr="00EF5D3B"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Default="00854A6E" w:rsidP="00EC0A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Инструктаж по Т.Б. </w:t>
            </w:r>
            <w:r w:rsidRPr="00EC1638">
              <w:rPr>
                <w:rFonts w:ascii="Times New Roman" w:hAnsi="Times New Roman"/>
                <w:sz w:val="24"/>
                <w:szCs w:val="24"/>
              </w:rPr>
              <w:t>Свойства чёрных и цветных металлов. Сортовой прокат. Практическая №11 по теме: «Свойства металла»</w:t>
            </w:r>
          </w:p>
        </w:tc>
        <w:tc>
          <w:tcPr>
            <w:tcW w:w="1984" w:type="dxa"/>
          </w:tcPr>
          <w:p w:rsidR="00854A6E" w:rsidRDefault="00854A6E" w:rsidP="00EC0A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рабочим местом в мастерской, организацией рабочего места.</w:t>
            </w:r>
          </w:p>
          <w:p w:rsidR="00854A6E" w:rsidRDefault="00854A6E" w:rsidP="00EC0A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Раскрыть свойства и состав листового металла. </w:t>
            </w:r>
          </w:p>
        </w:tc>
        <w:tc>
          <w:tcPr>
            <w:tcW w:w="2268" w:type="dxa"/>
            <w:vMerge w:val="restart"/>
          </w:tcPr>
          <w:p w:rsidR="00854A6E" w:rsidRDefault="00854A6E" w:rsidP="00EC0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Учащиеся должны знать правила разметки, резания, гибки и правки жести, назначение и устройство разметочного и слесарного инструментов. правила безопасности труда при обработке металла. Учащиеся должны уметь выбирать металл и обрабатывать его (размечать, править, сгибать, резать, сверлить отверстия).</w:t>
            </w:r>
          </w:p>
        </w:tc>
        <w:tc>
          <w:tcPr>
            <w:tcW w:w="2127" w:type="dxa"/>
            <w:vMerge w:val="restart"/>
          </w:tcPr>
          <w:p w:rsidR="00854A6E" w:rsidRDefault="00854A6E" w:rsidP="00EC0A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Планировать решение учебной задачи: выстраивать последовательность необходимых операций (алгоритм действий); корректировать деятельность: вносить изменения в процесс с учетом возникших трудностей и ошибок; намечать способы их устранения; осуществлять итоговый контроль деятельности («что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сделано») и пооперационный контроль («как выполнена каждая операция, входящая в состав учебного действия»).</w:t>
            </w:r>
          </w:p>
          <w:p w:rsidR="00854A6E" w:rsidRDefault="00854A6E" w:rsidP="00EC0A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Личностные - воспринимать речь учителя (одноклассников), непосредственно необращенную к учащемуся; выражать положительное отношение к процессу познания: проявлять внимание, удивление, желание больше узнать.</w:t>
            </w:r>
          </w:p>
          <w:p w:rsidR="00854A6E" w:rsidRDefault="00854A6E" w:rsidP="00EC0A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Выявлять известное и неизвестное; преобразовывать модели в соответствии с содержанием.</w:t>
            </w:r>
          </w:p>
          <w:p w:rsidR="00854A6E" w:rsidRDefault="00854A6E" w:rsidP="00EC0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Учащиеся должны знать, какую роль играет техника в развитии человечества; краткие сведения о типовых деталях машин, назначении и устройстве сверлильного станка.</w:t>
            </w:r>
          </w:p>
        </w:tc>
        <w:tc>
          <w:tcPr>
            <w:tcW w:w="2551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lastRenderedPageBreak/>
              <w:t>§15-16 Выучить определения.</w:t>
            </w:r>
          </w:p>
        </w:tc>
      </w:tr>
      <w:tr w:rsidR="00854A6E" w:rsidTr="00636604"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854A6E" w:rsidRDefault="00854A6E" w:rsidP="00E4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Default="00854A6E" w:rsidP="00EC0AF3">
            <w:pPr>
              <w:rPr>
                <w:rFonts w:ascii="Times New Roman" w:hAnsi="Times New Roman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 xml:space="preserve">Чертежи деталей из сортового проката. Измерение размеров деталей с помощью штангенциркуля. Практическая №12 по теме: «Измерение </w:t>
            </w:r>
            <w:r w:rsidRPr="00EC1638">
              <w:rPr>
                <w:rFonts w:ascii="Times New Roman" w:hAnsi="Times New Roman"/>
                <w:sz w:val="24"/>
                <w:szCs w:val="24"/>
              </w:rPr>
              <w:lastRenderedPageBreak/>
              <w:t>размеров деталей»</w:t>
            </w:r>
          </w:p>
        </w:tc>
        <w:tc>
          <w:tcPr>
            <w:tcW w:w="1984" w:type="dxa"/>
          </w:tcPr>
          <w:p w:rsidR="00854A6E" w:rsidRDefault="00854A6E" w:rsidP="00EC0A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Обучить учащихся приёмам гибки тонколистовой стали и проволоки.</w:t>
            </w:r>
          </w:p>
        </w:tc>
        <w:tc>
          <w:tcPr>
            <w:tcW w:w="2268" w:type="dxa"/>
            <w:vMerge/>
            <w:vAlign w:val="center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§17-18 Закончить чертёж.</w:t>
            </w:r>
          </w:p>
        </w:tc>
      </w:tr>
      <w:tr w:rsidR="00854A6E" w:rsidTr="00636604"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</w:tcPr>
          <w:p w:rsidR="00854A6E" w:rsidRDefault="00854A6E" w:rsidP="00E4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Default="00854A6E" w:rsidP="00EC0AF3">
            <w:pPr>
              <w:rPr>
                <w:rFonts w:ascii="Times New Roman" w:hAnsi="Times New Roman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Изготовление изделий из сортового проката. Резание металла слесарной ножовкой. Практическая №13 по теме: «Резание металла»</w:t>
            </w:r>
          </w:p>
        </w:tc>
        <w:tc>
          <w:tcPr>
            <w:tcW w:w="1984" w:type="dxa"/>
          </w:tcPr>
          <w:p w:rsidR="00854A6E" w:rsidRDefault="00854A6E" w:rsidP="00EC0A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Ознакомить учащихся с приёмами правки, разметки, резки и гибки стали и проволоки. Развивать творческое мышление</w:t>
            </w:r>
          </w:p>
        </w:tc>
        <w:tc>
          <w:tcPr>
            <w:tcW w:w="2268" w:type="dxa"/>
            <w:vMerge w:val="restart"/>
            <w:vAlign w:val="center"/>
          </w:tcPr>
          <w:p w:rsidR="00854A6E" w:rsidRDefault="00854A6E" w:rsidP="00EC0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54A6E" w:rsidRDefault="00854A6E" w:rsidP="00EC0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§19 Выучить определения.</w:t>
            </w:r>
          </w:p>
        </w:tc>
      </w:tr>
      <w:tr w:rsidR="00854A6E" w:rsidTr="00636604"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854A6E" w:rsidRDefault="00854A6E" w:rsidP="00E4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Pr="001F048F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 xml:space="preserve">Рубка металла. Практическая №14 по теме: «Рубка </w:t>
            </w:r>
            <w:proofErr w:type="gramStart"/>
            <w:r w:rsidRPr="00EC1638">
              <w:rPr>
                <w:rFonts w:ascii="Times New Roman" w:hAnsi="Times New Roman"/>
                <w:sz w:val="24"/>
                <w:szCs w:val="24"/>
              </w:rPr>
              <w:t>металла»Урок</w:t>
            </w:r>
            <w:proofErr w:type="gramEnd"/>
            <w:r w:rsidRPr="00EC1638">
              <w:rPr>
                <w:rFonts w:ascii="Times New Roman" w:hAnsi="Times New Roman"/>
                <w:sz w:val="24"/>
                <w:szCs w:val="24"/>
              </w:rPr>
              <w:t xml:space="preserve"> здоровья: «Способы защиты от отлетающих осколков».</w:t>
            </w:r>
          </w:p>
        </w:tc>
        <w:tc>
          <w:tcPr>
            <w:tcW w:w="1984" w:type="dxa"/>
          </w:tcPr>
          <w:p w:rsidR="00854A6E" w:rsidRDefault="00854A6E" w:rsidP="00EC0A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Ознакомить учащихся с приёмами правки, резки и гибки тонколистового материала.</w:t>
            </w:r>
          </w:p>
        </w:tc>
        <w:tc>
          <w:tcPr>
            <w:tcW w:w="2268" w:type="dxa"/>
            <w:vMerge/>
            <w:vAlign w:val="center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§20 Ответить на вопросы.</w:t>
            </w:r>
          </w:p>
        </w:tc>
      </w:tr>
      <w:tr w:rsidR="00854A6E" w:rsidTr="00636604"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Default="00854A6E" w:rsidP="00EC0AF3">
            <w:pPr>
              <w:rPr>
                <w:rFonts w:ascii="Times New Roman" w:hAnsi="Times New Roman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Опиливание заготовок из сортового проката. Практическая №15 по теме: «Опиливание металла»</w:t>
            </w:r>
          </w:p>
        </w:tc>
        <w:tc>
          <w:tcPr>
            <w:tcW w:w="1984" w:type="dxa"/>
          </w:tcPr>
          <w:p w:rsidR="00854A6E" w:rsidRDefault="00854A6E" w:rsidP="00EC0A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Развивать творческое мышление.</w:t>
            </w:r>
          </w:p>
        </w:tc>
        <w:tc>
          <w:tcPr>
            <w:tcW w:w="2268" w:type="dxa"/>
            <w:vMerge/>
            <w:vAlign w:val="center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§22 Составить план ответа.</w:t>
            </w:r>
          </w:p>
        </w:tc>
      </w:tr>
      <w:tr w:rsidR="00854A6E" w:rsidTr="00636604"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Отделка изделий. Практическая №16 по теме: «Отделка изделий»</w:t>
            </w:r>
          </w:p>
        </w:tc>
        <w:tc>
          <w:tcPr>
            <w:tcW w:w="1984" w:type="dxa"/>
          </w:tcPr>
          <w:p w:rsidR="00854A6E" w:rsidRDefault="00854A6E" w:rsidP="00EC0A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Расширить представление учащихся о соединении деталей. Развивать творческое мышление.</w:t>
            </w:r>
          </w:p>
        </w:tc>
        <w:tc>
          <w:tcPr>
            <w:tcW w:w="2268" w:type="dxa"/>
            <w:vMerge/>
            <w:vAlign w:val="center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§23 Выучить определения.</w:t>
            </w:r>
          </w:p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A6E" w:rsidTr="00636604"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Подготовка к контрольной работе.                  Контрольная работа №2 по теме: «Обработка металла»</w:t>
            </w:r>
          </w:p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54A6E" w:rsidRDefault="00854A6E" w:rsidP="00EC0A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Закрепить полученные знания.</w:t>
            </w:r>
          </w:p>
        </w:tc>
        <w:tc>
          <w:tcPr>
            <w:tcW w:w="2268" w:type="dxa"/>
            <w:vMerge/>
            <w:vAlign w:val="center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Повторить тему «Обработка металла»</w:t>
            </w:r>
          </w:p>
        </w:tc>
      </w:tr>
      <w:tr w:rsidR="00854A6E" w:rsidTr="00DB6D08">
        <w:tc>
          <w:tcPr>
            <w:tcW w:w="675" w:type="dxa"/>
          </w:tcPr>
          <w:p w:rsidR="00854A6E" w:rsidRPr="00AE0750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5309" w:type="dxa"/>
            <w:gridSpan w:val="7"/>
          </w:tcPr>
          <w:p w:rsidR="00854A6E" w:rsidRPr="00AE0750" w:rsidRDefault="00854A6E" w:rsidP="00EC0AF3">
            <w:pPr>
              <w:rPr>
                <w:rFonts w:ascii="Times New Roman" w:hAnsi="Times New Roman"/>
                <w:b/>
              </w:rPr>
            </w:pPr>
            <w:r w:rsidRPr="00AE0750">
              <w:rPr>
                <w:rFonts w:ascii="Times New Roman" w:hAnsi="Times New Roman"/>
                <w:b/>
              </w:rPr>
              <w:t>Электротехнические работы</w:t>
            </w:r>
          </w:p>
        </w:tc>
      </w:tr>
      <w:tr w:rsidR="00854A6E" w:rsidTr="00AE0750">
        <w:trPr>
          <w:trHeight w:val="1612"/>
        </w:trPr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854A6E" w:rsidRDefault="00854A6E" w:rsidP="00E4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01.03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Default="00854A6E" w:rsidP="00EC0A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Инструктаж по Т.Б. </w:t>
            </w:r>
            <w:r w:rsidRPr="00EC1638">
              <w:rPr>
                <w:rFonts w:ascii="Times New Roman" w:hAnsi="Times New Roman"/>
                <w:sz w:val="24"/>
                <w:szCs w:val="24"/>
              </w:rPr>
              <w:t>Электромагниты и их применение. Практическая №17 по теме: «Электромагниты». Урок по энергосбережению</w:t>
            </w:r>
          </w:p>
        </w:tc>
        <w:tc>
          <w:tcPr>
            <w:tcW w:w="1984" w:type="dxa"/>
          </w:tcPr>
          <w:p w:rsidR="00854A6E" w:rsidRDefault="00854A6E" w:rsidP="00EC0A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Узнать, кто и как изобрёл электричество. Выявить роль электрической энергии в жизни человека. Познакомить учащихся с рабочим местом для выполнения электромонтажных работ.</w:t>
            </w:r>
          </w:p>
        </w:tc>
        <w:tc>
          <w:tcPr>
            <w:tcW w:w="2268" w:type="dxa"/>
            <w:vMerge w:val="restart"/>
          </w:tcPr>
          <w:p w:rsidR="00854A6E" w:rsidRDefault="00854A6E" w:rsidP="00EC0AF3">
            <w:pPr>
              <w:spacing w:before="240"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смысл технологических понятий. электрическая цепь, электрическая схема, электроизмерительный прибор, электробезопасность; основные виды электробытовых приборов; назначение и виды устройств защиты бытовых электроустановок от перегрузки; правила безопасной эксплуатации бытовой техники; влияние электротехнических и электронных приборов на окружающую среду и здоровье человека; пути экономии электрической энергии в быту; профессии, связанные с производством, эксплуатацией и обслуживанием электротехнических и электронных устройств;</w:t>
            </w:r>
          </w:p>
          <w:p w:rsidR="00854A6E" w:rsidRDefault="00854A6E" w:rsidP="00EC0AF3">
            <w:pPr>
              <w:spacing w:before="240"/>
              <w:ind w:right="-2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54A6E" w:rsidRDefault="00854A6E" w:rsidP="00EC0AF3">
            <w:pPr>
              <w:spacing w:after="0" w:line="240" w:lineRule="auto"/>
              <w:ind w:right="-2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854A6E" w:rsidRDefault="00854A6E" w:rsidP="00EC0AF3">
            <w:pPr>
              <w:spacing w:before="240"/>
              <w:ind w:left="-108" w:firstLine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>объяснять работу простых электрических устройств по их принципиальным или функциональным схемам; применять инструменты и приспособления при проведении электромонтажных работ; рассчитывать стоимость потребляемой электрической энергии; проектировать изделия с использованием электротехнических устройств; применять средства индивидуальной защиты и выполнять правила безопасного труда при выполнении электротехнических работ; включать в электрическую цепь маломощный двигатель с напряжением до 42 В;</w:t>
            </w:r>
          </w:p>
          <w:p w:rsidR="00854A6E" w:rsidRDefault="00854A6E" w:rsidP="00EC0AF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lastRenderedPageBreak/>
              <w:t>§21 Выучить определения</w:t>
            </w:r>
          </w:p>
        </w:tc>
      </w:tr>
      <w:tr w:rsidR="00854A6E" w:rsidTr="00727D81"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854A6E" w:rsidRDefault="00854A6E" w:rsidP="00E4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Pr="00DC00D4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 xml:space="preserve">Изготовление электромагнита. Практическая №19 </w:t>
            </w:r>
            <w:proofErr w:type="gramStart"/>
            <w:r w:rsidRPr="00EC1638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C1638">
              <w:rPr>
                <w:rFonts w:ascii="Times New Roman" w:hAnsi="Times New Roman"/>
                <w:sz w:val="24"/>
                <w:szCs w:val="24"/>
              </w:rPr>
              <w:t>теме</w:t>
            </w:r>
            <w:proofErr w:type="gramEnd"/>
            <w:r w:rsidRPr="00EC1638">
              <w:rPr>
                <w:rFonts w:ascii="Times New Roman" w:hAnsi="Times New Roman"/>
                <w:sz w:val="24"/>
                <w:szCs w:val="24"/>
              </w:rPr>
              <w:t xml:space="preserve">:«Изготовление электромагнита». </w:t>
            </w:r>
            <w:r w:rsidRPr="00DC00D4">
              <w:rPr>
                <w:rFonts w:ascii="Times New Roman" w:hAnsi="Times New Roman"/>
                <w:sz w:val="24"/>
                <w:szCs w:val="24"/>
              </w:rPr>
              <w:t>Урок по энергосбережению.</w:t>
            </w:r>
          </w:p>
        </w:tc>
        <w:tc>
          <w:tcPr>
            <w:tcW w:w="1984" w:type="dxa"/>
          </w:tcPr>
          <w:p w:rsidR="00854A6E" w:rsidRDefault="00854A6E" w:rsidP="00EC0A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чем отличается электрическая цепь от схемы. Уметь собирать простые Эл. цепи.</w:t>
            </w:r>
          </w:p>
        </w:tc>
        <w:tc>
          <w:tcPr>
            <w:tcW w:w="2268" w:type="dxa"/>
            <w:vMerge/>
            <w:vAlign w:val="center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A6E" w:rsidRPr="00DC00D4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DC00D4">
              <w:rPr>
                <w:rFonts w:ascii="Times New Roman" w:hAnsi="Times New Roman"/>
                <w:sz w:val="24"/>
                <w:szCs w:val="24"/>
              </w:rPr>
              <w:t>§22 Записи в тетради.</w:t>
            </w:r>
          </w:p>
        </w:tc>
      </w:tr>
      <w:tr w:rsidR="00854A6E" w:rsidTr="00727D81"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854A6E" w:rsidRDefault="00854A6E" w:rsidP="00E43EC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22.03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Электрический звонок. Практическая №19 по теме: «Электрический звонок»</w:t>
            </w:r>
          </w:p>
        </w:tc>
        <w:tc>
          <w:tcPr>
            <w:tcW w:w="1984" w:type="dxa"/>
          </w:tcPr>
          <w:p w:rsidR="00854A6E" w:rsidRDefault="00854A6E" w:rsidP="00EC0A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основные виды проводников.</w:t>
            </w:r>
          </w:p>
        </w:tc>
        <w:tc>
          <w:tcPr>
            <w:tcW w:w="2268" w:type="dxa"/>
            <w:vMerge/>
            <w:vAlign w:val="center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§23 Подготовить сообщение</w:t>
            </w:r>
          </w:p>
        </w:tc>
      </w:tr>
      <w:tr w:rsidR="00854A6E" w:rsidTr="00727D81"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Электромагнитное реле. Практическая №20 по теме: «Электромагнитное реле». Урок по энергосбережению.</w:t>
            </w:r>
          </w:p>
        </w:tc>
        <w:tc>
          <w:tcPr>
            <w:tcW w:w="1984" w:type="dxa"/>
          </w:tcPr>
          <w:p w:rsidR="00854A6E" w:rsidRDefault="00854A6E" w:rsidP="00EC0A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Познакомить с историей появления светильников и требованиями к их конструкции. Уметь собирать патрон и вилку.</w:t>
            </w:r>
          </w:p>
        </w:tc>
        <w:tc>
          <w:tcPr>
            <w:tcW w:w="2268" w:type="dxa"/>
            <w:vMerge/>
            <w:vAlign w:val="center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§24 Ответить на вопросы</w:t>
            </w:r>
          </w:p>
        </w:tc>
      </w:tr>
      <w:tr w:rsidR="00854A6E" w:rsidTr="00727D81"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34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 xml:space="preserve">Устройство коллекторного электродвигателя. Практическая </w:t>
            </w:r>
            <w:r>
              <w:rPr>
                <w:rFonts w:ascii="Times New Roman" w:hAnsi="Times New Roman"/>
                <w:sz w:val="24"/>
                <w:szCs w:val="24"/>
              </w:rPr>
              <w:t>№21</w:t>
            </w:r>
            <w:r w:rsidRPr="00EC1638">
              <w:rPr>
                <w:rFonts w:ascii="Times New Roman" w:hAnsi="Times New Roman"/>
                <w:sz w:val="24"/>
                <w:szCs w:val="24"/>
              </w:rPr>
              <w:t xml:space="preserve"> по теме: «Устройство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коллекторного </w:t>
            </w:r>
            <w:r w:rsidRPr="00EC1638">
              <w:rPr>
                <w:rFonts w:ascii="Times New Roman" w:hAnsi="Times New Roman"/>
                <w:sz w:val="24"/>
                <w:szCs w:val="24"/>
              </w:rPr>
              <w:t>электродвигателя»</w:t>
            </w:r>
          </w:p>
        </w:tc>
        <w:tc>
          <w:tcPr>
            <w:tcW w:w="1984" w:type="dxa"/>
          </w:tcPr>
          <w:p w:rsidR="00854A6E" w:rsidRDefault="00854A6E" w:rsidP="00EC0A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Сформировать умения и навыки монтажа электрической цепи осветительных приборов. Воспитывать аккуратность в работе.</w:t>
            </w:r>
          </w:p>
        </w:tc>
        <w:tc>
          <w:tcPr>
            <w:tcW w:w="2268" w:type="dxa"/>
            <w:vMerge/>
            <w:vAlign w:val="center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§25 Подготовить сообщение.</w:t>
            </w:r>
          </w:p>
        </w:tc>
      </w:tr>
      <w:tr w:rsidR="00854A6E" w:rsidTr="00727D81"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асинхронного </w:t>
            </w:r>
            <w:r w:rsidRPr="00EC1638">
              <w:rPr>
                <w:rFonts w:ascii="Times New Roman" w:hAnsi="Times New Roman"/>
                <w:sz w:val="24"/>
                <w:szCs w:val="24"/>
              </w:rPr>
              <w:t xml:space="preserve"> электродвигателя.</w:t>
            </w:r>
          </w:p>
        </w:tc>
        <w:tc>
          <w:tcPr>
            <w:tcW w:w="1984" w:type="dxa"/>
          </w:tcPr>
          <w:p w:rsidR="00854A6E" w:rsidRDefault="00854A6E" w:rsidP="00EC0AF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854A6E" w:rsidRDefault="00854A6E" w:rsidP="00EC0A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</w:tcBorders>
            <w:vAlign w:val="center"/>
          </w:tcPr>
          <w:p w:rsidR="00854A6E" w:rsidRDefault="00854A6E" w:rsidP="00EC0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A6E" w:rsidRPr="00EC1638" w:rsidRDefault="00854A6E" w:rsidP="00EC0AF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§26 Ответить на вопросы</w:t>
            </w:r>
            <w:r w:rsidRPr="00EC16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4A6E" w:rsidTr="00727D81"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/>
                <w:sz w:val="24"/>
                <w:szCs w:val="24"/>
              </w:rPr>
              <w:t>№22</w:t>
            </w:r>
            <w:r w:rsidRPr="00EC1638">
              <w:rPr>
                <w:rFonts w:ascii="Times New Roman" w:hAnsi="Times New Roman"/>
                <w:sz w:val="24"/>
                <w:szCs w:val="24"/>
              </w:rPr>
              <w:t xml:space="preserve"> по теме: «Устройство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коллекторного </w:t>
            </w:r>
            <w:r w:rsidRPr="00EC1638">
              <w:rPr>
                <w:rFonts w:ascii="Times New Roman" w:hAnsi="Times New Roman"/>
                <w:sz w:val="24"/>
                <w:szCs w:val="24"/>
              </w:rPr>
              <w:t>электродвигателя»</w:t>
            </w:r>
          </w:p>
        </w:tc>
        <w:tc>
          <w:tcPr>
            <w:tcW w:w="1984" w:type="dxa"/>
          </w:tcPr>
          <w:p w:rsidR="00854A6E" w:rsidRDefault="00854A6E" w:rsidP="00EC0A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о неисправностях в бытовых электроприборах. Уметь исправлять их.</w:t>
            </w:r>
          </w:p>
        </w:tc>
        <w:tc>
          <w:tcPr>
            <w:tcW w:w="2268" w:type="dxa"/>
            <w:vAlign w:val="center"/>
          </w:tcPr>
          <w:p w:rsidR="00854A6E" w:rsidRDefault="00854A6E" w:rsidP="00EC0A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54A6E" w:rsidRDefault="00854A6E" w:rsidP="00EC0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A6E" w:rsidRPr="00EC1638" w:rsidRDefault="00854A6E" w:rsidP="00EC0AF3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/>
                <w:sz w:val="24"/>
                <w:szCs w:val="24"/>
              </w:rPr>
              <w:t>тему электротехника</w:t>
            </w:r>
          </w:p>
        </w:tc>
      </w:tr>
      <w:tr w:rsidR="00854A6E" w:rsidTr="00727D81">
        <w:tc>
          <w:tcPr>
            <w:tcW w:w="675" w:type="dxa"/>
          </w:tcPr>
          <w:p w:rsidR="00854A6E" w:rsidRDefault="00854A6E" w:rsidP="00EC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54A6E" w:rsidRDefault="00854A6E" w:rsidP="00EC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1418" w:type="dxa"/>
          </w:tcPr>
          <w:p w:rsidR="00854A6E" w:rsidRDefault="00854A6E" w:rsidP="00EC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Default="00854A6E" w:rsidP="00EC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Контрольная работа №3 по теме: «Электротехника».</w:t>
            </w:r>
          </w:p>
        </w:tc>
        <w:tc>
          <w:tcPr>
            <w:tcW w:w="1984" w:type="dxa"/>
          </w:tcPr>
          <w:p w:rsidR="00854A6E" w:rsidRDefault="00854A6E" w:rsidP="00EC0AF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Закрепить полученные знания.</w:t>
            </w:r>
          </w:p>
        </w:tc>
        <w:tc>
          <w:tcPr>
            <w:tcW w:w="2268" w:type="dxa"/>
            <w:vAlign w:val="center"/>
          </w:tcPr>
          <w:p w:rsidR="00854A6E" w:rsidRDefault="00854A6E" w:rsidP="00EC0A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854A6E" w:rsidRDefault="00854A6E" w:rsidP="00EC0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4A6E" w:rsidTr="0057760D">
        <w:tc>
          <w:tcPr>
            <w:tcW w:w="675" w:type="dxa"/>
          </w:tcPr>
          <w:p w:rsidR="00854A6E" w:rsidRPr="008A64E6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309" w:type="dxa"/>
            <w:gridSpan w:val="7"/>
          </w:tcPr>
          <w:p w:rsidR="00854A6E" w:rsidRDefault="00854A6E" w:rsidP="008A6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Весенние работы на участке овощных и цветочно-декоративных растений.</w:t>
            </w:r>
          </w:p>
        </w:tc>
      </w:tr>
      <w:tr w:rsidR="00854A6E" w:rsidTr="00EF5D3B"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Рассада, виды защищённого грунта. Практическая №24 по теме: «Рассада»</w:t>
            </w:r>
          </w:p>
        </w:tc>
        <w:tc>
          <w:tcPr>
            <w:tcW w:w="1984" w:type="dxa"/>
          </w:tcPr>
          <w:p w:rsidR="00854A6E" w:rsidRPr="00EC1638" w:rsidRDefault="00854A6E" w:rsidP="00EC0AF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C1638">
              <w:rPr>
                <w:rFonts w:ascii="Times New Roman" w:eastAsia="Calibri" w:hAnsi="Times New Roman"/>
                <w:sz w:val="24"/>
                <w:szCs w:val="24"/>
              </w:rPr>
              <w:t>Знать о способах защиты грунта и видах рассады.</w:t>
            </w:r>
          </w:p>
        </w:tc>
        <w:tc>
          <w:tcPr>
            <w:tcW w:w="226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Выучить определения.</w:t>
            </w:r>
          </w:p>
        </w:tc>
      </w:tr>
      <w:tr w:rsidR="00854A6E" w:rsidTr="00EF5D3B"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Пикировка и уход за рассадой. Практическая №25 по теме: «Уход за рассадой»</w:t>
            </w:r>
          </w:p>
        </w:tc>
        <w:tc>
          <w:tcPr>
            <w:tcW w:w="1984" w:type="dxa"/>
          </w:tcPr>
          <w:p w:rsidR="00854A6E" w:rsidRPr="00EC1638" w:rsidRDefault="00854A6E" w:rsidP="00EC0AF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Уметь выполнять пик</w:t>
            </w:r>
            <w:r w:rsidRPr="00EC1638">
              <w:rPr>
                <w:rFonts w:ascii="Times New Roman" w:eastAsia="Calibri" w:hAnsi="Times New Roman"/>
                <w:sz w:val="24"/>
                <w:szCs w:val="24"/>
              </w:rPr>
              <w:t>ировку и ухаживать за рассадой.</w:t>
            </w:r>
          </w:p>
        </w:tc>
        <w:tc>
          <w:tcPr>
            <w:tcW w:w="226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</w:tc>
      </w:tr>
      <w:tr w:rsidR="00854A6E" w:rsidTr="00EF5D3B"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134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Высадка рассады в грунт. Практическая №26 по теме: «Высадка рассады»</w:t>
            </w:r>
          </w:p>
        </w:tc>
        <w:tc>
          <w:tcPr>
            <w:tcW w:w="1984" w:type="dxa"/>
          </w:tcPr>
          <w:p w:rsidR="00854A6E" w:rsidRPr="00EC1638" w:rsidRDefault="00854A6E" w:rsidP="00EC0AF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C1638">
              <w:rPr>
                <w:rFonts w:ascii="Times New Roman" w:eastAsia="Calibri" w:hAnsi="Times New Roman"/>
                <w:sz w:val="24"/>
                <w:szCs w:val="24"/>
              </w:rPr>
              <w:t>Уметь правильно производить высадку в грунт рассаду.</w:t>
            </w:r>
          </w:p>
        </w:tc>
        <w:tc>
          <w:tcPr>
            <w:tcW w:w="226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Составить план ответа.</w:t>
            </w:r>
          </w:p>
        </w:tc>
      </w:tr>
      <w:tr w:rsidR="00854A6E" w:rsidTr="00EF5D3B">
        <w:tc>
          <w:tcPr>
            <w:tcW w:w="675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41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Пикировка и уход за рассадой. Практическая №27 по теме: «Уход за рассадой»</w:t>
            </w:r>
          </w:p>
        </w:tc>
        <w:tc>
          <w:tcPr>
            <w:tcW w:w="1984" w:type="dxa"/>
          </w:tcPr>
          <w:p w:rsidR="00854A6E" w:rsidRPr="00EC1638" w:rsidRDefault="00854A6E" w:rsidP="00EC0AF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EC1638">
              <w:rPr>
                <w:rFonts w:ascii="Times New Roman" w:eastAsia="Calibri" w:hAnsi="Times New Roman"/>
                <w:sz w:val="24"/>
                <w:szCs w:val="24"/>
              </w:rPr>
              <w:t>Умет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ь правильно производить уход </w:t>
            </w:r>
          </w:p>
        </w:tc>
        <w:tc>
          <w:tcPr>
            <w:tcW w:w="2268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54A6E" w:rsidRDefault="00854A6E" w:rsidP="00703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54A6E" w:rsidRPr="00EC1638" w:rsidRDefault="00854A6E" w:rsidP="00EC0AF3">
            <w:pPr>
              <w:rPr>
                <w:rFonts w:ascii="Times New Roman" w:hAnsi="Times New Roman"/>
                <w:sz w:val="24"/>
                <w:szCs w:val="24"/>
              </w:rPr>
            </w:pPr>
            <w:r w:rsidRPr="00EC1638">
              <w:rPr>
                <w:rFonts w:ascii="Times New Roman" w:hAnsi="Times New Roman"/>
                <w:sz w:val="24"/>
                <w:szCs w:val="24"/>
              </w:rPr>
              <w:t>Ответить на вопросы.</w:t>
            </w:r>
          </w:p>
        </w:tc>
      </w:tr>
    </w:tbl>
    <w:p w:rsidR="00703B9B" w:rsidRDefault="00703B9B" w:rsidP="006F4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3B9B" w:rsidRDefault="00703B9B" w:rsidP="00703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3B9B" w:rsidRDefault="00703B9B" w:rsidP="00703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3B9B" w:rsidRDefault="00703B9B" w:rsidP="00703B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bookmarkEnd w:id="0"/>
    <w:p w:rsidR="003C20E7" w:rsidRDefault="003C20E7" w:rsidP="00703B9B"/>
    <w:sectPr w:rsidR="003C20E7" w:rsidSect="00703B9B">
      <w:pgSz w:w="16838" w:h="11906" w:orient="landscape"/>
      <w:pgMar w:top="113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3B9B"/>
    <w:rsid w:val="00096266"/>
    <w:rsid w:val="000B1D6F"/>
    <w:rsid w:val="001F048F"/>
    <w:rsid w:val="00200BD6"/>
    <w:rsid w:val="003C20E7"/>
    <w:rsid w:val="005D5FCF"/>
    <w:rsid w:val="006F42D2"/>
    <w:rsid w:val="00703B9B"/>
    <w:rsid w:val="007D2606"/>
    <w:rsid w:val="00821A77"/>
    <w:rsid w:val="00854A6E"/>
    <w:rsid w:val="008A64E6"/>
    <w:rsid w:val="00923510"/>
    <w:rsid w:val="00AE0750"/>
    <w:rsid w:val="00D80D01"/>
    <w:rsid w:val="00EF5D3B"/>
    <w:rsid w:val="00F45A7E"/>
    <w:rsid w:val="00F71167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98191-EA3E-4D13-AD53-26AC9378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B9B"/>
    <w:pPr>
      <w:spacing w:after="200" w:line="276" w:lineRule="auto"/>
      <w:ind w:left="0"/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D80D0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0D0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80D0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D0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D0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D0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D0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D0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D0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D0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80D0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D0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80D0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80D0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D80D0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D80D0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D80D0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D80D0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D80D0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D80D0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80D0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D80D0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80D0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D80D01"/>
    <w:rPr>
      <w:b/>
      <w:bCs/>
      <w:spacing w:val="0"/>
    </w:rPr>
  </w:style>
  <w:style w:type="character" w:styleId="a9">
    <w:name w:val="Emphasis"/>
    <w:uiPriority w:val="20"/>
    <w:qFormat/>
    <w:rsid w:val="00D80D0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D80D0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0D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0D0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80D01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80D0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D80D0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D80D0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D80D0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D80D0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D80D0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D80D0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80D01"/>
    <w:pPr>
      <w:outlineLvl w:val="9"/>
    </w:pPr>
  </w:style>
  <w:style w:type="table" w:styleId="af4">
    <w:name w:val="Table Grid"/>
    <w:basedOn w:val="a1"/>
    <w:uiPriority w:val="59"/>
    <w:rsid w:val="00EF5D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627D8-B0F2-4298-8571-AC3C5897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123</cp:lastModifiedBy>
  <cp:revision>5</cp:revision>
  <dcterms:created xsi:type="dcterms:W3CDTF">2010-08-24T19:36:00Z</dcterms:created>
  <dcterms:modified xsi:type="dcterms:W3CDTF">2016-09-13T03:34:00Z</dcterms:modified>
</cp:coreProperties>
</file>