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4"/>
        <w:gridCol w:w="7477"/>
      </w:tblGrid>
      <w:tr w:rsidR="006167CF" w:rsidRPr="006167CF" w:rsidTr="00C66350">
        <w:tc>
          <w:tcPr>
            <w:tcW w:w="0" w:type="auto"/>
          </w:tcPr>
          <w:p w:rsidR="006167CF" w:rsidRPr="00E279AB" w:rsidRDefault="005C2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AB">
              <w:rPr>
                <w:rFonts w:ascii="Times New Roman" w:hAnsi="Times New Roman" w:cs="Times New Roman"/>
                <w:sz w:val="28"/>
                <w:szCs w:val="28"/>
              </w:rPr>
              <w:t>Информатика 7-9 класс</w:t>
            </w:r>
          </w:p>
        </w:tc>
        <w:tc>
          <w:tcPr>
            <w:tcW w:w="0" w:type="auto"/>
          </w:tcPr>
          <w:p w:rsidR="006167CF" w:rsidRPr="005C2A2B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Рабочая программа по информатике составлена в соот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ветствии с федеральным компонентом государственных образовательных стандартов основного общего образования по информатике (</w:t>
            </w:r>
            <w:r w:rsidRPr="00B76B6A">
              <w:rPr>
                <w:rFonts w:ascii="Times New Roman" w:hAnsi="Times New Roman"/>
                <w:sz w:val="28"/>
                <w:szCs w:val="28"/>
              </w:rPr>
              <w:t>Приказ Министерства образования РФ от 05.03.2004</w:t>
            </w:r>
            <w:r w:rsidR="00312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B6A">
              <w:rPr>
                <w:rFonts w:ascii="Times New Roman" w:hAnsi="Times New Roman"/>
                <w:sz w:val="28"/>
                <w:szCs w:val="28"/>
              </w:rPr>
              <w:t>года №1089, Приказ</w:t>
            </w:r>
            <w:r w:rsidR="00312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6B6A">
              <w:rPr>
                <w:rFonts w:ascii="Times New Roman" w:hAnsi="Times New Roman"/>
                <w:sz w:val="28"/>
                <w:szCs w:val="28"/>
              </w:rPr>
              <w:t>Министерст</w:t>
            </w:r>
            <w:r>
              <w:rPr>
                <w:rFonts w:ascii="Times New Roman" w:hAnsi="Times New Roman"/>
                <w:sz w:val="28"/>
                <w:szCs w:val="28"/>
              </w:rPr>
              <w:t>ва образования и науки РФ от 24.03.2000 №258</w:t>
            </w:r>
            <w:r w:rsidRPr="00B76B6A">
              <w:rPr>
                <w:rFonts w:ascii="Times New Roman" w:hAnsi="Times New Roman"/>
                <w:sz w:val="28"/>
                <w:szCs w:val="28"/>
              </w:rPr>
              <w:t>, от 31.08.2009 №320, от 19.10.2009 №427 и от 10.11.2011 №2643</w:t>
            </w:r>
            <w:r>
              <w:rPr>
                <w:rFonts w:ascii="Times New Roman" w:hAnsi="Times New Roman"/>
                <w:sz w:val="28"/>
                <w:szCs w:val="28"/>
              </w:rPr>
              <w:t>) . Примерной программы основного общего образования по информатике</w:t>
            </w:r>
            <w:r w:rsidRPr="007E528A">
              <w:rPr>
                <w:rFonts w:ascii="Times New Roman" w:hAnsi="Times New Roman"/>
                <w:sz w:val="28"/>
                <w:szCs w:val="28"/>
              </w:rPr>
              <w:t xml:space="preserve">, и авторской программы </w:t>
            </w:r>
            <w:proofErr w:type="spellStart"/>
            <w:r w:rsidRPr="007E528A">
              <w:rPr>
                <w:rFonts w:ascii="Times New Roman" w:hAnsi="Times New Roman"/>
                <w:sz w:val="28"/>
                <w:szCs w:val="28"/>
              </w:rPr>
              <w:t>Угриновича</w:t>
            </w:r>
            <w:proofErr w:type="spellEnd"/>
            <w:r w:rsidRPr="007E528A">
              <w:rPr>
                <w:rFonts w:ascii="Times New Roman" w:hAnsi="Times New Roman"/>
                <w:sz w:val="28"/>
                <w:szCs w:val="28"/>
              </w:rPr>
              <w:t xml:space="preserve"> Н.Д.Преподавания курса</w:t>
            </w:r>
            <w:proofErr w:type="gramEnd"/>
            <w:r w:rsidRPr="007E52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7E528A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gramEnd"/>
            <w:r w:rsidRPr="007E528A">
              <w:rPr>
                <w:rFonts w:ascii="Times New Roman" w:hAnsi="Times New Roman"/>
                <w:sz w:val="28"/>
                <w:szCs w:val="28"/>
              </w:rPr>
              <w:t xml:space="preserve"> и 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Т» в основной школе, автор Н. Д. </w:t>
            </w:r>
            <w:proofErr w:type="spellStart"/>
            <w:r w:rsidRPr="007E528A">
              <w:rPr>
                <w:rFonts w:ascii="Times New Roman" w:hAnsi="Times New Roman"/>
                <w:sz w:val="28"/>
                <w:szCs w:val="28"/>
              </w:rPr>
              <w:t>Угринович</w:t>
            </w:r>
            <w:proofErr w:type="spellEnd"/>
            <w:r w:rsidRPr="007E528A">
              <w:rPr>
                <w:rFonts w:ascii="Times New Roman" w:hAnsi="Times New Roman"/>
                <w:sz w:val="28"/>
                <w:szCs w:val="28"/>
              </w:rPr>
              <w:t>. - М.: .БИНОМ. Лаборатория знаний, 2010г. </w:t>
            </w:r>
          </w:p>
        </w:tc>
      </w:tr>
      <w:tr w:rsidR="006167CF" w:rsidRPr="006167CF" w:rsidTr="00C66350">
        <w:tc>
          <w:tcPr>
            <w:tcW w:w="0" w:type="auto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67CF" w:rsidRPr="005C2A2B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sz w:val="28"/>
                <w:szCs w:val="28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Федерации отводит 102 часа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для обязательного изучения информа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тики 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на ступени осно</w:t>
            </w:r>
            <w:r>
              <w:rPr>
                <w:rFonts w:ascii="Times New Roman" w:hAnsi="Times New Roman"/>
                <w:sz w:val="28"/>
                <w:szCs w:val="28"/>
              </w:rPr>
              <w:t>вного общего образования. Согласно базисному учебному плану МАОУ Тоболовская СОШ на изучение информатики  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5C2A2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классе – по 34 часа в год (1 час в неделю), IX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68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учебных часов из расчета 2 учебных часа в неделю. </w:t>
            </w:r>
          </w:p>
        </w:tc>
      </w:tr>
      <w:tr w:rsidR="00EF7C6E" w:rsidRPr="006167CF" w:rsidTr="00C66350">
        <w:tc>
          <w:tcPr>
            <w:tcW w:w="0" w:type="auto"/>
          </w:tcPr>
          <w:p w:rsidR="00EF7C6E" w:rsidRPr="006167CF" w:rsidRDefault="00EF7C6E" w:rsidP="00E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D29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задачи программы: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Изучение информатики и информационных технологий в основной школе направлено на достижение следующих целей: </w:t>
            </w:r>
          </w:p>
          <w:p w:rsidR="005C2A2B" w:rsidRPr="00000F08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sz w:val="28"/>
                <w:szCs w:val="28"/>
              </w:rPr>
              <w:t>• освоение знаний, составляющих основу научных п</w:t>
            </w:r>
            <w:r>
              <w:rPr>
                <w:rFonts w:ascii="Times New Roman" w:hAnsi="Times New Roman"/>
                <w:sz w:val="28"/>
                <w:szCs w:val="28"/>
              </w:rPr>
              <w:t>редставлений об информации, ин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формационных процессах, системах, технологиях и моделях; </w:t>
            </w:r>
          </w:p>
          <w:p w:rsidR="00EF7C6E" w:rsidRPr="005C2A2B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sz w:val="28"/>
                <w:szCs w:val="28"/>
              </w:rPr>
              <w:t>• овладение умениями работать с различными вид</w:t>
            </w:r>
            <w:r>
              <w:rPr>
                <w:rFonts w:ascii="Times New Roman" w:hAnsi="Times New Roman"/>
                <w:sz w:val="28"/>
                <w:szCs w:val="28"/>
              </w:rPr>
              <w:t>ами информации с помощью компь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>ютера и других средств информационных и коммуни</w:t>
            </w:r>
            <w:r>
              <w:rPr>
                <w:rFonts w:ascii="Times New Roman" w:hAnsi="Times New Roman"/>
                <w:sz w:val="28"/>
                <w:szCs w:val="28"/>
              </w:rPr>
              <w:t>кационных технологий (ИКТ), ор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ганизовывать собственную информационную деятельность и </w:t>
            </w:r>
            <w:r>
              <w:rPr>
                <w:rFonts w:ascii="Times New Roman" w:hAnsi="Times New Roman"/>
                <w:sz w:val="28"/>
                <w:szCs w:val="28"/>
              </w:rPr>
              <w:t>планировать ее результа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>ты; • развитие познавательных интересов, интеллектуальных и творческих способностей средствами ИКТ; 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• выработка навыков применения средств ИКТ в повседневной жизни, при выполнении индивидуальных и коллективных проектов, в учебн</w:t>
            </w:r>
            <w:r>
              <w:rPr>
                <w:rFonts w:ascii="Times New Roman" w:hAnsi="Times New Roman"/>
                <w:sz w:val="28"/>
                <w:szCs w:val="28"/>
              </w:rPr>
              <w:t>ой деятельности, дальнейшем ос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воении профессий, востребованных на рынке труда.  </w:t>
            </w:r>
          </w:p>
        </w:tc>
      </w:tr>
      <w:tr w:rsidR="00EF7C6E" w:rsidRPr="006167CF" w:rsidTr="00C66350">
        <w:tc>
          <w:tcPr>
            <w:tcW w:w="0" w:type="auto"/>
          </w:tcPr>
          <w:p w:rsidR="00EF7C6E" w:rsidRPr="00E279AB" w:rsidRDefault="005C2A2B" w:rsidP="00EF7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AB">
              <w:rPr>
                <w:rFonts w:ascii="Times New Roman" w:hAnsi="Times New Roman" w:cs="Times New Roman"/>
                <w:sz w:val="28"/>
                <w:szCs w:val="28"/>
              </w:rPr>
              <w:t>Информатика 10-11 класс</w:t>
            </w:r>
          </w:p>
        </w:tc>
        <w:tc>
          <w:tcPr>
            <w:tcW w:w="0" w:type="auto"/>
          </w:tcPr>
          <w:p w:rsidR="00EF7C6E" w:rsidRPr="005C2A2B" w:rsidRDefault="005C2A2B" w:rsidP="00EF7C6E">
            <w:pPr>
              <w:pStyle w:val="a4"/>
              <w:ind w:left="0" w:firstLine="360"/>
              <w:jc w:val="both"/>
              <w:outlineLvl w:val="0"/>
              <w:rPr>
                <w:sz w:val="28"/>
                <w:szCs w:val="28"/>
              </w:rPr>
            </w:pPr>
            <w:r w:rsidRPr="005C2A2B">
              <w:rPr>
                <w:sz w:val="28"/>
                <w:szCs w:val="28"/>
              </w:rPr>
              <w:t xml:space="preserve">Рабочая программа  по информатике 10-11  классов составлена в соответствии с федеральным компонентом государственных  образовательных стандартов среднего образования по информатике  (Приказ Министерства </w:t>
            </w:r>
            <w:r w:rsidRPr="005C2A2B">
              <w:rPr>
                <w:sz w:val="28"/>
                <w:szCs w:val="28"/>
              </w:rPr>
              <w:lastRenderedPageBreak/>
              <w:t>образования РФ от 05.03.2004 года №108</w:t>
            </w:r>
            <w:r>
              <w:rPr>
                <w:sz w:val="28"/>
                <w:szCs w:val="28"/>
              </w:rPr>
              <w:t>9 «Об  утверждении федерального</w:t>
            </w:r>
            <w:r w:rsidRPr="005C2A2B">
              <w:rPr>
                <w:sz w:val="28"/>
                <w:szCs w:val="28"/>
              </w:rPr>
              <w:t xml:space="preserve"> компонента государственных  образовательных  стандартов начального  общего, основного  общего  и  среднего (полного) общего  образования»). С учетом  программы для общеобразовательных учреждений под редакцией </w:t>
            </w:r>
            <w:proofErr w:type="spellStart"/>
            <w:r w:rsidRPr="005C2A2B">
              <w:rPr>
                <w:sz w:val="28"/>
                <w:szCs w:val="28"/>
              </w:rPr>
              <w:t>Н.Д.Угриновича</w:t>
            </w:r>
            <w:proofErr w:type="spellEnd"/>
            <w:r w:rsidRPr="005C2A2B">
              <w:rPr>
                <w:sz w:val="28"/>
                <w:szCs w:val="28"/>
              </w:rPr>
              <w:t>.</w:t>
            </w:r>
          </w:p>
        </w:tc>
      </w:tr>
      <w:tr w:rsidR="00EF7C6E" w:rsidRPr="006167CF" w:rsidTr="00C66350">
        <w:tc>
          <w:tcPr>
            <w:tcW w:w="0" w:type="auto"/>
          </w:tcPr>
          <w:p w:rsidR="00EF7C6E" w:rsidRPr="006167CF" w:rsidRDefault="00EF7C6E" w:rsidP="00E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7C6E" w:rsidRPr="005C2A2B" w:rsidRDefault="005C2A2B" w:rsidP="005C2A2B">
            <w:pPr>
              <w:rPr>
                <w:rFonts w:ascii="Times New Roman" w:hAnsi="Times New Roman"/>
                <w:sz w:val="28"/>
                <w:szCs w:val="28"/>
              </w:rPr>
            </w:pPr>
            <w:r w:rsidRPr="00000F08">
              <w:rPr>
                <w:rFonts w:ascii="Times New Roman" w:hAnsi="Times New Roman"/>
                <w:sz w:val="28"/>
                <w:szCs w:val="28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Российской Федерации отводит 68 часов 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>для обязательного изучения информатики и информационных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технологий на ступени среднего общего образования. Согласно базисному учебному плану МАОУ Тоболовская СОШ на изучение информатики и ИКТ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классе – 34 учебных часа</w:t>
            </w:r>
            <w:r w:rsidRPr="00000F08">
              <w:rPr>
                <w:rFonts w:ascii="Times New Roman" w:hAnsi="Times New Roman"/>
                <w:sz w:val="28"/>
                <w:szCs w:val="28"/>
              </w:rPr>
              <w:t xml:space="preserve"> из расчета 1 учебн</w:t>
            </w:r>
            <w:r>
              <w:rPr>
                <w:rFonts w:ascii="Times New Roman" w:hAnsi="Times New Roman"/>
                <w:sz w:val="28"/>
                <w:szCs w:val="28"/>
              </w:rPr>
              <w:t>ый час в неделю и 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классе – </w:t>
            </w:r>
            <w:r w:rsidRPr="008442D4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учебных часа из расчета 1 учебный час в неделю.</w:t>
            </w:r>
          </w:p>
        </w:tc>
      </w:tr>
      <w:tr w:rsidR="00EF7C6E" w:rsidRPr="006167CF" w:rsidTr="00C66350">
        <w:tc>
          <w:tcPr>
            <w:tcW w:w="0" w:type="auto"/>
          </w:tcPr>
          <w:p w:rsidR="00EF7C6E" w:rsidRPr="006167CF" w:rsidRDefault="00EF7C6E" w:rsidP="00EF7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2A2B" w:rsidRPr="005C2A2B" w:rsidRDefault="005C2A2B" w:rsidP="005C2A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A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и задачи программы:</w:t>
            </w:r>
          </w:p>
          <w:p w:rsidR="00E279AB" w:rsidRDefault="005C2A2B" w:rsidP="00E2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</w:t>
            </w:r>
            <w:r w:rsidR="00E279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ении других школьных дисциплин;</w:t>
            </w:r>
          </w:p>
          <w:p w:rsidR="00E279AB" w:rsidRDefault="005C2A2B" w:rsidP="00E2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EF7C6E" w:rsidRPr="005C2A2B" w:rsidRDefault="005C2A2B" w:rsidP="00E27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воспитание ответственного отношения к соблюдению этических и правовых норм информационной деятельности;                                      •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</w:p>
        </w:tc>
      </w:tr>
    </w:tbl>
    <w:p w:rsidR="00C15207" w:rsidRDefault="00C15207"/>
    <w:sectPr w:rsidR="00C15207" w:rsidSect="00CA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0DB"/>
    <w:multiLevelType w:val="multilevel"/>
    <w:tmpl w:val="0E8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6251DF"/>
    <w:multiLevelType w:val="hybridMultilevel"/>
    <w:tmpl w:val="20444B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B28"/>
    <w:rsid w:val="001A5B28"/>
    <w:rsid w:val="00312D29"/>
    <w:rsid w:val="005A0CD9"/>
    <w:rsid w:val="005C2A2B"/>
    <w:rsid w:val="005E1927"/>
    <w:rsid w:val="006167CF"/>
    <w:rsid w:val="006602F6"/>
    <w:rsid w:val="008827A6"/>
    <w:rsid w:val="00965819"/>
    <w:rsid w:val="00A43EA5"/>
    <w:rsid w:val="00B77B6A"/>
    <w:rsid w:val="00C15207"/>
    <w:rsid w:val="00C66350"/>
    <w:rsid w:val="00CA7777"/>
    <w:rsid w:val="00DD0BEA"/>
    <w:rsid w:val="00E279AB"/>
    <w:rsid w:val="00EF7C6E"/>
    <w:rsid w:val="00F9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8827A6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827A6"/>
    <w:rPr>
      <w:rFonts w:ascii="Times New Roman" w:eastAsia="Times New Roman" w:hAnsi="Times New Roman" w:cs="Times New Roman"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</cp:lastModifiedBy>
  <cp:revision>2</cp:revision>
  <dcterms:created xsi:type="dcterms:W3CDTF">2019-05-06T15:20:00Z</dcterms:created>
  <dcterms:modified xsi:type="dcterms:W3CDTF">2019-05-06T15:20:00Z</dcterms:modified>
</cp:coreProperties>
</file>