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D1" w:rsidRPr="008049D1" w:rsidRDefault="008049D1" w:rsidP="00804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D1">
        <w:rPr>
          <w:rFonts w:ascii="Times New Roman" w:hAnsi="Times New Roman" w:cs="Times New Roman"/>
          <w:b/>
          <w:sz w:val="28"/>
          <w:szCs w:val="28"/>
        </w:rPr>
        <w:t xml:space="preserve">Материально- техническое </w:t>
      </w:r>
      <w:proofErr w:type="gramStart"/>
      <w:r w:rsidRPr="008049D1">
        <w:rPr>
          <w:rFonts w:ascii="Times New Roman" w:hAnsi="Times New Roman" w:cs="Times New Roman"/>
          <w:b/>
          <w:sz w:val="28"/>
          <w:szCs w:val="28"/>
        </w:rPr>
        <w:t>обеспечение  и</w:t>
      </w:r>
      <w:proofErr w:type="gramEnd"/>
      <w:r w:rsidRPr="008049D1">
        <w:rPr>
          <w:rFonts w:ascii="Times New Roman" w:hAnsi="Times New Roman" w:cs="Times New Roman"/>
          <w:b/>
          <w:sz w:val="28"/>
          <w:szCs w:val="28"/>
        </w:rPr>
        <w:t xml:space="preserve"> оснащенность образовательного процесса « МАОУ «Кутарбитская СОШ»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5562"/>
      </w:tblGrid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омещение и его состояние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личество зданий и сооружений – 1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Общая площадь всех помещений –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1542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vertAlign w:val="superscript"/>
                <w:lang w:eastAsia="ru-RU"/>
              </w:rPr>
              <w:t>2  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классных комнат (включая учебные кабинеты и лаборатории, учебные мастерские) –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(кабинеты приспособлены для использования инвалидами и лицами с ограниченными возможностями здоровья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</w:t>
            </w:r>
          </w:p>
          <w:p w:rsidR="008049D1" w:rsidRPr="008049D1" w:rsidRDefault="008049D1" w:rsidP="008049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информатики – 1</w:t>
            </w:r>
          </w:p>
          <w:p w:rsidR="008049D1" w:rsidRPr="008049D1" w:rsidRDefault="008049D1" w:rsidP="008049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физики и химии — 1</w:t>
            </w:r>
          </w:p>
          <w:p w:rsidR="008049D1" w:rsidRPr="008049D1" w:rsidRDefault="008049D1" w:rsidP="008049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Их площадь –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</w:p>
          <w:p w:rsidR="008049D1" w:rsidRPr="008049D1" w:rsidRDefault="008049D1" w:rsidP="008049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помещений для сопровождения образовательного процесса – 6</w:t>
            </w:r>
          </w:p>
          <w:p w:rsidR="008049D1" w:rsidRPr="008049D1" w:rsidRDefault="008049D1" w:rsidP="008049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Их площадь – 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</w:p>
          <w:p w:rsidR="008049D1" w:rsidRPr="008049D1" w:rsidRDefault="008049D1" w:rsidP="008049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Год постройки:</w:t>
            </w:r>
          </w:p>
          <w:p w:rsidR="008049D1" w:rsidRPr="008049D1" w:rsidRDefault="00492B4A" w:rsidP="008049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1970</w:t>
            </w:r>
            <w:r w:rsidR="008049D1"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г.- учебный корпус,</w:t>
            </w:r>
          </w:p>
          <w:p w:rsidR="008049D1" w:rsidRPr="008049D1" w:rsidRDefault="00492B4A" w:rsidP="008049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2007</w:t>
            </w:r>
            <w:r w:rsidR="008049D1"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г. –котельная.</w:t>
            </w:r>
          </w:p>
          <w:p w:rsidR="008049D1" w:rsidRPr="008049D1" w:rsidRDefault="008049D1" w:rsidP="008049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Состояние помещений удовлетворительное.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Тип здания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Кирпичное здание (в здании обеспечен доступ для инвалидов и лиц с ограниченными возможностями  здоровья: пандус, кнопка вызова персонала).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Техническая оснащенность (в том числе специальное программное обеспечение для обучения инвалидов и лиц с ограниченными возможностями здоровья):</w:t>
            </w:r>
          </w:p>
          <w:p w:rsidR="008049D1" w:rsidRPr="008049D1" w:rsidRDefault="008049D1" w:rsidP="008049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персональных компьютеров – 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ноутбуков — 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;</w:t>
            </w:r>
          </w:p>
          <w:p w:rsidR="008049D1" w:rsidRPr="008049D1" w:rsidRDefault="008049D1" w:rsidP="008049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принтеров — 8, сканеров — 3, ксероксов – 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МФУ — 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;</w:t>
            </w:r>
          </w:p>
          <w:p w:rsidR="008049D1" w:rsidRPr="008049D1" w:rsidRDefault="008049D1" w:rsidP="008049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информация о наличии видео-, радио- и телеаппаратуры:</w:t>
            </w:r>
          </w:p>
          <w:p w:rsidR="008049D1" w:rsidRPr="008049D1" w:rsidRDefault="008049D1" w:rsidP="008049D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телевизоров – 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  <w:p w:rsidR="008049D1" w:rsidRPr="008049D1" w:rsidRDefault="008049D1" w:rsidP="008049D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мультимедиапроекторов</w:t>
            </w:r>
            <w:proofErr w:type="spell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  <w:p w:rsidR="008049D1" w:rsidRPr="008049D1" w:rsidRDefault="008049D1" w:rsidP="008049D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Количество WEB- камер- 1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В ОО для учащихся обеспечен доступ к информационным системам и информационно-телекоммуникационным сетям, в том числе приспособленным для использования инвалидами и лицами с ограниченными возможностями здоровья:</w:t>
            </w:r>
          </w:p>
          <w:p w:rsidR="008049D1" w:rsidRPr="008049D1" w:rsidRDefault="008049D1" w:rsidP="008049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локальная компьютерная сеть.</w:t>
            </w:r>
          </w:p>
          <w:p w:rsidR="008049D1" w:rsidRPr="008049D1" w:rsidRDefault="008049D1" w:rsidP="008049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выход в Интернет.</w:t>
            </w:r>
          </w:p>
          <w:p w:rsidR="008049D1" w:rsidRPr="008049D1" w:rsidRDefault="008049D1" w:rsidP="008049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 школе доступны следующие сетевые ресурсы: </w:t>
            </w:r>
            <w:hyperlink r:id="rId5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http://www.fipi.ru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– ФИПИ, Министерство образования и науки Российской Федерации, Российский общеобразовательный портал — </w:t>
            </w:r>
            <w:hyperlink r:id="rId6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http://www.school.edu.ru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Базовые федеральные образовательные порталы — </w:t>
            </w:r>
            <w:hyperlink r:id="rId7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http://www.edu.ru/db/portal/sites/portal_page.htm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— единое окно доступа к электронным образовательным ресурсам </w:t>
            </w:r>
            <w:hyperlink r:id="rId8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http://window.edu.ru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 , Образовательный портал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— </w:t>
            </w:r>
            <w:hyperlink r:id="rId9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https://uchi.ru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10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school-collection.edu.ru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11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foxford.ru</w:t>
              </w:r>
            </w:hyperlink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Оснащённость учебного процесса учебно-наглядными пособиями, учебно-лабораторными пособиями, техническими средствами, специальными техническими средствами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Библиотека (учебные DVD диски, видеофильмы, электронные документы)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 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32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Биология (атласы, карта, микроскопы, т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аблицы, гербарии, коллекции) – 31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География (таблицы,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карты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глобусы,</w:t>
            </w:r>
            <w:r w:rsidR="006F52E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) – 45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Иностранный язык (таблицы, портреты писателей, карты)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История (таблицы, видеофильмы, карты, ко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мпакт диски, портреты историков)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F52E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- 39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Математика (таблицы) – </w:t>
            </w:r>
            <w:r w:rsidR="006F52E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74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Начальная школа (таблицы, карточки, портреты писателей и поэтов, карты, учебные альбомы, касса букв и слогов) – </w:t>
            </w:r>
            <w:r w:rsidR="006F52E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426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ОБЖ (плакаты, таблицы, наглядные пособия) – 1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 и литература (таблицы, альбомы учебные) – </w:t>
            </w:r>
            <w:r w:rsidR="006F52E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139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Физика (таблицы, портреты физиков)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Default="008049D1" w:rsidP="006827F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 (таблицы по химии, портреты учёных,) – 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6F52E6" w:rsidRDefault="006F52E6" w:rsidP="006827F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Литература -16 экз.</w:t>
            </w:r>
          </w:p>
          <w:p w:rsidR="006F52E6" w:rsidRPr="008049D1" w:rsidRDefault="006F52E6" w:rsidP="006827F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Технология – 54 экз.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Учебно-лабораторное оборудование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Физика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6827F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Химия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Библиотечный фонд школы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Число книг – 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11264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8049D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учебников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3567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6827F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основной фонд — 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7697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и актовый залы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682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спортзал – 1 (общая площадь – 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132,8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vertAlign w:val="superscript"/>
                <w:lang w:eastAsia="ru-RU"/>
              </w:rPr>
              <w:t>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), актовый зал – не предусмотрен проектом школы.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питания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654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Организовано горячее питание в школьной столовой на </w:t>
            </w:r>
            <w:r w:rsidR="006549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 посадочных мест. Созданы условия для питания инвалидов и лиц с ограниченными возможностями  здоровья (инвалиды с нарушением слуха, зрения, умственного развития)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охраны здоровья учащихся, в том числе инвалидов и лиц с ограниченными возможностями здоровья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Медицинский кабинет на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ФАПе</w:t>
            </w:r>
            <w:proofErr w:type="spell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(Договор с ГБУЗ ТО «Областная больница №3»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г.Тобольск</w:t>
            </w:r>
            <w:proofErr w:type="spell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Доступ к информационным системам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Подключение к сети Интернет, локальная сеть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Пришкольная территория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654948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2500, 00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сооружения и площадки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654948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948" w:rsidRPr="008049D1" w:rsidRDefault="00654948" w:rsidP="0065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 техническое обеспечение  и оснащенность образовательного процесса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филиала </w:t>
            </w:r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МАОУ «Кутарбитская СОШ»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Чебургинская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ООШ»</w:t>
            </w:r>
          </w:p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Помещение и его состояние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Общая площадь всех помещений – 2253 м2 Количество классных комнат (включая учебные кабинеты и лабор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атории, учебные мастерские) – 6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(кабинеты приспособлены для использования инвалидами и лицами с ограниченными возможност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ями здоровья), их площадь –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216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м; из них специализированных – 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:</w:t>
            </w:r>
          </w:p>
          <w:p w:rsidR="00C92D1A" w:rsidRPr="008049D1" w:rsidRDefault="00C92D1A" w:rsidP="00C92D1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информатики – 1</w:t>
            </w:r>
          </w:p>
          <w:p w:rsidR="00C92D1A" w:rsidRPr="008049D1" w:rsidRDefault="00C92D1A" w:rsidP="00C92D1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физики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 химии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— 1</w:t>
            </w:r>
          </w:p>
          <w:p w:rsidR="00C92D1A" w:rsidRPr="008049D1" w:rsidRDefault="00C92D1A" w:rsidP="00C92D1A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C92D1A" w:rsidRPr="008049D1" w:rsidRDefault="00C92D1A" w:rsidP="00C9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Их площадь – 72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</w:p>
          <w:p w:rsidR="00C92D1A" w:rsidRPr="008049D1" w:rsidRDefault="00C92D1A" w:rsidP="00C9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помещений для сопровожде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ния образовательного процесса –6</w:t>
            </w:r>
          </w:p>
          <w:p w:rsidR="00C92D1A" w:rsidRPr="008049D1" w:rsidRDefault="00C92D1A" w:rsidP="00C9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Их площадь – 216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</w:p>
          <w:p w:rsidR="00C92D1A" w:rsidRPr="008049D1" w:rsidRDefault="00C92D1A" w:rsidP="00C9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Год постройки:</w:t>
            </w:r>
          </w:p>
          <w:p w:rsidR="00C92D1A" w:rsidRDefault="00C92D1A" w:rsidP="00C92D1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1942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г.- учебный корпус.</w:t>
            </w:r>
          </w:p>
          <w:p w:rsidR="00C92D1A" w:rsidRPr="008049D1" w:rsidRDefault="00C92D1A" w:rsidP="00C92D1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1972г. – пришкольный интернат</w:t>
            </w:r>
          </w:p>
          <w:p w:rsidR="00C92D1A" w:rsidRPr="008049D1" w:rsidRDefault="00C92D1A" w:rsidP="00C9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Состояние помещений удовлетворительное.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Тип здания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Деревянное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здание (в здании обеспечен доступ для инвалидов и лиц с ограниченными возможностями  здоровья: кнопка вызова персонала).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Техническая оснащенность (в том числе специальное программное обеспечение для обучения инвалидов и лиц с ограниченными возможностями здоровья):</w:t>
            </w:r>
          </w:p>
          <w:p w:rsidR="00C92D1A" w:rsidRPr="008049D1" w:rsidRDefault="00C92D1A" w:rsidP="00C92D1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персональных компьютеров;</w:t>
            </w:r>
          </w:p>
          <w:p w:rsidR="00C92D1A" w:rsidRPr="008049D1" w:rsidRDefault="00C92D1A" w:rsidP="00C92D1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принтеров, сканеров, ксероксов;</w:t>
            </w:r>
          </w:p>
          <w:p w:rsidR="00C92D1A" w:rsidRPr="008049D1" w:rsidRDefault="00C92D1A" w:rsidP="00C92D1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информация о наличии видео-, радио- и телеаппаратуры</w:t>
            </w:r>
          </w:p>
          <w:p w:rsid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Персональных компьютеров – 6</w:t>
            </w:r>
          </w:p>
          <w:p w:rsidR="009A6AAF" w:rsidRPr="00C92D1A" w:rsidRDefault="009A6AAF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ноутбуков - 5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принтеров – 3</w:t>
            </w:r>
          </w:p>
          <w:p w:rsidR="00C92D1A" w:rsidRPr="00C92D1A" w:rsidRDefault="009A6AAF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сканеров – 1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МФУ- 2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множительных аппаратов – 1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телевизоров – 2</w:t>
            </w:r>
          </w:p>
          <w:p w:rsid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DVD-плееров — 1</w:t>
            </w:r>
          </w:p>
          <w:p w:rsidR="009A6AAF" w:rsidRPr="00C92D1A" w:rsidRDefault="006631D0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Акустическая аппаратура - 1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proofErr w:type="spellStart"/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мультимедиапроекторов</w:t>
            </w:r>
            <w:proofErr w:type="spellEnd"/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1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цифровых фотоаппаратов – 1</w:t>
            </w:r>
          </w:p>
          <w:p w:rsid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видеокамер – 1</w:t>
            </w:r>
          </w:p>
          <w:p w:rsidR="006631D0" w:rsidRPr="00C92D1A" w:rsidRDefault="006631D0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Проекционный экран - 1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Интерактивные доски — 0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В ОО для учащихся обеспечен доступ к информационным системам и информационно-телекоммуникационным сетям, в том числе приспособленным для использования инвалидами и лицами с ограниченными возможностями здоровья:</w:t>
            </w:r>
          </w:p>
          <w:p w:rsidR="00C92D1A" w:rsidRPr="008049D1" w:rsidRDefault="00C92D1A" w:rsidP="00C92D1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локальная компьютерная сеть.</w:t>
            </w:r>
          </w:p>
          <w:p w:rsidR="00C92D1A" w:rsidRPr="008049D1" w:rsidRDefault="00C92D1A" w:rsidP="00C92D1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выход в Интернет.</w:t>
            </w:r>
          </w:p>
          <w:p w:rsidR="00C92D1A" w:rsidRPr="008049D1" w:rsidRDefault="00C92D1A" w:rsidP="00C92D1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 школе доступны следующие сетевые ресурсы: </w:t>
            </w:r>
            <w:hyperlink r:id="rId12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http://www.fipi.ru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 – ФИПИ,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Министерство образования и науки Российской Федерации, Российский общеобразовательный портал — </w:t>
            </w:r>
            <w:hyperlink r:id="rId13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http://www.school.edu.ru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Базовые федеральные образовательные порталы — </w:t>
            </w:r>
            <w:hyperlink r:id="rId14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http://www.edu.ru/db/portal/sites/portal_page.htm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— единое окно доступа к электронным образовательным ресурсам </w:t>
            </w:r>
            <w:hyperlink r:id="rId15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http://window.edu.ru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, Образовательный портал — </w:t>
            </w:r>
            <w:hyperlink r:id="rId16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https://uchi.ru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17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school-collection.edu.ru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18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foxford.ru</w:t>
              </w:r>
            </w:hyperlink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Оснащённость учебного процесса учебно-наглядными пособиями, учебно-лабораторными пособиями, техническими средствами, специальными техническими средствами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Библиотека (учебные DVD диски, видеофил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ьмы, электронные документы) – 155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Биология (микроскопы, таблицы, гербарии, кол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лекции, учебные DVD диски) – 180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География (атласы, карты, таблицы, портреты путешественников, коллекции, г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лобусы, учебные DVD диски) – 15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Иностранный язык (таблицы, портреты писателей, карты) – 21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История (таблицы, карты, компакт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диски, портреты историков) – 79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 (таблицы, наборы стереометрических фигур)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81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Начальная школа (таблицы, карточки, портреты писателей и поэтов, карты, учебные ал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ьбомы, касса букв и слогов) – 68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ОБЖ (плакаты,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таблицы, наглядные пособия) – 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51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Русский язык и литература (таблицы, альбомы учебные, фонохрестоматии)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– 105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Физика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(таблицы, портреты физиков) – 15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 (таблицы по химии,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портреты учёных, CD диски) – 14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Учебно-лабораторное оборудование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Физика – 10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 – 10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Библиотечный фонд школы (тыс. экз.)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Число книг – 4862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учебников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– 3124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основной фонд — 8141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и актовый залы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тзалы – 1 (общая площадь – 144 м2), актовый зал – 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питания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Организовано горячее п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итание в школьной столовой на 35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посадочных мест. Созданы условия для питания инвалидов и лиц с ограниченными возможностями  здоровья (инвалиды с нарушением слуха, зрения, умственного развития)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охраны здоровья учащихся, в том числе инвалидов и лиц с ограниченными возможностями здоровья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Медицинский кабинет на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ФАПе</w:t>
            </w:r>
            <w:proofErr w:type="spell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(Договор с ГБУЗТО «Областная больница №3»)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Доступ к информационным системам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Подключение к сети Интернет, локальная сеть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Пришкольная территория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6380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м. кв.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сооружения и площадки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Площадки:- для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волейбола</w:t>
            </w:r>
          </w:p>
        </w:tc>
      </w:tr>
    </w:tbl>
    <w:p w:rsidR="003F44D9" w:rsidRDefault="003F44D9" w:rsidP="008049D1"/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41"/>
        <w:gridCol w:w="5537"/>
      </w:tblGrid>
      <w:tr w:rsidR="006F4BA2" w:rsidRPr="006F4BA2" w:rsidTr="004D4511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 техническое </w:t>
            </w:r>
            <w:proofErr w:type="gramStart"/>
            <w:r w:rsidRPr="006F4BA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 и</w:t>
            </w:r>
            <w:proofErr w:type="gramEnd"/>
            <w:r w:rsidRPr="006F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оснащенность образовательного процесса филиала « МАОУ «Кутарбитская СОШ» - «Тахтагульская НОШ»</w:t>
            </w:r>
          </w:p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6F4BA2" w:rsidRPr="006F4BA2" w:rsidTr="004D4511">
        <w:trPr>
          <w:tblCellSpacing w:w="15" w:type="dxa"/>
        </w:trPr>
        <w:tc>
          <w:tcPr>
            <w:tcW w:w="1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Помещение и его состояние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Общая площадь всех помещений – 61.</w:t>
            </w:r>
            <w:proofErr w:type="gramStart"/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60  м</w:t>
            </w:r>
            <w:proofErr w:type="gramEnd"/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.Количество классных комнат2</w:t>
            </w:r>
          </w:p>
          <w:p w:rsidR="006F4BA2" w:rsidRPr="006F4BA2" w:rsidRDefault="006F4BA2" w:rsidP="006F4B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помещений для сопровождения образовательного процесса – 1</w:t>
            </w:r>
          </w:p>
          <w:p w:rsidR="006F4BA2" w:rsidRPr="006F4BA2" w:rsidRDefault="006F4BA2" w:rsidP="006F4B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Их площадь – 30.80 </w:t>
            </w:r>
            <w:proofErr w:type="spellStart"/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</w:p>
          <w:p w:rsidR="006F4BA2" w:rsidRPr="006F4BA2" w:rsidRDefault="006F4BA2" w:rsidP="006F4B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Год постройки:</w:t>
            </w:r>
          </w:p>
          <w:p w:rsidR="006F4BA2" w:rsidRPr="006F4BA2" w:rsidRDefault="006F4BA2" w:rsidP="006F4BA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1990г.- учебный корпус,</w:t>
            </w:r>
          </w:p>
          <w:p w:rsidR="006F4BA2" w:rsidRPr="006F4BA2" w:rsidRDefault="006F4BA2" w:rsidP="006F4B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Состояние помещений удовлетворительное.</w:t>
            </w:r>
          </w:p>
        </w:tc>
      </w:tr>
      <w:tr w:rsidR="006F4BA2" w:rsidRPr="006F4BA2" w:rsidTr="004D4511">
        <w:trPr>
          <w:tblCellSpacing w:w="15" w:type="dxa"/>
        </w:trPr>
        <w:tc>
          <w:tcPr>
            <w:tcW w:w="1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Тип здания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Деревянное здание</w:t>
            </w:r>
          </w:p>
        </w:tc>
      </w:tr>
      <w:tr w:rsidR="006F4BA2" w:rsidRPr="006F4BA2" w:rsidTr="004D4511">
        <w:trPr>
          <w:tblCellSpacing w:w="15" w:type="dxa"/>
        </w:trPr>
        <w:tc>
          <w:tcPr>
            <w:tcW w:w="1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Техническая оснащенность (в том числе специальное программное обеспечение для обучения инвалидов и лиц с ограниченными возможностями здоровья):</w:t>
            </w:r>
          </w:p>
          <w:p w:rsidR="006F4BA2" w:rsidRPr="006F4BA2" w:rsidRDefault="006F4BA2" w:rsidP="006F4BA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персональных компьютеров;</w:t>
            </w:r>
          </w:p>
          <w:p w:rsidR="006F4BA2" w:rsidRPr="006F4BA2" w:rsidRDefault="006F4BA2" w:rsidP="006F4BA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принтеров, сканеров, ксероксов;</w:t>
            </w:r>
          </w:p>
          <w:p w:rsidR="006F4BA2" w:rsidRPr="006F4BA2" w:rsidRDefault="006F4BA2" w:rsidP="006F4BA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информация о наличии видео-, радио- и телеаппаратуры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Персональных компьютеров – 1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принтеров – 1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сканеров – 1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МФУ- 0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множительных аппаратов – 1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телевизоров – 1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DVD-плееров — 0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proofErr w:type="spellStart"/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мультимедиапроекторов</w:t>
            </w:r>
            <w:proofErr w:type="spellEnd"/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0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цифровых фотоаппаратов – 0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видеокамер – 0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Интерактивные доски — 0</w:t>
            </w:r>
          </w:p>
          <w:p w:rsidR="006F4BA2" w:rsidRPr="006F4BA2" w:rsidRDefault="006F4BA2" w:rsidP="006F4B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6F4BA2" w:rsidRPr="006F4BA2" w:rsidRDefault="006F4BA2" w:rsidP="006F4BA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локальная компьютерная сеть.</w:t>
            </w:r>
          </w:p>
          <w:p w:rsidR="006F4BA2" w:rsidRPr="006F4BA2" w:rsidRDefault="006F4BA2" w:rsidP="006F4BA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выход в Интернет.</w:t>
            </w:r>
          </w:p>
          <w:p w:rsidR="006F4BA2" w:rsidRPr="006F4BA2" w:rsidRDefault="006F4BA2" w:rsidP="006F4BA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 школе доступны следующие сетевые ресурсы: </w:t>
            </w:r>
            <w:hyperlink r:id="rId19" w:history="1">
              <w:r w:rsidRPr="006F4BA2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http://www.fipi.ru</w:t>
              </w:r>
            </w:hyperlink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– ФИПИ, Министерство образования и науки Российской Федерации, Российский общеобразовательный портал — </w:t>
            </w:r>
            <w:hyperlink r:id="rId20" w:history="1">
              <w:r w:rsidRPr="006F4BA2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http://www.school.edu.ru</w:t>
              </w:r>
            </w:hyperlink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Базовые федеральные образовательные порталы — </w:t>
            </w:r>
            <w:hyperlink r:id="rId21" w:history="1">
              <w:r w:rsidRPr="006F4BA2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http://www.edu.ru/db/portal/sites/portal_page.htm</w:t>
              </w:r>
            </w:hyperlink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— единое окно доступа к электронным образовательным ресурсам </w:t>
            </w:r>
            <w:hyperlink r:id="rId22" w:history="1">
              <w:r w:rsidRPr="006F4BA2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http://window.edu.ru</w:t>
              </w:r>
            </w:hyperlink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, Образовательный портал — </w:t>
            </w:r>
            <w:hyperlink r:id="rId23" w:history="1">
              <w:r w:rsidRPr="006F4BA2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https://uchi.ru</w:t>
              </w:r>
            </w:hyperlink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24" w:history="1">
              <w:r w:rsidRPr="006F4BA2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school-collection.edu.ru</w:t>
              </w:r>
            </w:hyperlink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25" w:history="1">
              <w:r w:rsidRPr="006F4BA2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foxford.ru</w:t>
              </w:r>
            </w:hyperlink>
          </w:p>
        </w:tc>
      </w:tr>
      <w:tr w:rsidR="006F4BA2" w:rsidRPr="006F4BA2" w:rsidTr="004D4511">
        <w:trPr>
          <w:tblCellSpacing w:w="15" w:type="dxa"/>
        </w:trPr>
        <w:tc>
          <w:tcPr>
            <w:tcW w:w="1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Оснащённость учебного процесса учебно-наглядными пособиями, учебно-лабораторными пособиями, техническими средствами, специальными техническими средствами обучения коллективного и </w:t>
            </w: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6F4BA2" w:rsidRPr="006F4BA2" w:rsidRDefault="006F4BA2" w:rsidP="006F4BA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 (таблицы) – 1</w:t>
            </w:r>
            <w:r w:rsidR="006F52E6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6F4BA2" w:rsidRDefault="006F4BA2" w:rsidP="006F4BA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Начальная школа (таблицы, карточки, портреты писателей и поэтов, карта</w:t>
            </w:r>
          </w:p>
          <w:p w:rsidR="006F52E6" w:rsidRDefault="006F52E6" w:rsidP="006F4BA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Мебель для ГКП – 6 экз.</w:t>
            </w:r>
          </w:p>
          <w:p w:rsidR="006F52E6" w:rsidRDefault="006F52E6" w:rsidP="006F4BA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Детские книжки – 15 экз.</w:t>
            </w:r>
          </w:p>
          <w:p w:rsidR="006F52E6" w:rsidRDefault="006F52E6" w:rsidP="006F4BA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Музыкальные инструменты – 5 шт.</w:t>
            </w:r>
          </w:p>
          <w:p w:rsidR="006F52E6" w:rsidRDefault="006F52E6" w:rsidP="006F4BA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Спортивный инвентарь – 12 шт.</w:t>
            </w:r>
          </w:p>
          <w:p w:rsidR="006F52E6" w:rsidRPr="006F4BA2" w:rsidRDefault="006F52E6" w:rsidP="006F4BA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Игры – 12 шт.</w:t>
            </w:r>
          </w:p>
        </w:tc>
      </w:tr>
      <w:tr w:rsidR="006F4BA2" w:rsidRPr="006F4BA2" w:rsidTr="004D4511">
        <w:trPr>
          <w:tblCellSpacing w:w="15" w:type="dxa"/>
        </w:trPr>
        <w:tc>
          <w:tcPr>
            <w:tcW w:w="1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Учебно-лабораторное оборудование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пре</w:t>
            </w: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дусмотрено</w:t>
            </w:r>
          </w:p>
        </w:tc>
      </w:tr>
      <w:tr w:rsidR="006F4BA2" w:rsidRPr="006F4BA2" w:rsidTr="004D4511">
        <w:trPr>
          <w:tblCellSpacing w:w="15" w:type="dxa"/>
        </w:trPr>
        <w:tc>
          <w:tcPr>
            <w:tcW w:w="1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Библиотечный фонд школы (тыс. экз.)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Число книг – 90 экз.</w:t>
            </w:r>
          </w:p>
          <w:p w:rsidR="006F4BA2" w:rsidRPr="006F4BA2" w:rsidRDefault="006F4BA2" w:rsidP="006F4BA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учебников – 90экз.</w:t>
            </w:r>
          </w:p>
          <w:p w:rsidR="006F4BA2" w:rsidRPr="006F4BA2" w:rsidRDefault="006F4BA2" w:rsidP="006F4BA2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6F4BA2" w:rsidRPr="006F4BA2" w:rsidTr="004D4511">
        <w:trPr>
          <w:tblCellSpacing w:w="15" w:type="dxa"/>
        </w:trPr>
        <w:tc>
          <w:tcPr>
            <w:tcW w:w="1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и актовый залы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предусмотрен</w:t>
            </w:r>
          </w:p>
        </w:tc>
      </w:tr>
      <w:tr w:rsidR="006F4BA2" w:rsidRPr="006F4BA2" w:rsidTr="004D4511">
        <w:trPr>
          <w:tblCellSpacing w:w="15" w:type="dxa"/>
        </w:trPr>
        <w:tc>
          <w:tcPr>
            <w:tcW w:w="1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питания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Буфетная система</w:t>
            </w:r>
          </w:p>
        </w:tc>
      </w:tr>
      <w:tr w:rsidR="006F4BA2" w:rsidRPr="006F4BA2" w:rsidTr="004D4511">
        <w:trPr>
          <w:tblCellSpacing w:w="15" w:type="dxa"/>
        </w:trPr>
        <w:tc>
          <w:tcPr>
            <w:tcW w:w="1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охраны здоровья учащихся, в том числе инвалидов и лиц с ограниченными возможностями здоровья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Медицинский кабинет (Договор с ГБУЗ  «Областная больница №3» )</w:t>
            </w:r>
          </w:p>
        </w:tc>
      </w:tr>
      <w:tr w:rsidR="006F4BA2" w:rsidRPr="006F4BA2" w:rsidTr="004D4511">
        <w:trPr>
          <w:tblCellSpacing w:w="15" w:type="dxa"/>
        </w:trPr>
        <w:tc>
          <w:tcPr>
            <w:tcW w:w="1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Доступ к информационным системам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Подключение к сети Интернет, локальная сеть</w:t>
            </w:r>
          </w:p>
        </w:tc>
      </w:tr>
      <w:tr w:rsidR="006F4BA2" w:rsidRPr="006F4BA2" w:rsidTr="004D4511">
        <w:trPr>
          <w:tblCellSpacing w:w="15" w:type="dxa"/>
        </w:trPr>
        <w:tc>
          <w:tcPr>
            <w:tcW w:w="1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Пришкольная территория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239 м. кв.</w:t>
            </w:r>
          </w:p>
        </w:tc>
      </w:tr>
      <w:tr w:rsidR="006F4BA2" w:rsidRPr="006F4BA2" w:rsidTr="004D4511">
        <w:trPr>
          <w:tblCellSpacing w:w="15" w:type="dxa"/>
        </w:trPr>
        <w:tc>
          <w:tcPr>
            <w:tcW w:w="19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сооружения и площадки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D4511" w:rsidRPr="008049D1" w:rsidTr="002E7F08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 техническое </w:t>
            </w:r>
            <w:proofErr w:type="gramStart"/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 и</w:t>
            </w:r>
            <w:proofErr w:type="gramEnd"/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оснащенность образовательного процесса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филиала</w:t>
            </w:r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>« МАОУ «</w:t>
            </w:r>
            <w:proofErr w:type="spellStart"/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>Кутарбитская</w:t>
            </w:r>
            <w:proofErr w:type="spellEnd"/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Дегтяревская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D4511" w:rsidRPr="008049D1" w:rsidTr="004D4511">
        <w:trPr>
          <w:tblCellSpacing w:w="15" w:type="dxa"/>
        </w:trPr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Помещение и его состояние</w:t>
            </w:r>
          </w:p>
        </w:tc>
        <w:tc>
          <w:tcPr>
            <w:tcW w:w="3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Общая площадь всех помещений – 1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187,3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м2</w:t>
            </w:r>
          </w:p>
          <w:p w:rsidR="004D451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классных комнат (включая учебные кабинеты и лабор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атории, учебные мастерские) – 15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D451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их п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лощадь –619,5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proofErr w:type="gram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;</w:t>
            </w:r>
          </w:p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 них специализированных – 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:</w:t>
            </w:r>
          </w:p>
          <w:p w:rsidR="004D4511" w:rsidRPr="008049D1" w:rsidRDefault="004D4511" w:rsidP="004D451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информатики – 1</w:t>
            </w:r>
          </w:p>
          <w:p w:rsidR="004D4511" w:rsidRPr="008049D1" w:rsidRDefault="004D4511" w:rsidP="004D451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физики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химии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— 1</w:t>
            </w:r>
          </w:p>
          <w:p w:rsidR="004D4511" w:rsidRPr="008049D1" w:rsidRDefault="004D4511" w:rsidP="002E7F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Их площадь –88,8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proofErr w:type="gramEnd"/>
          </w:p>
          <w:p w:rsidR="004D4511" w:rsidRPr="008049D1" w:rsidRDefault="004D4511" w:rsidP="002E7F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помещений для сопровожден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ия образовательного процесса – 0</w:t>
            </w:r>
          </w:p>
          <w:p w:rsidR="004D4511" w:rsidRPr="008049D1" w:rsidRDefault="004D4511" w:rsidP="002E7F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Год постройки: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1978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  <w:p w:rsidR="004D4511" w:rsidRPr="008049D1" w:rsidRDefault="004D4511" w:rsidP="002E7F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Состояние помещений удовлетворительное.</w:t>
            </w:r>
          </w:p>
        </w:tc>
      </w:tr>
      <w:tr w:rsidR="004D4511" w:rsidRPr="008049D1" w:rsidTr="004D4511">
        <w:trPr>
          <w:tblCellSpacing w:w="15" w:type="dxa"/>
        </w:trPr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Тип здания</w:t>
            </w:r>
          </w:p>
        </w:tc>
        <w:tc>
          <w:tcPr>
            <w:tcW w:w="3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Кирпичное и   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шлако</w:t>
            </w:r>
            <w:proofErr w:type="spell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-бетонное здание (в здании обеспечен доступ для инвалидов и лиц с ограниченными возможностями  здоровья: пандус, кнопка вызова персонала).</w:t>
            </w:r>
          </w:p>
        </w:tc>
      </w:tr>
      <w:tr w:rsidR="004D4511" w:rsidRPr="008049D1" w:rsidTr="004D4511">
        <w:trPr>
          <w:tblCellSpacing w:w="15" w:type="dxa"/>
        </w:trPr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Техническая оснащенность (в том числе специальное программное обеспечение для обучения инвалидов и лиц с ограниченными возможностями здоровья):</w:t>
            </w:r>
          </w:p>
          <w:p w:rsidR="004D4511" w:rsidRPr="008049D1" w:rsidRDefault="004D4511" w:rsidP="002E7F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o    Персональных компьютеров – 11</w:t>
            </w:r>
          </w:p>
          <w:p w:rsidR="004D4511" w:rsidRPr="008049D1" w:rsidRDefault="004D4511" w:rsidP="002E7F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o    Количество принтеров – 4</w:t>
            </w:r>
          </w:p>
          <w:p w:rsidR="004D4511" w:rsidRPr="008049D1" w:rsidRDefault="004D4511" w:rsidP="002E7F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o    Количество МФУ- 3</w:t>
            </w:r>
          </w:p>
          <w:p w:rsidR="004D4511" w:rsidRPr="008049D1" w:rsidRDefault="004D4511" w:rsidP="002E7F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o    Количество множительных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аппаратов – 2</w:t>
            </w:r>
          </w:p>
          <w:p w:rsidR="004D4511" w:rsidRPr="008049D1" w:rsidRDefault="004D4511" w:rsidP="002E7F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4D4511" w:rsidRPr="008049D1" w:rsidRDefault="004D4511" w:rsidP="004D451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информация о наличии видео-, радио- и телеаппаратуры</w:t>
            </w:r>
          </w:p>
          <w:p w:rsidR="004D4511" w:rsidRPr="008049D1" w:rsidRDefault="004D4511" w:rsidP="004D4511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телевизоров – 1</w:t>
            </w:r>
          </w:p>
          <w:p w:rsidR="004D4511" w:rsidRPr="008049D1" w:rsidRDefault="004D4511" w:rsidP="004D4511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чество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мультимедиапроекторов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7</w:t>
            </w:r>
          </w:p>
          <w:p w:rsidR="004D4511" w:rsidRPr="008049D1" w:rsidRDefault="004D4511" w:rsidP="004D4511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цифровых фотоаппаратов – 1</w:t>
            </w:r>
          </w:p>
          <w:p w:rsidR="004D4511" w:rsidRPr="008049D1" w:rsidRDefault="004D4511" w:rsidP="004D4511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Интерактивные доски — 1</w:t>
            </w:r>
          </w:p>
          <w:p w:rsidR="004D4511" w:rsidRPr="008049D1" w:rsidRDefault="004D4511" w:rsidP="002E7F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ОО для учащихся обеспечен доступ к информационным системам, в том числе приспособленным для использования инвалидами и лицами с ограниченными возможностями здоровья:</w:t>
            </w:r>
          </w:p>
          <w:p w:rsidR="004D4511" w:rsidRPr="008049D1" w:rsidRDefault="004D4511" w:rsidP="004D451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локальная компьютерная сеть.</w:t>
            </w:r>
          </w:p>
          <w:p w:rsidR="004D4511" w:rsidRPr="008049D1" w:rsidRDefault="004D4511" w:rsidP="004D451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выход в Интернет.</w:t>
            </w:r>
          </w:p>
          <w:p w:rsidR="004D4511" w:rsidRDefault="004D4511" w:rsidP="004D451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 школе доступны следующие сетевые ресурсы: </w:t>
            </w:r>
            <w:hyperlink r:id="rId26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http://www.fipi.ru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– ФИПИ, Министерство образования и науки Российской Федерации, Российский общеобразовательный портал — </w:t>
            </w:r>
            <w:hyperlink r:id="rId27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http://www.school.edu.ru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Базовые федеральные образовательные порталы — </w:t>
            </w:r>
            <w:hyperlink r:id="rId28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http://www.edu.ru/db/portal/sites/portal_page.htm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4D4511" w:rsidRPr="008049D1" w:rsidRDefault="004D4511" w:rsidP="004D451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Образовательный портал — </w:t>
            </w:r>
            <w:hyperlink r:id="rId29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https://uchi.ru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30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foxford.ru</w:t>
              </w:r>
            </w:hyperlink>
          </w:p>
        </w:tc>
      </w:tr>
      <w:tr w:rsidR="004D4511" w:rsidRPr="008049D1" w:rsidTr="004D4511">
        <w:trPr>
          <w:tblCellSpacing w:w="15" w:type="dxa"/>
        </w:trPr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Оснащённость учебного процесса учебно-наглядными пособиями, учебно-лабораторными пособиями, техническими средствами, специальными техническими средствами обучения коллективного и индивидуального пользования </w:t>
            </w:r>
          </w:p>
        </w:tc>
        <w:tc>
          <w:tcPr>
            <w:tcW w:w="3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4D451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Библиотека (учебные DVD диски) – 48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4D4511" w:rsidRPr="008049D1" w:rsidRDefault="004D4511" w:rsidP="004D451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Биология (атласы, карта, микроскопы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-7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таблицы-45, гербарии -4комплекта,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коллекции)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56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  <w:p w:rsidR="004D4511" w:rsidRPr="008049D1" w:rsidRDefault="004D4511" w:rsidP="004D451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Начальная школа (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таблицы,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касса букв и слогов)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– 25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4D4511" w:rsidRPr="008049D1" w:rsidRDefault="004D4511" w:rsidP="004D451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Физика (таблицы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 – 50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4D4511" w:rsidRPr="008049D1" w:rsidRDefault="004D4511" w:rsidP="004D451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 (таблицы по хими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и, CD диски) – 20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</w:tc>
      </w:tr>
      <w:tr w:rsidR="004D4511" w:rsidRPr="008049D1" w:rsidTr="004D4511">
        <w:trPr>
          <w:tblCellSpacing w:w="15" w:type="dxa"/>
        </w:trPr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Учебно-лабораторное оборудование</w:t>
            </w:r>
          </w:p>
        </w:tc>
        <w:tc>
          <w:tcPr>
            <w:tcW w:w="3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1A72B3" w:rsidRDefault="004D4511" w:rsidP="004D451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A72B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Физика – 374 экз.</w:t>
            </w:r>
          </w:p>
          <w:p w:rsidR="004D4511" w:rsidRPr="008049D1" w:rsidRDefault="004D4511" w:rsidP="004D451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A72B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Химия – 129 экз.</w:t>
            </w:r>
          </w:p>
        </w:tc>
      </w:tr>
      <w:tr w:rsidR="004D4511" w:rsidRPr="008049D1" w:rsidTr="004D4511">
        <w:trPr>
          <w:tblCellSpacing w:w="15" w:type="dxa"/>
        </w:trPr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Библиотечный фонд школы (тыс. экз.)</w:t>
            </w:r>
          </w:p>
        </w:tc>
        <w:tc>
          <w:tcPr>
            <w:tcW w:w="3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Фонд – 3919</w:t>
            </w:r>
          </w:p>
          <w:p w:rsidR="004D451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- Число книг – 3831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4D451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- Число учебников – 2417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4D4511" w:rsidRPr="008049D1" w:rsidTr="004D4511">
        <w:trPr>
          <w:tblCellSpacing w:w="15" w:type="dxa"/>
        </w:trPr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и актовый залы</w:t>
            </w:r>
          </w:p>
        </w:tc>
        <w:tc>
          <w:tcPr>
            <w:tcW w:w="3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портзалы –1 (общая площадь – 151,4 м2)</w:t>
            </w:r>
          </w:p>
        </w:tc>
      </w:tr>
      <w:tr w:rsidR="004D4511" w:rsidRPr="008049D1" w:rsidTr="004D4511">
        <w:trPr>
          <w:tblCellSpacing w:w="15" w:type="dxa"/>
        </w:trPr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Условия питания</w:t>
            </w:r>
          </w:p>
        </w:tc>
        <w:tc>
          <w:tcPr>
            <w:tcW w:w="3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Организовано горячее п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итание в школьной столовой на 40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посадочных мест. Созданы условия для питания инвалидов и лиц с ограниченными возможностями  здоров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ья (инвалиды с нарушением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зрения, умственного развития)</w:t>
            </w:r>
          </w:p>
        </w:tc>
      </w:tr>
      <w:tr w:rsidR="004D4511" w:rsidRPr="008049D1" w:rsidTr="004D4511">
        <w:trPr>
          <w:tblCellSpacing w:w="15" w:type="dxa"/>
        </w:trPr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охраны здоровья учащихся, в том числе инвалидов и лиц с ограниченными возможностями здоровья</w:t>
            </w:r>
          </w:p>
        </w:tc>
        <w:tc>
          <w:tcPr>
            <w:tcW w:w="3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Медицинский кабинет на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ФАПе</w:t>
            </w:r>
            <w:proofErr w:type="spell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(Договор с ГБУЗ «Областная больница №3»)</w:t>
            </w:r>
          </w:p>
        </w:tc>
      </w:tr>
      <w:tr w:rsidR="004D4511" w:rsidRPr="008049D1" w:rsidTr="004D4511">
        <w:trPr>
          <w:tblCellSpacing w:w="15" w:type="dxa"/>
        </w:trPr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Доступ к информационным системам</w:t>
            </w:r>
          </w:p>
        </w:tc>
        <w:tc>
          <w:tcPr>
            <w:tcW w:w="3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Подключение к сети Интернет, локальная сеть</w:t>
            </w:r>
          </w:p>
        </w:tc>
      </w:tr>
      <w:tr w:rsidR="004D4511" w:rsidRPr="008049D1" w:rsidTr="004D4511">
        <w:trPr>
          <w:tblCellSpacing w:w="15" w:type="dxa"/>
        </w:trPr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Пришкольная территория</w:t>
            </w:r>
          </w:p>
        </w:tc>
        <w:tc>
          <w:tcPr>
            <w:tcW w:w="3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18815,9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м. кв.</w:t>
            </w:r>
          </w:p>
        </w:tc>
      </w:tr>
      <w:tr w:rsidR="004D4511" w:rsidRPr="008049D1" w:rsidTr="004D4511">
        <w:trPr>
          <w:tblCellSpacing w:w="15" w:type="dxa"/>
        </w:trPr>
        <w:tc>
          <w:tcPr>
            <w:tcW w:w="1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сооружения и площадки</w:t>
            </w:r>
          </w:p>
        </w:tc>
        <w:tc>
          <w:tcPr>
            <w:tcW w:w="30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511" w:rsidRPr="008049D1" w:rsidRDefault="004D4511" w:rsidP="002E7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отсутствуют</w:t>
            </w:r>
          </w:p>
        </w:tc>
      </w:tr>
    </w:tbl>
    <w:p w:rsidR="004D4511" w:rsidRPr="008049D1" w:rsidRDefault="004D4511" w:rsidP="004D4511"/>
    <w:p w:rsidR="004D4511" w:rsidRPr="008049D1" w:rsidRDefault="004D4511" w:rsidP="004D4511"/>
    <w:p w:rsidR="004D4511" w:rsidRPr="00CA3AF0" w:rsidRDefault="004D4511" w:rsidP="004D4511"/>
    <w:p w:rsidR="006F4BA2" w:rsidRPr="006F4BA2" w:rsidRDefault="006F4BA2" w:rsidP="006F4BA2">
      <w:bookmarkStart w:id="0" w:name="_GoBack"/>
      <w:bookmarkEnd w:id="0"/>
    </w:p>
    <w:sectPr w:rsidR="006F4BA2" w:rsidRPr="006F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DB9"/>
    <w:multiLevelType w:val="multilevel"/>
    <w:tmpl w:val="3270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212BE"/>
    <w:multiLevelType w:val="multilevel"/>
    <w:tmpl w:val="8C06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42D15"/>
    <w:multiLevelType w:val="multilevel"/>
    <w:tmpl w:val="6E2A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03814"/>
    <w:multiLevelType w:val="multilevel"/>
    <w:tmpl w:val="16CC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039F6"/>
    <w:multiLevelType w:val="multilevel"/>
    <w:tmpl w:val="B3C4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9467B"/>
    <w:multiLevelType w:val="multilevel"/>
    <w:tmpl w:val="4A7E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274EB"/>
    <w:multiLevelType w:val="multilevel"/>
    <w:tmpl w:val="54BC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377BC"/>
    <w:multiLevelType w:val="multilevel"/>
    <w:tmpl w:val="8AFC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978FA"/>
    <w:multiLevelType w:val="multilevel"/>
    <w:tmpl w:val="DA1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776CD"/>
    <w:multiLevelType w:val="multilevel"/>
    <w:tmpl w:val="D856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973DD3"/>
    <w:multiLevelType w:val="multilevel"/>
    <w:tmpl w:val="2BC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196891"/>
    <w:multiLevelType w:val="multilevel"/>
    <w:tmpl w:val="7A9C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2066A"/>
    <w:multiLevelType w:val="multilevel"/>
    <w:tmpl w:val="A41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446C4E"/>
    <w:multiLevelType w:val="multilevel"/>
    <w:tmpl w:val="903E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852B14"/>
    <w:multiLevelType w:val="multilevel"/>
    <w:tmpl w:val="B2FE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E346E"/>
    <w:multiLevelType w:val="multilevel"/>
    <w:tmpl w:val="17AA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BC5296"/>
    <w:multiLevelType w:val="multilevel"/>
    <w:tmpl w:val="3CC4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B87595"/>
    <w:multiLevelType w:val="multilevel"/>
    <w:tmpl w:val="3842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45225"/>
    <w:multiLevelType w:val="multilevel"/>
    <w:tmpl w:val="1338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B4AD6"/>
    <w:multiLevelType w:val="multilevel"/>
    <w:tmpl w:val="794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84671"/>
    <w:multiLevelType w:val="multilevel"/>
    <w:tmpl w:val="5106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9643A9"/>
    <w:multiLevelType w:val="multilevel"/>
    <w:tmpl w:val="D694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81316"/>
    <w:multiLevelType w:val="multilevel"/>
    <w:tmpl w:val="BAD6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B2861"/>
    <w:multiLevelType w:val="multilevel"/>
    <w:tmpl w:val="B81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A430A5"/>
    <w:multiLevelType w:val="multilevel"/>
    <w:tmpl w:val="D40E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D90151"/>
    <w:multiLevelType w:val="multilevel"/>
    <w:tmpl w:val="6526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4C2152"/>
    <w:multiLevelType w:val="multilevel"/>
    <w:tmpl w:val="FBDA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FE1524"/>
    <w:multiLevelType w:val="multilevel"/>
    <w:tmpl w:val="7426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FF0A9F"/>
    <w:multiLevelType w:val="multilevel"/>
    <w:tmpl w:val="6070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9A1E75"/>
    <w:multiLevelType w:val="multilevel"/>
    <w:tmpl w:val="6C14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C767F6"/>
    <w:multiLevelType w:val="multilevel"/>
    <w:tmpl w:val="3304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D2615E"/>
    <w:multiLevelType w:val="multilevel"/>
    <w:tmpl w:val="3BDC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AA494E"/>
    <w:multiLevelType w:val="multilevel"/>
    <w:tmpl w:val="F44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2945F1"/>
    <w:multiLevelType w:val="multilevel"/>
    <w:tmpl w:val="F4F4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507449"/>
    <w:multiLevelType w:val="multilevel"/>
    <w:tmpl w:val="D02E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2969C4"/>
    <w:multiLevelType w:val="multilevel"/>
    <w:tmpl w:val="88A8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081B7B"/>
    <w:multiLevelType w:val="multilevel"/>
    <w:tmpl w:val="0D72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7E2F35"/>
    <w:multiLevelType w:val="multilevel"/>
    <w:tmpl w:val="89E0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525A45"/>
    <w:multiLevelType w:val="multilevel"/>
    <w:tmpl w:val="BCB6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13"/>
  </w:num>
  <w:num w:numId="4">
    <w:abstractNumId w:val="33"/>
  </w:num>
  <w:num w:numId="5">
    <w:abstractNumId w:val="29"/>
  </w:num>
  <w:num w:numId="6">
    <w:abstractNumId w:val="18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32"/>
  </w:num>
  <w:num w:numId="13">
    <w:abstractNumId w:val="26"/>
  </w:num>
  <w:num w:numId="14">
    <w:abstractNumId w:val="27"/>
  </w:num>
  <w:num w:numId="15">
    <w:abstractNumId w:val="37"/>
  </w:num>
  <w:num w:numId="16">
    <w:abstractNumId w:val="6"/>
  </w:num>
  <w:num w:numId="17">
    <w:abstractNumId w:val="20"/>
  </w:num>
  <w:num w:numId="18">
    <w:abstractNumId w:val="15"/>
  </w:num>
  <w:num w:numId="19">
    <w:abstractNumId w:val="21"/>
  </w:num>
  <w:num w:numId="20">
    <w:abstractNumId w:val="8"/>
  </w:num>
  <w:num w:numId="21">
    <w:abstractNumId w:val="25"/>
  </w:num>
  <w:num w:numId="22">
    <w:abstractNumId w:val="2"/>
  </w:num>
  <w:num w:numId="23">
    <w:abstractNumId w:val="12"/>
  </w:num>
  <w:num w:numId="24">
    <w:abstractNumId w:val="14"/>
  </w:num>
  <w:num w:numId="25">
    <w:abstractNumId w:val="31"/>
  </w:num>
  <w:num w:numId="26">
    <w:abstractNumId w:val="5"/>
  </w:num>
  <w:num w:numId="27">
    <w:abstractNumId w:val="34"/>
  </w:num>
  <w:num w:numId="28">
    <w:abstractNumId w:val="4"/>
  </w:num>
  <w:num w:numId="29">
    <w:abstractNumId w:val="35"/>
  </w:num>
  <w:num w:numId="30">
    <w:abstractNumId w:val="22"/>
  </w:num>
  <w:num w:numId="31">
    <w:abstractNumId w:val="9"/>
  </w:num>
  <w:num w:numId="32">
    <w:abstractNumId w:val="16"/>
  </w:num>
  <w:num w:numId="33">
    <w:abstractNumId w:val="36"/>
  </w:num>
  <w:num w:numId="34">
    <w:abstractNumId w:val="24"/>
  </w:num>
  <w:num w:numId="35">
    <w:abstractNumId w:val="30"/>
  </w:num>
  <w:num w:numId="36">
    <w:abstractNumId w:val="17"/>
  </w:num>
  <w:num w:numId="37">
    <w:abstractNumId w:val="38"/>
  </w:num>
  <w:num w:numId="38">
    <w:abstractNumId w:val="1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D1"/>
    <w:rsid w:val="003115C4"/>
    <w:rsid w:val="003F44D9"/>
    <w:rsid w:val="00492B4A"/>
    <w:rsid w:val="004C2094"/>
    <w:rsid w:val="004D4511"/>
    <w:rsid w:val="005E7A55"/>
    <w:rsid w:val="00654948"/>
    <w:rsid w:val="006631D0"/>
    <w:rsid w:val="006827FD"/>
    <w:rsid w:val="006F4BA2"/>
    <w:rsid w:val="006F52E6"/>
    <w:rsid w:val="008049D1"/>
    <w:rsid w:val="00850718"/>
    <w:rsid w:val="009A6AAF"/>
    <w:rsid w:val="00A91023"/>
    <w:rsid w:val="00AA4AC4"/>
    <w:rsid w:val="00C9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0875"/>
  <w15:chartTrackingRefBased/>
  <w15:docId w15:val="{4BD9BAB0-0064-42F8-945E-75D7093D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foxford.ru/" TargetMode="External"/><Relationship Id="rId26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/db/portal/sites/portal_page.htm" TargetMode="External"/><Relationship Id="rId7" Type="http://schemas.openxmlformats.org/officeDocument/2006/relationships/hyperlink" Target="http://www.edu.ru/db/portal/sites/portal_page.htm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foxfor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://www.school.edu.ru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foxford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fipi.ru/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://www.edu.ru/db/portal/sites/portal_page.htm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fipi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www.edu.ru/db/portal/sites/portal_page.htm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school.edu.ru/" TargetMode="External"/><Relationship Id="rId30" Type="http://schemas.openxmlformats.org/officeDocument/2006/relationships/hyperlink" Target="http://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2019-08-22T06:44:00Z</dcterms:created>
  <dcterms:modified xsi:type="dcterms:W3CDTF">2019-08-22T09:10:00Z</dcterms:modified>
</cp:coreProperties>
</file>