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7E" w:rsidRPr="00E64EA2" w:rsidRDefault="003C7A22">
      <w:pPr>
        <w:rPr>
          <w:sz w:val="26"/>
          <w:szCs w:val="26"/>
        </w:rPr>
      </w:pPr>
      <w:bookmarkStart w:id="0" w:name="_GoBack"/>
      <w:r w:rsidRPr="003C7A22">
        <w:rPr>
          <w:noProof/>
          <w:sz w:val="26"/>
          <w:szCs w:val="26"/>
        </w:rPr>
        <w:drawing>
          <wp:inline distT="0" distB="0" distL="0" distR="0">
            <wp:extent cx="6924799" cy="9839574"/>
            <wp:effectExtent l="9525" t="0" r="0" b="0"/>
            <wp:docPr id="1" name="Рисунок 1" descr="C:\Users\euroset\Desktop\титульник лит чтен. на родном татарском языке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 лит чтен. на родном татарском языке 4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28735" cy="98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787E" w:rsidRPr="00E64EA2" w:rsidRDefault="00F1787E" w:rsidP="00F1787E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E64EA2">
        <w:rPr>
          <w:b/>
          <w:sz w:val="26"/>
          <w:szCs w:val="26"/>
        </w:rPr>
        <w:lastRenderedPageBreak/>
        <w:t>ПЛАНИРУЕМЫЕ РЕЗУЛЬТАТЫ ИЗУЧЕНИЯ УЧЕБНОГО ПРЕДМЕТА</w:t>
      </w:r>
    </w:p>
    <w:p w:rsidR="00F1787E" w:rsidRPr="00E64EA2" w:rsidRDefault="00F1787E" w:rsidP="00F1787E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64EA2">
        <w:rPr>
          <w:rFonts w:ascii="Times New Roman" w:hAnsi="Times New Roman"/>
          <w:b/>
          <w:sz w:val="26"/>
          <w:szCs w:val="26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lastRenderedPageBreak/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E64EA2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E64EA2">
        <w:rPr>
          <w:rFonts w:ascii="Times New Roman" w:hAnsi="Times New Roman"/>
          <w:b/>
          <w:sz w:val="26"/>
          <w:szCs w:val="26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8) смысловое чтение;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 xml:space="preserve">(в ред. Приказа </w:t>
      </w:r>
      <w:proofErr w:type="spellStart"/>
      <w:r w:rsidRPr="00E64EA2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E64EA2">
        <w:rPr>
          <w:rFonts w:ascii="Times New Roman" w:hAnsi="Times New Roman"/>
          <w:sz w:val="26"/>
          <w:szCs w:val="26"/>
        </w:rPr>
        <w:t xml:space="preserve"> России от 29.12.2014 N 1644)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E64EA2">
        <w:rPr>
          <w:rFonts w:ascii="Times New Roman" w:hAnsi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E64EA2">
        <w:rPr>
          <w:rFonts w:ascii="Times New Roman" w:hAnsi="Times New Roman"/>
          <w:b/>
          <w:sz w:val="26"/>
          <w:szCs w:val="26"/>
        </w:rPr>
        <w:t>Предметные результаты изучения предметной области "</w:t>
      </w:r>
      <w:r w:rsidR="00C542D4">
        <w:rPr>
          <w:rFonts w:ascii="Times New Roman" w:hAnsi="Times New Roman"/>
          <w:b/>
          <w:sz w:val="26"/>
          <w:szCs w:val="26"/>
        </w:rPr>
        <w:t>Литературное чтение на родном (татарском) языке</w:t>
      </w:r>
      <w:r w:rsidRPr="00E64EA2">
        <w:rPr>
          <w:rFonts w:ascii="Times New Roman" w:hAnsi="Times New Roman"/>
          <w:b/>
          <w:sz w:val="26"/>
          <w:szCs w:val="26"/>
        </w:rPr>
        <w:t>»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1787E" w:rsidRPr="00E64EA2" w:rsidRDefault="00F1787E" w:rsidP="00F1787E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E64EA2">
        <w:rPr>
          <w:sz w:val="26"/>
          <w:szCs w:val="26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1787E" w:rsidRPr="00E64EA2" w:rsidRDefault="00F1787E" w:rsidP="00F1787E">
      <w:pPr>
        <w:pStyle w:val="ConsPlusNormal"/>
        <w:jc w:val="both"/>
        <w:rPr>
          <w:sz w:val="26"/>
          <w:szCs w:val="26"/>
        </w:rPr>
      </w:pPr>
      <w:r w:rsidRPr="00E64EA2">
        <w:rPr>
          <w:sz w:val="26"/>
          <w:szCs w:val="26"/>
        </w:rPr>
        <w:lastRenderedPageBreak/>
        <w:t xml:space="preserve">(п. 11.2 введен </w:t>
      </w:r>
      <w:hyperlink r:id="rId6" w:history="1">
        <w:r w:rsidRPr="00E64EA2">
          <w:rPr>
            <w:color w:val="0000FF"/>
            <w:sz w:val="26"/>
            <w:szCs w:val="26"/>
          </w:rPr>
          <w:t>Приказом</w:t>
        </w:r>
      </w:hyperlink>
      <w:r w:rsidRPr="00E64EA2">
        <w:rPr>
          <w:sz w:val="26"/>
          <w:szCs w:val="26"/>
        </w:rPr>
        <w:t xml:space="preserve"> </w:t>
      </w:r>
      <w:proofErr w:type="spellStart"/>
      <w:r w:rsidRPr="00E64EA2">
        <w:rPr>
          <w:sz w:val="26"/>
          <w:szCs w:val="26"/>
        </w:rPr>
        <w:t>Минобрнауки</w:t>
      </w:r>
      <w:proofErr w:type="spellEnd"/>
      <w:r w:rsidRPr="00E64EA2">
        <w:rPr>
          <w:sz w:val="26"/>
          <w:szCs w:val="26"/>
        </w:rPr>
        <w:t xml:space="preserve"> России от 31.12.2015 N 1577)</w:t>
      </w:r>
    </w:p>
    <w:p w:rsidR="00F1787E" w:rsidRPr="00E64EA2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F1787E" w:rsidRPr="00E64EA2" w:rsidRDefault="00F1787E" w:rsidP="00F1787E">
      <w:pPr>
        <w:jc w:val="both"/>
        <w:rPr>
          <w:sz w:val="26"/>
          <w:szCs w:val="26"/>
        </w:rPr>
      </w:pPr>
    </w:p>
    <w:p w:rsidR="00F1787E" w:rsidRPr="00E64EA2" w:rsidRDefault="00F1787E" w:rsidP="00F1787E">
      <w:pPr>
        <w:jc w:val="center"/>
        <w:rPr>
          <w:b/>
          <w:sz w:val="26"/>
          <w:szCs w:val="26"/>
        </w:rPr>
      </w:pPr>
      <w:r w:rsidRPr="00E64EA2">
        <w:rPr>
          <w:b/>
          <w:sz w:val="26"/>
          <w:szCs w:val="26"/>
        </w:rPr>
        <w:t>2. Содержание учебного предмета</w:t>
      </w:r>
    </w:p>
    <w:p w:rsidR="00F1787E" w:rsidRPr="00E64EA2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u w:val="single"/>
        </w:rPr>
      </w:pPr>
      <w:r w:rsidRPr="00E64EA2">
        <w:rPr>
          <w:rFonts w:ascii="Times New Roman" w:hAnsi="Times New Roman"/>
          <w:b/>
          <w:bCs/>
          <w:sz w:val="26"/>
          <w:szCs w:val="26"/>
          <w:u w:val="single"/>
        </w:rPr>
        <w:t>Родная (</w:t>
      </w:r>
      <w:proofErr w:type="gramStart"/>
      <w:r w:rsidRPr="00E64EA2">
        <w:rPr>
          <w:rFonts w:ascii="Times New Roman" w:hAnsi="Times New Roman"/>
          <w:b/>
          <w:bCs/>
          <w:sz w:val="26"/>
          <w:szCs w:val="26"/>
          <w:u w:val="single"/>
        </w:rPr>
        <w:t>татарская)  литература</w:t>
      </w:r>
      <w:proofErr w:type="gramEnd"/>
      <w:r w:rsidRPr="00E64EA2">
        <w:rPr>
          <w:rFonts w:ascii="Times New Roman" w:hAnsi="Times New Roman"/>
          <w:b/>
          <w:bCs/>
          <w:sz w:val="26"/>
          <w:szCs w:val="26"/>
          <w:u w:val="single"/>
        </w:rPr>
        <w:t>.</w:t>
      </w:r>
    </w:p>
    <w:p w:rsidR="00F1787E" w:rsidRPr="00E64EA2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E64EA2">
        <w:rPr>
          <w:rFonts w:ascii="Times New Roman" w:hAnsi="Times New Roman"/>
          <w:b/>
          <w:bCs/>
          <w:sz w:val="26"/>
          <w:szCs w:val="26"/>
        </w:rPr>
        <w:t>Введение.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Чтение и обсуждение произведения </w:t>
      </w:r>
      <w:r w:rsidRPr="00F1787E">
        <w:rPr>
          <w:rFonts w:ascii="Times New Roman" w:hAnsi="Times New Roman"/>
          <w:b/>
          <w:bCs/>
          <w:sz w:val="26"/>
          <w:szCs w:val="26"/>
        </w:rPr>
        <w:t>Ибрагим</w:t>
      </w:r>
      <w:r w:rsidRPr="00F1787E">
        <w:rPr>
          <w:rFonts w:ascii="Times New Roman" w:hAnsi="Times New Roman"/>
          <w:bCs/>
          <w:sz w:val="26"/>
          <w:szCs w:val="26"/>
        </w:rPr>
        <w:t xml:space="preserve">а </w:t>
      </w:r>
      <w:r w:rsidRPr="00F1787E">
        <w:rPr>
          <w:rFonts w:ascii="Times New Roman" w:hAnsi="Times New Roman"/>
          <w:b/>
          <w:bCs/>
          <w:sz w:val="26"/>
          <w:szCs w:val="26"/>
        </w:rPr>
        <w:t>Гази</w:t>
      </w:r>
      <w:r w:rsidRPr="00F1787E">
        <w:rPr>
          <w:rFonts w:ascii="Times New Roman" w:hAnsi="Times New Roman"/>
          <w:bCs/>
          <w:sz w:val="26"/>
          <w:szCs w:val="26"/>
        </w:rPr>
        <w:t xml:space="preserve"> про книгу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Үзе бер могҗиза”.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Знакомство со структурой  учебника (обло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жка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, титульный лист, форзац, условные обозначения, содержание, составители учебника (авторы, художник, редакторы, корректоры и т.д.).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>Пословицы, загадки, интересная информация о книге.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Устное народное творчество.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Фольклор</w:t>
      </w:r>
      <w:r w:rsidRPr="00F1787E">
        <w:rPr>
          <w:rFonts w:ascii="Times New Roman" w:hAnsi="Times New Roman"/>
          <w:bCs/>
          <w:sz w:val="26"/>
          <w:szCs w:val="26"/>
        </w:rPr>
        <w:t xml:space="preserve"> – устное народное творчество. Малые жанры фольклора. Повторение детского фольклора (загадка, частушка, считалка, басня и т.д.). 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 xml:space="preserve">Теория литературы. </w:t>
      </w:r>
      <w:r w:rsidRPr="00F1787E">
        <w:rPr>
          <w:rFonts w:ascii="Times New Roman" w:hAnsi="Times New Roman"/>
          <w:bCs/>
          <w:sz w:val="26"/>
          <w:szCs w:val="26"/>
        </w:rPr>
        <w:t>Устное народное творчество. Фольклор.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Татарские народные сказки.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Сказка как вид устного народного творчества. Волшебные, </w:t>
      </w:r>
      <w:proofErr w:type="gramStart"/>
      <w:r w:rsidRPr="00F1787E">
        <w:rPr>
          <w:rFonts w:ascii="Times New Roman" w:hAnsi="Times New Roman"/>
          <w:bCs/>
          <w:sz w:val="26"/>
          <w:szCs w:val="26"/>
        </w:rPr>
        <w:t>бытовые,  сказки</w:t>
      </w:r>
      <w:proofErr w:type="gramEnd"/>
      <w:r w:rsidRPr="00F1787E">
        <w:rPr>
          <w:rFonts w:ascii="Times New Roman" w:hAnsi="Times New Roman"/>
          <w:bCs/>
          <w:sz w:val="26"/>
          <w:szCs w:val="26"/>
        </w:rPr>
        <w:t xml:space="preserve"> про животных. На примере героев сказки воспитание милосердия, сострадания.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 xml:space="preserve">«Ак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байтал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</w:rPr>
        <w:t xml:space="preserve"> - волшебная сказка. Пословицы про лошадь.  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Поэтика волшебных сказок. Фантастические элементы в волшебных сказках. 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Үги кыз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– бытовая сказка. Отношение меңду люд</w:t>
      </w:r>
      <w:r w:rsidRPr="00F1787E">
        <w:rPr>
          <w:rFonts w:ascii="Times New Roman" w:hAnsi="Times New Roman"/>
          <w:bCs/>
          <w:sz w:val="26"/>
          <w:szCs w:val="26"/>
        </w:rPr>
        <w:t>ь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ми. Возвращение к себе совершенных хороших и плохих поступков. Победа добра над злом, победа ущемленного сироты. Пожинание плодов </w:t>
      </w:r>
      <w:r w:rsidRPr="00F1787E">
        <w:rPr>
          <w:rFonts w:ascii="Times New Roman" w:hAnsi="Times New Roman"/>
          <w:bCs/>
          <w:sz w:val="26"/>
          <w:szCs w:val="26"/>
        </w:rPr>
        <w:t>милосердия, сострадания.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Хәйләкәр төлке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</w:rPr>
        <w:t xml:space="preserve"> - сказка про животных.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Определение видов сказок </w:t>
      </w:r>
      <w:r w:rsidRPr="00F1787E">
        <w:rPr>
          <w:rFonts w:ascii="Times New Roman" w:hAnsi="Times New Roman"/>
          <w:bCs/>
          <w:sz w:val="26"/>
          <w:szCs w:val="26"/>
        </w:rPr>
        <w:t xml:space="preserve">«Солдат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боткасы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», «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Өч каләм</w:t>
      </w:r>
      <w:r w:rsidRPr="00F1787E">
        <w:rPr>
          <w:rFonts w:ascii="Times New Roman" w:hAnsi="Times New Roman"/>
          <w:bCs/>
          <w:sz w:val="26"/>
          <w:szCs w:val="26"/>
        </w:rPr>
        <w:t>», «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Камыр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батыр», «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Кәтән Иваныч</w:t>
      </w:r>
      <w:r w:rsidRPr="00F1787E">
        <w:rPr>
          <w:rFonts w:ascii="Times New Roman" w:hAnsi="Times New Roman"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и выяснение, по каким признакам можно  сделать классификацию </w:t>
      </w:r>
      <w:r w:rsidRPr="00F1787E">
        <w:rPr>
          <w:rFonts w:ascii="Times New Roman" w:hAnsi="Times New Roman"/>
          <w:bCs/>
          <w:sz w:val="26"/>
          <w:szCs w:val="26"/>
        </w:rPr>
        <w:t>данных сказок. Помощники в сказках.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</w:rPr>
        <w:t xml:space="preserve"> Сказка. Виды сказок. Структура сказки. Эпитеты. Понятие о гиперболе. Сравнения. Вариативность народных сказок.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Вдохновение народным творчеством.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lastRenderedPageBreak/>
        <w:t xml:space="preserve">Созвучные басни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Г.Тукая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и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А.Исхака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Г.Тукая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и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И.Крылова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Г.Тукая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и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Г.Шамукова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, написанные на основе произведений народного творчества. Общие и отличительные особенности. Выразительное чтение басен.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</w:rPr>
        <w:t xml:space="preserve"> Жанр басни, сюжет, структура. Мораль в баснях. Писатели, творящие в этом жанре. Общие стороны басен и пословиц.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Достояние. Образцы древней литературы.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Кул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Гали.</w:t>
      </w:r>
      <w:r w:rsidRPr="00F1787E">
        <w:rPr>
          <w:rFonts w:ascii="Times New Roman" w:hAnsi="Times New Roman"/>
          <w:bCs/>
          <w:sz w:val="26"/>
          <w:szCs w:val="26"/>
        </w:rPr>
        <w:t xml:space="preserve"> Дошедшее до наших дней знаменитое произведение</w:t>
      </w:r>
      <w:r w:rsidRPr="00F1787E">
        <w:rPr>
          <w:rFonts w:ascii="Times New Roman" w:hAnsi="Times New Roman"/>
          <w:b/>
          <w:bCs/>
          <w:sz w:val="26"/>
          <w:szCs w:val="26"/>
        </w:rPr>
        <w:t xml:space="preserve"> 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Кыйссаи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Йосыф</w:t>
      </w:r>
      <w:r w:rsidRPr="00F1787E">
        <w:rPr>
          <w:rFonts w:ascii="Times New Roman" w:hAnsi="Times New Roman"/>
          <w:b/>
          <w:bCs/>
          <w:sz w:val="26"/>
          <w:szCs w:val="26"/>
        </w:rPr>
        <w:t xml:space="preserve">». </w:t>
      </w:r>
      <w:r w:rsidRPr="00F1787E">
        <w:rPr>
          <w:rFonts w:ascii="Times New Roman" w:hAnsi="Times New Roman"/>
          <w:bCs/>
          <w:sz w:val="26"/>
          <w:szCs w:val="26"/>
        </w:rPr>
        <w:t>Чтение отрывков из поэмы</w:t>
      </w:r>
      <w:r w:rsidRPr="00F1787E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</w:rPr>
        <w:t>Сюжет произведения. Ученые, изучавшие произведение. Либретто и пьеса, написанная на основе «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КыйссаиЙосыф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». Понятие о других писателях, которые написали свои произведения, следуя за жанром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дастан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Стихотворение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Шаукат</w:t>
      </w:r>
      <w:r w:rsidRPr="00F1787E">
        <w:rPr>
          <w:rFonts w:ascii="Times New Roman" w:hAnsi="Times New Roman"/>
          <w:bCs/>
          <w:sz w:val="26"/>
          <w:szCs w:val="26"/>
        </w:rPr>
        <w:t>а</w:t>
      </w:r>
      <w:r w:rsidRPr="00F1787E">
        <w:rPr>
          <w:rFonts w:ascii="Times New Roman" w:hAnsi="Times New Roman"/>
          <w:b/>
          <w:bCs/>
          <w:sz w:val="26"/>
          <w:szCs w:val="26"/>
        </w:rPr>
        <w:t>Галиев</w:t>
      </w:r>
      <w:r w:rsidRPr="00F1787E">
        <w:rPr>
          <w:rFonts w:ascii="Times New Roman" w:hAnsi="Times New Roman"/>
          <w:bCs/>
          <w:sz w:val="26"/>
          <w:szCs w:val="26"/>
        </w:rPr>
        <w:t>а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, посвященное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Кул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Гали.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Образцы литературы Казанского ханства.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Мухамадьяр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</w:rPr>
        <w:t xml:space="preserve"> Чтение отрывка из поэмы «Нуры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содур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». Повествование о хороших поступках, которые потом возвращаются.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Литература XIX века.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Ознакомление с жизнью и творчеством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Каюм</w:t>
      </w:r>
      <w:r w:rsidRPr="00F1787E">
        <w:rPr>
          <w:rFonts w:ascii="Times New Roman" w:hAnsi="Times New Roman"/>
          <w:bCs/>
          <w:sz w:val="26"/>
          <w:szCs w:val="26"/>
        </w:rPr>
        <w:t>а</w:t>
      </w:r>
      <w:r w:rsidRPr="00F1787E">
        <w:rPr>
          <w:rFonts w:ascii="Times New Roman" w:hAnsi="Times New Roman"/>
          <w:b/>
          <w:bCs/>
          <w:sz w:val="26"/>
          <w:szCs w:val="26"/>
        </w:rPr>
        <w:t>Насыйри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. Произведения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Патша белән карт</w:t>
      </w:r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Бай һәм хезмәтче</w:t>
      </w:r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Аңгыралык бәласы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, написанные на основе устного народного творчества.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Кыйсса. Объяснение </w:t>
      </w:r>
      <w:r w:rsidRPr="00F1787E">
        <w:rPr>
          <w:rFonts w:ascii="Times New Roman" w:hAnsi="Times New Roman"/>
          <w:bCs/>
          <w:sz w:val="26"/>
          <w:szCs w:val="26"/>
        </w:rPr>
        <w:t>отличительных сторон.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Әбугалисина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. Значение получения знания. Абугалисина, который совешал добрые поступки и Абельхарис, который стремился к знаниям. Причины разветвления путей в их жизни.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Музей Каюма Насыри.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Татарская литература начала XX века.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Габдулла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Тукай. </w:t>
      </w:r>
      <w:r w:rsidRPr="00F1787E">
        <w:rPr>
          <w:rFonts w:ascii="Times New Roman" w:hAnsi="Times New Roman"/>
          <w:bCs/>
          <w:sz w:val="26"/>
          <w:szCs w:val="26"/>
        </w:rPr>
        <w:t xml:space="preserve">Слово о жизненном пути писателя. Углубление </w:t>
      </w:r>
      <w:proofErr w:type="gramStart"/>
      <w:r w:rsidRPr="00F1787E">
        <w:rPr>
          <w:rFonts w:ascii="Times New Roman" w:hAnsi="Times New Roman"/>
          <w:bCs/>
          <w:sz w:val="26"/>
          <w:szCs w:val="26"/>
        </w:rPr>
        <w:t>полученных  знаний</w:t>
      </w:r>
      <w:proofErr w:type="gramEnd"/>
      <w:r w:rsidRPr="00F1787E">
        <w:rPr>
          <w:rFonts w:ascii="Times New Roman" w:hAnsi="Times New Roman"/>
          <w:bCs/>
          <w:sz w:val="26"/>
          <w:szCs w:val="26"/>
        </w:rPr>
        <w:t xml:space="preserve"> в начальных классах о писателе. </w:t>
      </w:r>
      <w:r w:rsidRPr="00F1787E">
        <w:rPr>
          <w:rFonts w:ascii="Times New Roman" w:hAnsi="Times New Roman"/>
          <w:b/>
          <w:bCs/>
          <w:sz w:val="26"/>
          <w:szCs w:val="26"/>
        </w:rPr>
        <w:t xml:space="preserve">Произведения «Су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анасы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Эш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бет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кәч уйнарга ярый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</w:rPr>
        <w:t xml:space="preserve">. Описание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детской психологии. Выяснение об</w:t>
      </w:r>
      <w:r w:rsidRPr="00F1787E">
        <w:rPr>
          <w:rFonts w:ascii="Times New Roman" w:hAnsi="Times New Roman"/>
          <w:bCs/>
          <w:sz w:val="26"/>
          <w:szCs w:val="26"/>
        </w:rPr>
        <w:t>щ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их и отличительных сторон стихотворений Г.Тукая и писателя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Бари Рахмат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а (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Эш беткәч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</w:rPr>
        <w:t>).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Высказывания писателей о великом поэте.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Понятие о поэме. Поэма-сказка. Его общие и отличительные стороны при сопоставлении со сказкой и поэмой.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Музей Тукая в Кырлае.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Татарская литература XX века.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Галимджан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Ибрагимов. </w:t>
      </w:r>
      <w:r w:rsidRPr="00F1787E">
        <w:rPr>
          <w:rFonts w:ascii="Times New Roman" w:hAnsi="Times New Roman"/>
          <w:bCs/>
          <w:sz w:val="26"/>
          <w:szCs w:val="26"/>
        </w:rPr>
        <w:t xml:space="preserve">Слово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ожизненном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пути писателя.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Язбашы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proofErr w:type="spellStart"/>
      <w:proofErr w:type="gramStart"/>
      <w:r w:rsidRPr="00F1787E">
        <w:rPr>
          <w:rFonts w:ascii="Times New Roman" w:hAnsi="Times New Roman"/>
          <w:b/>
          <w:bCs/>
          <w:sz w:val="26"/>
          <w:szCs w:val="26"/>
        </w:rPr>
        <w:t>Фагыйл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ә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рассказы</w:t>
      </w:r>
      <w:proofErr w:type="gramEnd"/>
      <w:r w:rsidRPr="00F1787E">
        <w:rPr>
          <w:rFonts w:ascii="Times New Roman" w:hAnsi="Times New Roman"/>
          <w:bCs/>
          <w:sz w:val="26"/>
          <w:szCs w:val="26"/>
          <w:lang w:val="tt-RU"/>
        </w:rPr>
        <w:t>. Красота природы родного края, восхищение этой природой. Поднятие и художественное решение данных тем.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lastRenderedPageBreak/>
        <w:t>Теория литературы. Понятие о рассказе, литературном образе.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Муса Джалиль.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Слово о жизненном пути и творчестве поэта. Арии из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либретто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Алтынчәч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. Чтение отрывков из либретто.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Ария, либретто, строфа.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Литература военного периода.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Муса Джалиль. Стихотворения </w:t>
      </w:r>
      <w:r w:rsidRPr="00F1787E">
        <w:rPr>
          <w:rFonts w:ascii="Times New Roman" w:hAnsi="Times New Roman"/>
          <w:b/>
          <w:bCs/>
          <w:sz w:val="26"/>
          <w:szCs w:val="26"/>
        </w:rPr>
        <w:t>«Кызыл ромашка»,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Җырларым</w:t>
      </w:r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Бүреләр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, </w:t>
      </w:r>
      <w:r w:rsidRPr="00F1787E">
        <w:rPr>
          <w:rFonts w:ascii="Times New Roman" w:hAnsi="Times New Roman"/>
          <w:bCs/>
          <w:sz w:val="26"/>
          <w:szCs w:val="26"/>
        </w:rPr>
        <w:t>написанные в военные годы. Трагедия, которую принесла война. Вера в победу. Бессмертие.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</w:rPr>
        <w:t xml:space="preserve"> Жанр баллады. 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 xml:space="preserve">Картина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ХарисаЯкупова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Хөкем алдыннан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Музеи Мусы Д</w:t>
      </w:r>
      <w:r w:rsidRPr="00F1787E">
        <w:rPr>
          <w:rFonts w:ascii="Times New Roman" w:hAnsi="Times New Roman"/>
          <w:bCs/>
          <w:sz w:val="26"/>
          <w:szCs w:val="26"/>
        </w:rPr>
        <w:t>ж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алиля.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Рассказ Рафаэля Мустафина “Балыкчы Муса</w:t>
      </w:r>
      <w:r w:rsidRPr="00F1787E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F1787E">
        <w:rPr>
          <w:rFonts w:ascii="Times New Roman" w:hAnsi="Times New Roman"/>
          <w:bCs/>
          <w:sz w:val="26"/>
          <w:szCs w:val="26"/>
        </w:rPr>
        <w:t>о детских годах поэта.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Cs/>
          <w:sz w:val="26"/>
          <w:szCs w:val="26"/>
        </w:rPr>
        <w:t xml:space="preserve">Мнения писателей о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Джалиле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Фатих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 Карим.</w:t>
      </w:r>
      <w:r w:rsidRPr="00F1787E">
        <w:rPr>
          <w:rFonts w:ascii="Times New Roman" w:hAnsi="Times New Roman"/>
          <w:bCs/>
          <w:sz w:val="26"/>
          <w:szCs w:val="26"/>
        </w:rPr>
        <w:t xml:space="preserve"> Слово о жизненном пути поэта. Стихотворения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Кырказы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Ватаным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өчен</w:t>
      </w:r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Сөйләр сүзләр бик күп алар...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Подвиг солдата, </w:t>
      </w:r>
      <w:r w:rsidRPr="00F1787E">
        <w:rPr>
          <w:rFonts w:ascii="Times New Roman" w:hAnsi="Times New Roman"/>
          <w:bCs/>
          <w:sz w:val="26"/>
          <w:szCs w:val="26"/>
        </w:rPr>
        <w:t>который воюет за свободу своей Родины. Отражение чувства тоски.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Сказка-поэма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Гармунчы Аю белән җырчы Маймыл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Отра</w:t>
      </w:r>
      <w:r w:rsidRPr="00F1787E">
        <w:rPr>
          <w:rFonts w:ascii="Times New Roman" w:hAnsi="Times New Roman"/>
          <w:bCs/>
          <w:sz w:val="26"/>
          <w:szCs w:val="26"/>
        </w:rPr>
        <w:t>ж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ение в сказке образа животных. Юмор.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Слово писателей про Фатиха Карима.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Гадель Кутуй.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Слово о жизненном пути писателя.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Проза в стихах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Сагыну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». </w:t>
      </w:r>
      <w:r w:rsidRPr="00F1787E">
        <w:rPr>
          <w:rFonts w:ascii="Times New Roman" w:hAnsi="Times New Roman"/>
          <w:bCs/>
          <w:sz w:val="26"/>
          <w:szCs w:val="26"/>
        </w:rPr>
        <w:t>Образ солдата, участвовавший в освобождении своей страны. Тоска по Родине, любовь к своей Родине, вера в победу.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Теория литературы.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Понятие о п</w:t>
      </w:r>
      <w:r w:rsidRPr="00F1787E">
        <w:rPr>
          <w:rFonts w:ascii="Times New Roman" w:hAnsi="Times New Roman"/>
          <w:bCs/>
          <w:sz w:val="26"/>
          <w:szCs w:val="26"/>
        </w:rPr>
        <w:t>роз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е</w:t>
      </w:r>
      <w:r w:rsidRPr="00F1787E">
        <w:rPr>
          <w:rFonts w:ascii="Times New Roman" w:hAnsi="Times New Roman"/>
          <w:bCs/>
          <w:sz w:val="26"/>
          <w:szCs w:val="26"/>
        </w:rPr>
        <w:t xml:space="preserve"> в стихах (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нәсер).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Абдулла Алиш.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Слово о жизненном пути писателя.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Рассказ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Килделәр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Ненавист</w:t>
      </w:r>
      <w:r w:rsidRPr="00F1787E">
        <w:rPr>
          <w:rFonts w:ascii="Times New Roman" w:hAnsi="Times New Roman"/>
          <w:bCs/>
          <w:sz w:val="26"/>
          <w:szCs w:val="26"/>
        </w:rPr>
        <w:t xml:space="preserve">ь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к фашистам людей, спрятавшихся во время войны в погребе. Отражение детской психологии.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Сибгат Хаким.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Слово о жизненном пути писателя. Стихотворение </w:t>
      </w:r>
      <w:r w:rsidRPr="00F1787E">
        <w:rPr>
          <w:rFonts w:ascii="Times New Roman" w:hAnsi="Times New Roman"/>
          <w:bCs/>
          <w:sz w:val="26"/>
          <w:szCs w:val="26"/>
        </w:rPr>
        <w:t>«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Колын</w:t>
      </w:r>
      <w:r w:rsidRPr="00F1787E">
        <w:rPr>
          <w:rFonts w:ascii="Times New Roman" w:hAnsi="Times New Roman"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. Трагедия  для </w:t>
      </w:r>
      <w:r w:rsidRPr="00F1787E">
        <w:rPr>
          <w:rFonts w:ascii="Times New Roman" w:hAnsi="Times New Roman"/>
          <w:bCs/>
          <w:sz w:val="26"/>
          <w:szCs w:val="26"/>
        </w:rPr>
        <w:t>ж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ивотных, которую приносит война.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Мнения писателей о Сибгате Хакиме.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Музей Сибгата Хакима.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Картина А.Пластов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а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Фашист очып үтте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Стихотворение Л.Лерон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а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Фашист очып үтте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Единство искусства и литературы.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Литература послевоенных годов.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Ренат Харис. 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Ветеран дәфтәрләр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</w:rPr>
        <w:t xml:space="preserve">Записи, воспоминания военных 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лет.Их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 xml:space="preserve"> значение на сегодняшний день.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lastRenderedPageBreak/>
        <w:t>ФатихХусни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</w:rPr>
        <w:t>Слово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Рассказ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Чыбыркы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Проблема выбора профессии. Труд </w:t>
      </w:r>
      <w:r w:rsidRPr="00F1787E">
        <w:rPr>
          <w:rFonts w:ascii="Times New Roman" w:hAnsi="Times New Roman"/>
          <w:bCs/>
          <w:sz w:val="26"/>
          <w:szCs w:val="26"/>
        </w:rPr>
        <w:t>жителей деревни. Отношение между отцом и ребенком, соседями, мальчиками. Формирование характера ребенка.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 xml:space="preserve">Роберт </w:t>
      </w: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Ахматджанов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Слово о жизненном пути поэта. Стихотворение </w:t>
      </w:r>
      <w:r w:rsidRPr="00F1787E">
        <w:rPr>
          <w:rFonts w:ascii="Times New Roman" w:hAnsi="Times New Roman"/>
          <w:bCs/>
          <w:sz w:val="26"/>
          <w:szCs w:val="26"/>
        </w:rPr>
        <w:t>«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Солдатлар</w:t>
      </w:r>
      <w:r w:rsidRPr="00F1787E">
        <w:rPr>
          <w:rFonts w:ascii="Times New Roman" w:hAnsi="Times New Roman"/>
          <w:bCs/>
          <w:sz w:val="26"/>
          <w:szCs w:val="26"/>
        </w:rPr>
        <w:t>»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. Незабываемые раны войны. Вечный огонь как песнь славы. Превращение в песню писателей с глубокой душой.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НабиДаули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</w:rPr>
        <w:t>Слово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Бәхет кайда була?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Нахожден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ие</w:t>
      </w:r>
      <w:proofErr w:type="spellEnd"/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счастья трудолюбивым человеком. </w:t>
      </w:r>
      <w:r w:rsidRPr="00F1787E">
        <w:rPr>
          <w:rFonts w:ascii="Times New Roman" w:hAnsi="Times New Roman"/>
          <w:b/>
          <w:bCs/>
          <w:sz w:val="26"/>
          <w:szCs w:val="26"/>
        </w:rPr>
        <w:t>Рассказ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Кар нинди җылы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</w:rPr>
        <w:t xml:space="preserve"> Отношение между детьми и взрослыми. Для обретения счастья нужна не только мать, но и нужен отец.  Отражение детской психологии.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Фанис Яруллин. </w:t>
      </w:r>
      <w:r w:rsidRPr="00F1787E">
        <w:rPr>
          <w:rFonts w:ascii="Times New Roman" w:hAnsi="Times New Roman"/>
          <w:bCs/>
          <w:sz w:val="26"/>
          <w:szCs w:val="26"/>
        </w:rPr>
        <w:t>Слово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Сказка «Зәңгәр күлдә ай коена».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Ответ на доброту  добрыми поступками. Победа внутренней красоты над внешней красотой.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Бөтенесе кирәк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Мы – дети природы. Таинственная красота природы. Ответственностҗ человека за природу.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Резеда Валиева. 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Бәхет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Понтие счаст</w:t>
      </w:r>
      <w:proofErr w:type="spellStart"/>
      <w:r w:rsidRPr="00F1787E">
        <w:rPr>
          <w:rFonts w:ascii="Times New Roman" w:hAnsi="Times New Roman"/>
          <w:bCs/>
          <w:sz w:val="26"/>
          <w:szCs w:val="26"/>
        </w:rPr>
        <w:t>ья</w:t>
      </w:r>
      <w:proofErr w:type="spellEnd"/>
      <w:r w:rsidRPr="00F1787E">
        <w:rPr>
          <w:rFonts w:ascii="Times New Roman" w:hAnsi="Times New Roman"/>
          <w:bCs/>
          <w:sz w:val="26"/>
          <w:szCs w:val="26"/>
        </w:rPr>
        <w:t>. Его многогранность. Учеба, работа в родной стране – это настоящее счастье.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</w:rPr>
        <w:t>Родная страна, Родина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НакиИсанбет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</w:rPr>
        <w:t>Слово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о жизненном пути писателя. Стихотворение </w:t>
      </w:r>
      <w:r w:rsidRPr="00F1787E">
        <w:rPr>
          <w:rFonts w:ascii="Times New Roman" w:hAnsi="Times New Roman"/>
          <w:bCs/>
          <w:sz w:val="26"/>
          <w:szCs w:val="26"/>
        </w:rPr>
        <w:t>«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Туган ил</w:t>
      </w:r>
      <w:r w:rsidRPr="00F1787E">
        <w:rPr>
          <w:rFonts w:ascii="Times New Roman" w:hAnsi="Times New Roman"/>
          <w:bCs/>
          <w:sz w:val="26"/>
          <w:szCs w:val="26"/>
        </w:rPr>
        <w:t>».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Cs/>
          <w:sz w:val="26"/>
          <w:szCs w:val="26"/>
          <w:lang w:val="tt-RU"/>
        </w:rPr>
        <w:t>Картины про родную страну.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На</w:t>
      </w:r>
      <w:r w:rsidRPr="00F1787E">
        <w:rPr>
          <w:rFonts w:ascii="Times New Roman" w:hAnsi="Times New Roman"/>
          <w:b/>
          <w:bCs/>
          <w:sz w:val="26"/>
          <w:szCs w:val="26"/>
        </w:rPr>
        <w:t>ж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ип Мадьяров.</w:t>
      </w:r>
      <w:r w:rsidRPr="00F1787E">
        <w:rPr>
          <w:rFonts w:ascii="Times New Roman" w:hAnsi="Times New Roman"/>
          <w:bCs/>
          <w:sz w:val="26"/>
          <w:szCs w:val="26"/>
        </w:rPr>
        <w:t>Слово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 xml:space="preserve"> о жизненном пути. 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Стихотворение </w:t>
      </w:r>
      <w:r w:rsidRPr="00F1787E">
        <w:rPr>
          <w:rFonts w:ascii="Times New Roman" w:hAnsi="Times New Roman"/>
          <w:b/>
          <w:bCs/>
          <w:sz w:val="26"/>
          <w:szCs w:val="26"/>
        </w:rPr>
        <w:t>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Сиңа кайттым, гүзәл туган җирем</w:t>
      </w:r>
      <w:r w:rsidRPr="00F1787E">
        <w:rPr>
          <w:rFonts w:ascii="Times New Roman" w:hAnsi="Times New Roman"/>
          <w:b/>
          <w:bCs/>
          <w:sz w:val="26"/>
          <w:szCs w:val="26"/>
        </w:rPr>
        <w:t>».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СибгатХаким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. Стихотворения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Бер горурлык хисе</w:t>
      </w:r>
      <w:r w:rsidRPr="00F1787E">
        <w:rPr>
          <w:rFonts w:ascii="Times New Roman" w:hAnsi="Times New Roman"/>
          <w:b/>
          <w:bCs/>
          <w:sz w:val="26"/>
          <w:szCs w:val="26"/>
        </w:rPr>
        <w:t>»,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Башка берни дә кирәкми</w:t>
      </w:r>
      <w:proofErr w:type="gramStart"/>
      <w:r w:rsidRPr="00F1787E">
        <w:rPr>
          <w:rFonts w:ascii="Times New Roman" w:hAnsi="Times New Roman"/>
          <w:b/>
          <w:bCs/>
          <w:sz w:val="26"/>
          <w:szCs w:val="26"/>
        </w:rPr>
        <w:t>».</w:t>
      </w:r>
      <w:r w:rsidRPr="00F1787E">
        <w:rPr>
          <w:rFonts w:ascii="Times New Roman" w:hAnsi="Times New Roman"/>
          <w:bCs/>
          <w:sz w:val="26"/>
          <w:szCs w:val="26"/>
        </w:rPr>
        <w:t>Воспитание</w:t>
      </w:r>
      <w:proofErr w:type="gramEnd"/>
      <w:r w:rsidRPr="00F1787E">
        <w:rPr>
          <w:rFonts w:ascii="Times New Roman" w:hAnsi="Times New Roman"/>
          <w:bCs/>
          <w:sz w:val="26"/>
          <w:szCs w:val="26"/>
        </w:rPr>
        <w:t xml:space="preserve"> любви к родной земле.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val="tt-RU"/>
        </w:rPr>
      </w:pPr>
      <w:proofErr w:type="spellStart"/>
      <w:r w:rsidRPr="00F1787E">
        <w:rPr>
          <w:rFonts w:ascii="Times New Roman" w:hAnsi="Times New Roman"/>
          <w:b/>
          <w:bCs/>
          <w:sz w:val="26"/>
          <w:szCs w:val="26"/>
        </w:rPr>
        <w:t>ФуатСадриев</w:t>
      </w:r>
      <w:proofErr w:type="spellEnd"/>
      <w:r w:rsidRPr="00F1787E">
        <w:rPr>
          <w:rFonts w:ascii="Times New Roman" w:hAnsi="Times New Roman"/>
          <w:b/>
          <w:bCs/>
          <w:sz w:val="26"/>
          <w:szCs w:val="26"/>
        </w:rPr>
        <w:t>. Рассказ «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Тургай ни дип җырлый?</w:t>
      </w:r>
      <w:r w:rsidRPr="00F1787E">
        <w:rPr>
          <w:rFonts w:ascii="Times New Roman" w:hAnsi="Times New Roman"/>
          <w:b/>
          <w:bCs/>
          <w:sz w:val="26"/>
          <w:szCs w:val="26"/>
        </w:rPr>
        <w:t>»</w:t>
      </w: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 xml:space="preserve">.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Груст</w:t>
      </w:r>
      <w:r w:rsidRPr="00F1787E">
        <w:rPr>
          <w:rFonts w:ascii="Times New Roman" w:hAnsi="Times New Roman"/>
          <w:bCs/>
          <w:sz w:val="26"/>
          <w:szCs w:val="26"/>
        </w:rPr>
        <w:t xml:space="preserve">ь и </w:t>
      </w:r>
      <w:r w:rsidRPr="00F1787E">
        <w:rPr>
          <w:rFonts w:ascii="Times New Roman" w:hAnsi="Times New Roman"/>
          <w:bCs/>
          <w:sz w:val="26"/>
          <w:szCs w:val="26"/>
          <w:lang w:val="tt-RU"/>
        </w:rPr>
        <w:t>радость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</w:rPr>
        <w:t xml:space="preserve">Творчество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М.Карима</w:t>
      </w:r>
      <w:proofErr w:type="spellEnd"/>
      <w:r w:rsidRPr="00F1787E">
        <w:rPr>
          <w:rFonts w:ascii="Times New Roman" w:hAnsi="Times New Roman"/>
          <w:sz w:val="26"/>
          <w:szCs w:val="26"/>
        </w:rPr>
        <w:t>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</w:rPr>
        <w:t xml:space="preserve">Жизнь и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творчествоН</w:t>
      </w:r>
      <w:proofErr w:type="spellEnd"/>
      <w:r w:rsidRPr="00F1787E">
        <w:rPr>
          <w:rFonts w:ascii="Times New Roman" w:hAnsi="Times New Roman"/>
          <w:b/>
          <w:sz w:val="26"/>
          <w:szCs w:val="26"/>
        </w:rPr>
        <w:t xml:space="preserve">.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Мадьярова</w:t>
      </w:r>
      <w:proofErr w:type="spellEnd"/>
      <w:r w:rsidRPr="00F1787E">
        <w:rPr>
          <w:rFonts w:ascii="Times New Roman" w:hAnsi="Times New Roman"/>
          <w:sz w:val="26"/>
          <w:szCs w:val="26"/>
        </w:rPr>
        <w:t xml:space="preserve">. Стихотворение «Сина </w:t>
      </w:r>
      <w:proofErr w:type="spellStart"/>
      <w:r w:rsidRPr="00F1787E">
        <w:rPr>
          <w:rFonts w:ascii="Times New Roman" w:hAnsi="Times New Roman"/>
          <w:sz w:val="26"/>
          <w:szCs w:val="26"/>
        </w:rPr>
        <w:t>кайттымгүзәлтуганҗирем</w:t>
      </w:r>
      <w:proofErr w:type="spellEnd"/>
      <w:r w:rsidRPr="00F1787E">
        <w:rPr>
          <w:rFonts w:ascii="Times New Roman" w:hAnsi="Times New Roman"/>
          <w:sz w:val="26"/>
          <w:szCs w:val="26"/>
        </w:rPr>
        <w:t>»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F1787E">
        <w:rPr>
          <w:rFonts w:ascii="Times New Roman" w:hAnsi="Times New Roman"/>
          <w:b/>
          <w:sz w:val="26"/>
          <w:szCs w:val="26"/>
        </w:rPr>
        <w:t>С.Хаким</w:t>
      </w:r>
      <w:proofErr w:type="spellEnd"/>
      <w:r w:rsidRPr="00F1787E">
        <w:rPr>
          <w:rFonts w:ascii="Times New Roman" w:hAnsi="Times New Roman"/>
          <w:b/>
          <w:sz w:val="26"/>
          <w:szCs w:val="26"/>
        </w:rPr>
        <w:t>.</w:t>
      </w:r>
      <w:r w:rsidRPr="00F1787E">
        <w:rPr>
          <w:rFonts w:ascii="Times New Roman" w:hAnsi="Times New Roman"/>
          <w:sz w:val="26"/>
          <w:szCs w:val="26"/>
        </w:rPr>
        <w:t xml:space="preserve"> Стихотворения «</w:t>
      </w:r>
      <w:proofErr w:type="spellStart"/>
      <w:r w:rsidRPr="00F1787E">
        <w:rPr>
          <w:rFonts w:ascii="Times New Roman" w:hAnsi="Times New Roman"/>
          <w:sz w:val="26"/>
          <w:szCs w:val="26"/>
        </w:rPr>
        <w:t>Бергорурлыкхисе</w:t>
      </w:r>
      <w:proofErr w:type="spellEnd"/>
      <w:r w:rsidRPr="00F1787E">
        <w:rPr>
          <w:rFonts w:ascii="Times New Roman" w:hAnsi="Times New Roman"/>
          <w:sz w:val="26"/>
          <w:szCs w:val="26"/>
        </w:rPr>
        <w:t xml:space="preserve">», «Башка </w:t>
      </w:r>
      <w:proofErr w:type="spellStart"/>
      <w:r w:rsidRPr="00F1787E">
        <w:rPr>
          <w:rFonts w:ascii="Times New Roman" w:hAnsi="Times New Roman"/>
          <w:sz w:val="26"/>
          <w:szCs w:val="26"/>
        </w:rPr>
        <w:t>берни</w:t>
      </w:r>
      <w:proofErr w:type="spellEnd"/>
      <w:r w:rsidRPr="00F1787E">
        <w:rPr>
          <w:rFonts w:ascii="Times New Roman" w:hAnsi="Times New Roman"/>
          <w:sz w:val="26"/>
          <w:szCs w:val="26"/>
        </w:rPr>
        <w:t xml:space="preserve"> д</w:t>
      </w:r>
      <w:r w:rsidRPr="00F1787E">
        <w:rPr>
          <w:rFonts w:ascii="Times New Roman" w:hAnsi="Times New Roman"/>
          <w:sz w:val="26"/>
          <w:szCs w:val="26"/>
          <w:lang w:val="tt-RU"/>
        </w:rPr>
        <w:t>ә кирәкми</w:t>
      </w:r>
      <w:r w:rsidRPr="00F1787E">
        <w:rPr>
          <w:rFonts w:ascii="Times New Roman" w:hAnsi="Times New Roman"/>
          <w:sz w:val="26"/>
          <w:szCs w:val="26"/>
        </w:rPr>
        <w:t>».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sz w:val="26"/>
          <w:szCs w:val="26"/>
          <w:lang w:val="tt-RU"/>
        </w:rPr>
        <w:t>Ф.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Садиев</w:t>
      </w:r>
      <w:proofErr w:type="spellEnd"/>
      <w:r w:rsidRPr="00F1787E">
        <w:rPr>
          <w:rFonts w:ascii="Times New Roman" w:hAnsi="Times New Roman"/>
          <w:sz w:val="26"/>
          <w:szCs w:val="26"/>
        </w:rPr>
        <w:t>. Произведение «</w:t>
      </w:r>
      <w:r w:rsidRPr="00F1787E">
        <w:rPr>
          <w:rFonts w:ascii="Times New Roman" w:hAnsi="Times New Roman"/>
          <w:sz w:val="26"/>
          <w:szCs w:val="26"/>
          <w:lang w:val="tt-RU"/>
        </w:rPr>
        <w:t>Тургай ни дип җырлый?</w:t>
      </w:r>
      <w:r w:rsidRPr="00F1787E">
        <w:rPr>
          <w:rFonts w:ascii="Times New Roman" w:hAnsi="Times New Roman"/>
          <w:sz w:val="26"/>
          <w:szCs w:val="26"/>
        </w:rPr>
        <w:t>».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6"/>
          <w:szCs w:val="26"/>
          <w:lang w:val="tt-RU"/>
        </w:rPr>
      </w:pPr>
      <w:r w:rsidRPr="00F1787E">
        <w:rPr>
          <w:rFonts w:ascii="Times New Roman" w:hAnsi="Times New Roman"/>
          <w:b/>
          <w:bCs/>
          <w:sz w:val="26"/>
          <w:szCs w:val="26"/>
          <w:lang w:val="tt-RU"/>
        </w:rPr>
        <w:t>Переведенные произведения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  <w:lang w:val="tt-RU"/>
        </w:rPr>
        <w:t>А.Патонов</w:t>
      </w:r>
      <w:r w:rsidRPr="00F1787E">
        <w:rPr>
          <w:rFonts w:ascii="Times New Roman" w:hAnsi="Times New Roman"/>
          <w:sz w:val="26"/>
          <w:szCs w:val="26"/>
          <w:lang w:val="tt-RU"/>
        </w:rPr>
        <w:t xml:space="preserve">. </w:t>
      </w:r>
      <w:r w:rsidRPr="00F1787E">
        <w:rPr>
          <w:rFonts w:ascii="Times New Roman" w:hAnsi="Times New Roman"/>
          <w:sz w:val="26"/>
          <w:szCs w:val="26"/>
        </w:rPr>
        <w:t xml:space="preserve"> Произведение «</w:t>
      </w:r>
      <w:proofErr w:type="spellStart"/>
      <w:r w:rsidRPr="00F1787E">
        <w:rPr>
          <w:rFonts w:ascii="Times New Roman" w:hAnsi="Times New Roman"/>
          <w:sz w:val="26"/>
          <w:szCs w:val="26"/>
        </w:rPr>
        <w:t>Ягъф</w:t>
      </w:r>
      <w:proofErr w:type="spellEnd"/>
      <w:r w:rsidRPr="00F1787E">
        <w:rPr>
          <w:rFonts w:ascii="Times New Roman" w:hAnsi="Times New Roman"/>
          <w:sz w:val="26"/>
          <w:szCs w:val="26"/>
          <w:lang w:val="tt-RU"/>
        </w:rPr>
        <w:t>ә</w:t>
      </w:r>
      <w:r w:rsidRPr="00F1787E">
        <w:rPr>
          <w:rFonts w:ascii="Times New Roman" w:hAnsi="Times New Roman"/>
          <w:sz w:val="26"/>
          <w:szCs w:val="26"/>
        </w:rPr>
        <w:t xml:space="preserve">р </w:t>
      </w:r>
      <w:proofErr w:type="spellStart"/>
      <w:r w:rsidRPr="00F1787E">
        <w:rPr>
          <w:rFonts w:ascii="Times New Roman" w:hAnsi="Times New Roman"/>
          <w:sz w:val="26"/>
          <w:szCs w:val="26"/>
        </w:rPr>
        <w:t>бабай</w:t>
      </w:r>
      <w:proofErr w:type="spellEnd"/>
      <w:r w:rsidRPr="00F1787E">
        <w:rPr>
          <w:rFonts w:ascii="Times New Roman" w:hAnsi="Times New Roman"/>
          <w:sz w:val="26"/>
          <w:szCs w:val="26"/>
        </w:rPr>
        <w:t>».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  <w:lang w:val="tt-RU"/>
        </w:rPr>
        <w:t>Д</w:t>
      </w:r>
      <w:r w:rsidRPr="00F1787E">
        <w:rPr>
          <w:rFonts w:ascii="Times New Roman" w:hAnsi="Times New Roman"/>
          <w:b/>
          <w:sz w:val="26"/>
          <w:szCs w:val="26"/>
        </w:rPr>
        <w:t>ж</w:t>
      </w:r>
      <w:r w:rsidRPr="00F1787E">
        <w:rPr>
          <w:rFonts w:ascii="Times New Roman" w:hAnsi="Times New Roman"/>
          <w:b/>
          <w:sz w:val="26"/>
          <w:szCs w:val="26"/>
          <w:lang w:val="tt-RU"/>
        </w:rPr>
        <w:t>. Родари</w:t>
      </w:r>
      <w:r w:rsidRPr="00F1787E">
        <w:rPr>
          <w:rFonts w:ascii="Times New Roman" w:hAnsi="Times New Roman"/>
          <w:sz w:val="26"/>
          <w:szCs w:val="26"/>
          <w:lang w:val="tt-RU"/>
        </w:rPr>
        <w:t xml:space="preserve">. Рассказ </w:t>
      </w:r>
      <w:r w:rsidRPr="00F1787E">
        <w:rPr>
          <w:rFonts w:ascii="Times New Roman" w:hAnsi="Times New Roman"/>
          <w:sz w:val="26"/>
          <w:szCs w:val="26"/>
        </w:rPr>
        <w:t>«</w:t>
      </w:r>
      <w:r w:rsidRPr="00F1787E">
        <w:rPr>
          <w:rFonts w:ascii="Times New Roman" w:hAnsi="Times New Roman"/>
          <w:sz w:val="26"/>
          <w:szCs w:val="26"/>
          <w:lang w:val="tt-RU"/>
        </w:rPr>
        <w:t>Әбинең кошчыклары</w:t>
      </w:r>
      <w:r w:rsidRPr="00F1787E">
        <w:rPr>
          <w:rFonts w:ascii="Times New Roman" w:hAnsi="Times New Roman"/>
          <w:sz w:val="26"/>
          <w:szCs w:val="26"/>
        </w:rPr>
        <w:t>».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  <w:lang w:val="tt-RU"/>
        </w:rPr>
        <w:t>А.</w:t>
      </w:r>
      <w:r w:rsidRPr="00F1787E">
        <w:rPr>
          <w:rFonts w:ascii="Times New Roman" w:hAnsi="Times New Roman"/>
          <w:b/>
          <w:sz w:val="26"/>
          <w:szCs w:val="26"/>
        </w:rPr>
        <w:t>Экзюпери</w:t>
      </w:r>
      <w:r w:rsidRPr="00F1787E">
        <w:rPr>
          <w:rFonts w:ascii="Times New Roman" w:hAnsi="Times New Roman"/>
          <w:sz w:val="26"/>
          <w:szCs w:val="26"/>
        </w:rPr>
        <w:t>. Произведение «</w:t>
      </w:r>
      <w:r w:rsidRPr="00F1787E">
        <w:rPr>
          <w:rFonts w:ascii="Times New Roman" w:hAnsi="Times New Roman"/>
          <w:sz w:val="26"/>
          <w:szCs w:val="26"/>
          <w:lang w:val="tt-RU"/>
        </w:rPr>
        <w:t>Нәни прин</w:t>
      </w:r>
      <w:r w:rsidRPr="00F1787E">
        <w:rPr>
          <w:rFonts w:ascii="Times New Roman" w:hAnsi="Times New Roman"/>
          <w:sz w:val="26"/>
          <w:szCs w:val="26"/>
        </w:rPr>
        <w:t>ц».</w:t>
      </w:r>
    </w:p>
    <w:p w:rsidR="00F1787E" w:rsidRPr="00F1787E" w:rsidRDefault="00F1787E" w:rsidP="00F1787E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  <w:lang w:val="tt-RU"/>
        </w:rPr>
        <w:t>Юмор в тв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орчестве</w:t>
      </w:r>
      <w:proofErr w:type="spellEnd"/>
      <w:r w:rsidRPr="00F1787E">
        <w:rPr>
          <w:rFonts w:ascii="Times New Roman" w:hAnsi="Times New Roman"/>
          <w:b/>
          <w:sz w:val="26"/>
          <w:szCs w:val="26"/>
        </w:rPr>
        <w:t xml:space="preserve"> поэтов и писателей.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b/>
          <w:sz w:val="26"/>
          <w:szCs w:val="26"/>
        </w:rPr>
        <w:t xml:space="preserve">Рассказы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А.Гимадиева</w:t>
      </w:r>
      <w:proofErr w:type="spellEnd"/>
      <w:r w:rsidRPr="00F1787E">
        <w:rPr>
          <w:rFonts w:ascii="Times New Roman" w:hAnsi="Times New Roman"/>
          <w:b/>
          <w:sz w:val="26"/>
          <w:szCs w:val="26"/>
        </w:rPr>
        <w:t>.</w:t>
      </w:r>
    </w:p>
    <w:p w:rsidR="00F1787E" w:rsidRPr="00F1787E" w:rsidRDefault="00F1787E" w:rsidP="00F1787E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F1787E">
        <w:rPr>
          <w:rFonts w:ascii="Times New Roman" w:hAnsi="Times New Roman"/>
          <w:sz w:val="26"/>
          <w:szCs w:val="26"/>
        </w:rPr>
        <w:t xml:space="preserve">Стихотворения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Ш.Галиев</w:t>
      </w:r>
      <w:r w:rsidRPr="00F1787E">
        <w:rPr>
          <w:rFonts w:ascii="Times New Roman" w:hAnsi="Times New Roman"/>
          <w:sz w:val="26"/>
          <w:szCs w:val="26"/>
        </w:rPr>
        <w:t>а</w:t>
      </w:r>
      <w:proofErr w:type="spellEnd"/>
      <w:r w:rsidRPr="00F1787E">
        <w:rPr>
          <w:rFonts w:ascii="Times New Roman" w:hAnsi="Times New Roman"/>
          <w:sz w:val="26"/>
          <w:szCs w:val="26"/>
        </w:rPr>
        <w:t xml:space="preserve">. Юмор в творчестве </w:t>
      </w:r>
      <w:proofErr w:type="spellStart"/>
      <w:r w:rsidRPr="00F1787E">
        <w:rPr>
          <w:rFonts w:ascii="Times New Roman" w:hAnsi="Times New Roman"/>
          <w:b/>
          <w:sz w:val="26"/>
          <w:szCs w:val="26"/>
        </w:rPr>
        <w:t>Р.Миннуллин</w:t>
      </w:r>
      <w:r w:rsidRPr="00F1787E">
        <w:rPr>
          <w:rFonts w:ascii="Times New Roman" w:hAnsi="Times New Roman"/>
          <w:sz w:val="26"/>
          <w:szCs w:val="26"/>
        </w:rPr>
        <w:t>а</w:t>
      </w:r>
      <w:proofErr w:type="spellEnd"/>
      <w:r w:rsidRPr="00F1787E">
        <w:rPr>
          <w:rFonts w:ascii="Times New Roman" w:hAnsi="Times New Roman"/>
          <w:sz w:val="26"/>
          <w:szCs w:val="26"/>
        </w:rPr>
        <w:t>.</w:t>
      </w:r>
    </w:p>
    <w:p w:rsidR="00F1787E" w:rsidRPr="00C85A56" w:rsidRDefault="00F1787E" w:rsidP="00F1787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542D4" w:rsidRDefault="00C542D4" w:rsidP="00C74850">
      <w:pPr>
        <w:contextualSpacing/>
        <w:rPr>
          <w:b/>
          <w:sz w:val="26"/>
          <w:szCs w:val="26"/>
        </w:rPr>
      </w:pPr>
    </w:p>
    <w:p w:rsidR="00C74850" w:rsidRPr="007C4FC4" w:rsidRDefault="00C542D4" w:rsidP="00C74850">
      <w:pPr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</w:t>
      </w:r>
      <w:r w:rsidR="00C74850" w:rsidRPr="007C4FC4">
        <w:rPr>
          <w:b/>
          <w:sz w:val="26"/>
          <w:szCs w:val="26"/>
        </w:rPr>
        <w:t>Тематическое планирование учебно</w:t>
      </w:r>
      <w:r>
        <w:rPr>
          <w:b/>
          <w:sz w:val="26"/>
          <w:szCs w:val="26"/>
        </w:rPr>
        <w:t>го предмета «Литературное чтение на родном (татарском) языке</w:t>
      </w:r>
      <w:r w:rsidR="00C74850" w:rsidRPr="007C4FC4">
        <w:rPr>
          <w:b/>
          <w:sz w:val="26"/>
          <w:szCs w:val="26"/>
        </w:rPr>
        <w:t>»</w:t>
      </w:r>
    </w:p>
    <w:p w:rsidR="00C74850" w:rsidRPr="007C4FC4" w:rsidRDefault="00C542D4" w:rsidP="00C74850">
      <w:pPr>
        <w:ind w:left="426" w:hanging="426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C74850" w:rsidRPr="007C4FC4">
        <w:rPr>
          <w:b/>
          <w:sz w:val="26"/>
          <w:szCs w:val="26"/>
        </w:rPr>
        <w:t xml:space="preserve"> </w:t>
      </w:r>
      <w:proofErr w:type="gramStart"/>
      <w:r w:rsidR="00C74850" w:rsidRPr="007C4FC4">
        <w:rPr>
          <w:b/>
          <w:sz w:val="26"/>
          <w:szCs w:val="26"/>
        </w:rPr>
        <w:t>класс  34</w:t>
      </w:r>
      <w:proofErr w:type="gramEnd"/>
      <w:r w:rsidR="00C74850" w:rsidRPr="007C4FC4">
        <w:rPr>
          <w:b/>
          <w:sz w:val="26"/>
          <w:szCs w:val="26"/>
        </w:rPr>
        <w:t xml:space="preserve">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Название  раздела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Количество часов,</w:t>
            </w:r>
          </w:p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отводимых на освоение темы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hAnsi="Times New Roman"/>
                <w:b/>
                <w:sz w:val="26"/>
                <w:szCs w:val="26"/>
              </w:rPr>
              <w:t>Введение.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И. Гази.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Самоволшебство</w:t>
            </w:r>
            <w:proofErr w:type="spellEnd"/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1 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УНТ. Татарские народные сказки. Виды сказок.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Татарские народные сказки.  Белый конь.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Татарские народные сказки. Падчерица.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bCs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Татарские народные сказки.  Хитрая Лисица. Каша из топора. Проектная работа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Литература 17 века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Габдулла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Тукай,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А.Исхак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«Лисица и виноград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Г. Тукай. И. Крылов. «Лебедь, щука и рак». 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Проектная работа по басням.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Образцы древней литературы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2 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Кул</w:t>
            </w:r>
            <w:proofErr w:type="spellEnd"/>
            <w:r w:rsidR="00EF312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Гали «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Кыйссаи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Юсуф»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Образцы литературы казанского ханства.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Мухаммедьяр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Поучение.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rPr>
          <w:trHeight w:val="657"/>
        </w:trPr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Литература 18 века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К.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Старик и царь. Богач и </w:t>
            </w:r>
            <w:r w:rsidRPr="00C74850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работник. 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Каюм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Абугалисина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» 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Проектная работа по творчеству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Каюма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Литература начала 20 века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Жизнь и творчество Г. Тукая.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Г. Тукай. «Водяная».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Проектная работа по творчестве Г. Тукая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Г. Ибрагимов. «Начало весны»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hAnsi="Times New Roman"/>
                <w:b/>
                <w:sz w:val="26"/>
                <w:szCs w:val="26"/>
              </w:rPr>
              <w:t>Литература ВОВ</w:t>
            </w: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Ария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Златоволоски</w:t>
            </w:r>
            <w:proofErr w:type="spellEnd"/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Р.К. Я.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Занкиев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«Остроушко» 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«Красная ромашка», «Песни».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«Красная ромашка», «Песни».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Ф. Карим. «За родину», «Журавль», «Игра со смертью»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Л.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Лерон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«Фашист улетел», Р.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Ахметжанов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«Солдаты»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394" w:type="dxa"/>
          </w:tcPr>
          <w:p w:rsidR="00C74850" w:rsidRPr="00C74850" w:rsidRDefault="00C74850" w:rsidP="00EF312C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EF312C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Даули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«Теплый снег». Проектная работа. Сочинение</w:t>
            </w:r>
          </w:p>
        </w:tc>
        <w:tc>
          <w:tcPr>
            <w:tcW w:w="1807" w:type="dxa"/>
          </w:tcPr>
          <w:p w:rsidR="00C74850" w:rsidRPr="00C74850" w:rsidRDefault="00C74850" w:rsidP="00EF312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Даули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«Теплый снег». Проектная работа. Сочинение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Исанбат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«Родина», 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Мадьяров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«К тебе приехал, мой родной край».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Ф.Садриев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«О чем поет соловей?», Р. Валиева «Дитя природы».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  Проектная работа по теме: Литература военных лет.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  Проектная работа по теме: Литература военных лет.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Зарубежная литература</w:t>
            </w: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Д.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Родари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«Бабушкины птички»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Антуан де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Сент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–Экзюпери «Маленький принц»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b/>
                <w:sz w:val="26"/>
                <w:szCs w:val="26"/>
              </w:rPr>
              <w:t>Юмор в творчестве писателей.</w:t>
            </w: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А.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Гыймадиев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«Коза с телефоном», «В интернете –ALT!»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spacing w:line="326" w:lineRule="atLeast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Л.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Лерон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«Девочка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Зухра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– с нашей деревни»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22D12" w:rsidRPr="007C4FC4" w:rsidTr="00EF312C">
        <w:tc>
          <w:tcPr>
            <w:tcW w:w="1271" w:type="dxa"/>
          </w:tcPr>
          <w:p w:rsidR="00A22D12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4394" w:type="dxa"/>
          </w:tcPr>
          <w:p w:rsidR="00A22D12" w:rsidRPr="00C74850" w:rsidRDefault="00A22D12" w:rsidP="00C74850">
            <w:pPr>
              <w:spacing w:line="326" w:lineRule="atLeast"/>
              <w:contextualSpacing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A22D12" w:rsidRPr="00C74850" w:rsidRDefault="00A22D12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Итоговая тестовая работа</w:t>
            </w:r>
          </w:p>
        </w:tc>
        <w:tc>
          <w:tcPr>
            <w:tcW w:w="1807" w:type="dxa"/>
          </w:tcPr>
          <w:p w:rsidR="00A22D12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74850" w:rsidRPr="007C4FC4" w:rsidTr="00EF312C">
        <w:tc>
          <w:tcPr>
            <w:tcW w:w="1271" w:type="dxa"/>
          </w:tcPr>
          <w:p w:rsidR="00C74850" w:rsidRPr="00C74850" w:rsidRDefault="00A22D12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394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74850" w:rsidRPr="00C74850" w:rsidRDefault="00C74850" w:rsidP="00C74850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Литературная игра-викторина</w:t>
            </w:r>
          </w:p>
        </w:tc>
        <w:tc>
          <w:tcPr>
            <w:tcW w:w="1807" w:type="dxa"/>
          </w:tcPr>
          <w:p w:rsidR="00C74850" w:rsidRPr="00C74850" w:rsidRDefault="00C74850" w:rsidP="00C7485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48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1787E" w:rsidRDefault="00EF312C">
      <w:r>
        <w:t xml:space="preserve"> </w:t>
      </w:r>
    </w:p>
    <w:p w:rsidR="00EF312C" w:rsidRDefault="00EF312C">
      <w:pPr>
        <w:rPr>
          <w:rFonts w:ascii="Times New Roman" w:hAnsi="Times New Roman"/>
          <w:b/>
          <w:sz w:val="24"/>
          <w:szCs w:val="24"/>
        </w:rPr>
      </w:pPr>
      <w:r w:rsidRPr="00EF312C">
        <w:rPr>
          <w:rFonts w:ascii="Times New Roman" w:hAnsi="Times New Roman"/>
          <w:b/>
          <w:sz w:val="24"/>
          <w:szCs w:val="24"/>
        </w:rPr>
        <w:t>Календарно тематическое планирование учебного предмета «Татарская литература»</w:t>
      </w:r>
      <w:r w:rsidR="00C542D4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62"/>
        <w:gridCol w:w="3969"/>
        <w:gridCol w:w="1843"/>
        <w:gridCol w:w="3543"/>
        <w:gridCol w:w="2127"/>
        <w:gridCol w:w="1134"/>
      </w:tblGrid>
      <w:tr w:rsidR="00EF312C" w:rsidRPr="00811184" w:rsidTr="00EF312C">
        <w:tc>
          <w:tcPr>
            <w:tcW w:w="598" w:type="dxa"/>
            <w:vMerge w:val="restart"/>
          </w:tcPr>
          <w:p w:rsidR="00EF312C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Содержание урока</w:t>
            </w:r>
          </w:p>
        </w:tc>
        <w:tc>
          <w:tcPr>
            <w:tcW w:w="7513" w:type="dxa"/>
            <w:gridSpan w:val="3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Дата</w:t>
            </w:r>
          </w:p>
        </w:tc>
      </w:tr>
      <w:tr w:rsidR="00EF312C" w:rsidRPr="00811184" w:rsidTr="00EF312C">
        <w:tc>
          <w:tcPr>
            <w:tcW w:w="598" w:type="dxa"/>
            <w:vMerge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543" w:type="dxa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7" w:type="dxa"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134" w:type="dxa"/>
            <w:vMerge/>
          </w:tcPr>
          <w:p w:rsidR="00EF312C" w:rsidRPr="00811184" w:rsidRDefault="00EF312C" w:rsidP="00EF31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EF312C" w:rsidRPr="00811184" w:rsidTr="00EF312C">
        <w:tc>
          <w:tcPr>
            <w:tcW w:w="598" w:type="dxa"/>
          </w:tcPr>
          <w:p w:rsidR="00EF312C" w:rsidRPr="00811184" w:rsidRDefault="005F3B8F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</w:pPr>
            <w:r w:rsidRPr="00EF312C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 xml:space="preserve">И. Гази. </w:t>
            </w:r>
            <w:proofErr w:type="spellStart"/>
            <w:r w:rsidRPr="00EF312C">
              <w:rPr>
                <w:rFonts w:ascii="Times New Roman" w:eastAsia="SimSun" w:hAnsi="Times New Roman"/>
                <w:sz w:val="20"/>
                <w:szCs w:val="20"/>
                <w:lang w:eastAsia="hi-IN" w:bidi="hi-IN"/>
              </w:rPr>
              <w:t>Самоволшебство</w:t>
            </w:r>
            <w:proofErr w:type="spellEnd"/>
          </w:p>
        </w:tc>
        <w:tc>
          <w:tcPr>
            <w:tcW w:w="3969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 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3543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Познавательные: уметь искать и выделять нужную информацию, выдвигать гипотезы при работе с текстом и их обосновывать</w:t>
            </w:r>
          </w:p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Регулятивные: принимает и сохраняет учебную задачу; планирует </w:t>
            </w:r>
          </w:p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(в сотрудничестве с учителем и одноклассниками или самостоятельно)</w:t>
            </w:r>
          </w:p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2127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Формирование у учащихся «стартовой» мотивации к обучению</w:t>
            </w:r>
          </w:p>
        </w:tc>
        <w:tc>
          <w:tcPr>
            <w:tcW w:w="1134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F312C" w:rsidRPr="00811184" w:rsidTr="00EF312C">
        <w:tc>
          <w:tcPr>
            <w:tcW w:w="598" w:type="dxa"/>
          </w:tcPr>
          <w:p w:rsidR="00EF312C" w:rsidRPr="00811184" w:rsidRDefault="005F3B8F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EF312C" w:rsidRPr="00C74850" w:rsidRDefault="00EF312C" w:rsidP="00EF312C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УНТ. Татарские народные сказки. Виды сказок. </w:t>
            </w:r>
          </w:p>
        </w:tc>
        <w:tc>
          <w:tcPr>
            <w:tcW w:w="3969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Составление таблицы «Жанровые признаки произведений УНТ», тезисного плана по теме «Обрядовый фольклор»,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3543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строить монологические высказывания, овладеть умениями диалогической речи.</w:t>
            </w:r>
          </w:p>
        </w:tc>
        <w:tc>
          <w:tcPr>
            <w:tcW w:w="2127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Формирование у учащихся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  <w:tc>
          <w:tcPr>
            <w:tcW w:w="1134" w:type="dxa"/>
          </w:tcPr>
          <w:p w:rsidR="00EF312C" w:rsidRPr="00811184" w:rsidRDefault="00EF312C" w:rsidP="00EF312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Татарские народные сказки.  Белый конь.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>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ности, готовности и </w:t>
            </w:r>
            <w:proofErr w:type="spellStart"/>
            <w:r w:rsidRPr="00811184">
              <w:rPr>
                <w:rFonts w:ascii="Times New Roman" w:hAnsi="Times New Roman"/>
                <w:sz w:val="20"/>
                <w:szCs w:val="20"/>
              </w:rPr>
              <w:t>способностивести</w:t>
            </w:r>
            <w:proofErr w:type="spell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диалог с другими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Татарские народные сказки. Падчерица.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SimSun" w:hAnsi="Times New Roman"/>
                <w:bCs/>
                <w:sz w:val="26"/>
                <w:szCs w:val="26"/>
                <w:lang w:eastAsia="hi-IN" w:bidi="hi-IN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Татарские народные сказки.  Хитрая Лисица. Каша из топора. Проектная работа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рассказа, работа над языком повести, беседа, анализ эпизодов.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правиль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 и четко давать ответы на постав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ленные вопросы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  <w:proofErr w:type="gram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синтезировать по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гию и полученные знания. </w:t>
            </w:r>
            <w:proofErr w:type="spellStart"/>
            <w:r w:rsidRPr="00811184">
              <w:rPr>
                <w:rStyle w:val="a7"/>
                <w:rFonts w:eastAsia="Arial Unicode MS"/>
                <w:sz w:val="20"/>
                <w:szCs w:val="20"/>
              </w:rPr>
              <w:t>Регулятивные</w:t>
            </w:r>
            <w:proofErr w:type="spellEnd"/>
            <w:r w:rsidRPr="00811184">
              <w:rPr>
                <w:rStyle w:val="a7"/>
                <w:rFonts w:eastAsia="Arial Unicode MS"/>
                <w:sz w:val="20"/>
                <w:szCs w:val="20"/>
              </w:rPr>
              <w:t>: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ин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SimSun" w:hAnsi="Times New Roman"/>
                <w:sz w:val="26"/>
                <w:szCs w:val="26"/>
                <w:lang w:eastAsia="hi-IN" w:bidi="hi-IN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Габдулла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Тукай,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А.Исхак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«Лисица и виноград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толковать прямой и переносный смысл сказок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Регулятивные: принимает и сохраняет учебную задачу; планирует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Познавательные: выполняет материализованной и умственной форме; задач операции анализа, синтеза, сравнения, классификации, 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устанавливает причинно-следственные связи, делает обобщения, выводы.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Г. Тукай. И. Крылов. «Лебедь, щука и рак». 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Комплексное повторение, с/р,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составлять план устного высказывания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  Регулятивные: принимает и сохраняет учебную задачу; планирует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Познавательные:осознает</w:t>
            </w:r>
            <w:proofErr w:type="spellEnd"/>
            <w:proofErr w:type="gram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познавательную задачу; читает и слушает, извлекает нужную информацию, а также самостоятельно находит ее в материалах учебников, рабочих тетрадей.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строит небольшие монологические высказывания, осуществляет совместную деятельность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Формирование у учащихся этических чувств, доброжелательности, эмоционально - нравственной отзывчивости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Проектная работа по басням.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Групповое выполнение заданий с последующей самопроверкой по алгоритму выполнения при консультативной помощи учителя,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Регулятивные: принимает и сохраняет учебную задачу; планирует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Формирование у учащихся ценностного отношения к наследию УНТ.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Кул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Гали «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Кыйссаи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Юсуф»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Изучение содержания параграфа учебника, работа с теоретическим литературоведческим материалом, групповая практическая работа по алгоритму выполнения задания по теме урока, выразительное чтение произведения. 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Научиться владеть изученной терминологией по теме, навыками устной монологической речи, составлять пересказы эпизодов, научиться выделять мораль сказки 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выделять и формулировать познавательную цель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применять метод информационного поиска, в том числе с помощью компьютерных средств.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Формирование у учащихся внутренней позиции на основе поступков положительного героя.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Образцы литературы казанского ханства.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Мухаммедьяр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Поучение.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учебника «Басни»; выступление с сообщениями о баснописцах (Эзопе, Сумарокове, Лафонтене); чтение по ролям басен, сравнение басни сопоставление.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стоить сообщения исследовательского характера в устной форме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формировать ситуацию рефлексии и самодиагностики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проявлять активность для решения коммуникативных и познавательных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К.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Старик и царь. Богач и </w:t>
            </w:r>
            <w:r w:rsidRPr="00C74850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 xml:space="preserve">работник. 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Чтение статьи учебника; ответы на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вопросы;работа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с теоретическим литературоведческим материалом, групповая практическая работа по алгоритму выполнения задания по теме урока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стоить сообщения исследовательского характера в устной форме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формировать ситуацию рефлексии и самодиагностики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проявлять активность для решения коммуникативных и познавательных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самостоя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тельной работы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Каюм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Абугалисина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» 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ответы на вопросы, комментированное чтение. Ответы на вопросы.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Краткий пересказ.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выделять и формулировать познавательную цель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оценивать то, что усвоено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моделировать монологическое высказывание, аргументировать свою позицию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Проектная работа по творчеству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Каюма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Насыйри</w:t>
            </w:r>
            <w:proofErr w:type="spellEnd"/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Научиться понимать смысл произведения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древнетатарской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литературы; применять навыки проектной деятельности на практике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выделять и формулировать познавательную цель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оценивать то, что усвоено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моделировать монологическое высказывание, аргументировать свою позицию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Жизнь и творчество Г. Тукая.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Художественный пересказ эпизодов;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инсценирование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эпизодов, создание иллюстраций, фантастического рассказа, связанного с народными традициями, верованиями.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Устные фантастические рассказы. Выписать слова и выражения, пере -дающие колорит народной речи.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понимать смысл произведения и видеть главное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выделять и формулировать познавательную цель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оценивать то, что усвоено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моделировать монологическое высказывание, аргументировать свою позицию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Г. Тукай. «Водяная».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Знать: сведения о детских и юношеских годах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Габдуллы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Тукая его увлечениях; историю создания автобиографического произведения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Понимать: лексику произведения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Уметь: выразительно читать фрагменты повести; давать развернутые ответы на вопросы по прочитанному произведению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уметь выделять и формулировать познавательную цель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оценивать то, что усвоено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моделировать монологическое высказывание, аргументировать свою позицию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ин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Проектная работа по творчестве Г. Тукая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Знать: сюжет и содержание «Водяная»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Понимать: проявление в сказке представлений народа; отношение автора к героям; лексику сказки.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Уметь: выразительно читать и пересказывать сказку; характеризовать героев и их поступки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выбирать нужную информацию из почитанного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анализировать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Коммуникативные: формировать навыки комментированного чтения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17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Г. Ибрагимов. «Начало весны»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Осмысление изображенных в рассказе событий, пересказ, близкий к тексту, выборочный пересказ; характеристика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Абугалисины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Абдулхариса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; комментирование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художест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-венного текста, установление ассоциативных связей с произведениями живописи.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Знать: сведения о жизни и творчестве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К.Насыйри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(кратко); содержание рассказа «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Абугалисина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Понимать: нравственную 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проблематику; отношение авторов к героям.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Уметь: выразительно читать рассказ; сопоставлять произведения литературы и живописи; объяснять жанровые особенности произведений; оценивать актерское чтение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уметь искать и выделять нужную информацию из почитанного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анализировать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устанавливать свою точку зрения.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18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Ария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Златоволоски</w:t>
            </w:r>
            <w:proofErr w:type="spellEnd"/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Знать: сведения о жизни и творчестве Г. Ибрагимова (кратко); сюжет и содержание рассказа «Начало рассказа».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Понимать: позицию автора и его отношение к героям; юмористический пафос произведения.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Уметь: выразительно пересказывать текст; инсценировать эпизоды романа; оценивать актерское чтение; характеризовать 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героя и его поступки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уметь искать и выделять нужную информацию из почитанного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анализировать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устанавливать свою точки зрения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ин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Р.К. Я.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Занкиев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«Остроушко» 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арии полноценное,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Конкурс на лучшее чтение стихов Мусы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Знать: сюжет и содержание стихотворения «Ария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Златоволоски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».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Понимать: роль природы в жизни человека.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Уметь: выразительно читать; выяснять значение незнакомых слов;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овладеть навыком смыслового чтения, формировать навыки выразительного чтения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планировать алгоритм ответа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формировать навыки комментированного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«Красная ромашка», «Песни».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рассказа, работа над языком повести, беседа, анализ эпизодов.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Знать: сведения о жизни и творчестве Я.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Занкиева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(кратко); сюжет и содержание рассказа     </w:t>
            </w:r>
            <w:proofErr w:type="gram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  «</w:t>
            </w:r>
            <w:proofErr w:type="gram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Остроушко».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Понимать: позицию автора и его отношение к герою.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Уметь: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цитатный план рассказа; сопоставлять литературные произведения с иллюстрациями к ним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овладеть навыком смыслового чтения, формировать навыки выразительного чтения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планировать алгоритм ответа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Коммуникативные: формировать навыки комментированного чтения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М.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Джалиль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. «Красная ромашка», «Песни».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Слово о поэте, Выразительное чтение по ролям,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инсценирование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стихотворения «Красная ромашка», Анализ стихотворений.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Знать: сюжет и содержание стихотворения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Понимать: необходимость изучения жизни природы, развития душевных и физических сил.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Уметь: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извлекать необходимую информацию из прослушанного текста, называть и определять объекты в соответствии с содержанием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формировать навыки выразительного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>Ф. Карим. «За родину», «Журавль», «Игра со смертью»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поэте, чтение стихотворений, их восприятие, ответы на вопросы, выразительное чтение.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Знать: сведения о жизни и творчестве Ф.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Карима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(кратко); сюжет и содержание поэмы «Игра со смертью».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Понимать: позицию автора и его отношение к героям.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Уметь: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овладеть навыком смыслового чтения, формировать навыки выразительного чтения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планировать алгоритм ответа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формировать навыки комментированного чтения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ин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Л.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Лерон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«Фашист улетел», Р.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Ахметжанов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«Солдаты»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Выборочный пересказ, словесное рисование.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Составить план рассказа.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Отметить в тексте рассказа «Фашист улетел» строки, в которых писатель помогает нам увидеть переживания детей. 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Работа с иллюстрациями и соотнесение их с текстом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Знать: жанровые признаки повести; сюжет и содержание повести; способы создания образов в произведении.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Понимать: роль автора-рассказчика в повести.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Уметь: 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определять их роль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Познавательные: уметь конструировать осознанные и произвольные сообщения в устной форме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формировать навыки самоконтроля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читать вслух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24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Даули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«Теплый снег». Проектная работа. Сочинение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Знать: сюжет и содержание рассказа. Понимать: смысл названия рассказа; позицию автора и его отношение к героям. Уметь: давать сравнительную характеристику героев; строить развернутые высказывания на основе прочитанного; аргументировать свою точку зрения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Регулятивные: принимает и сохраняет учебную задачу; планирует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самодиа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гностики по ал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горитму выпол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нения задачи при консультативной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25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Даули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«Теплый снег». Проектная работа. Сочинение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ности, готовности и </w:t>
            </w:r>
            <w:proofErr w:type="spellStart"/>
            <w:r w:rsidRPr="00811184">
              <w:rPr>
                <w:rFonts w:ascii="Times New Roman" w:hAnsi="Times New Roman"/>
                <w:sz w:val="20"/>
                <w:szCs w:val="20"/>
              </w:rPr>
              <w:t>способностивести</w:t>
            </w:r>
            <w:proofErr w:type="spell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диалог с другими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Исанбат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. «Родина», Н.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Мадьяров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«К тебе приехал, мой родной край».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Ф.Садриев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«О чем поет соловей?», Р. Валиева «Дитя природы».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рассказа, работа над языком повести, беседа, анализ эпизодов.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правиль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 и четко давать ответы на постав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ленные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  <w:proofErr w:type="gram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синтезировать по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гию и полученные знания. </w:t>
            </w:r>
            <w:proofErr w:type="spellStart"/>
            <w:r w:rsidRPr="00811184">
              <w:rPr>
                <w:rStyle w:val="a7"/>
                <w:rFonts w:eastAsia="Arial Unicode MS"/>
                <w:sz w:val="20"/>
                <w:szCs w:val="20"/>
              </w:rPr>
              <w:t>Регулятивные</w:t>
            </w:r>
            <w:proofErr w:type="spellEnd"/>
            <w:r w:rsidRPr="00811184">
              <w:rPr>
                <w:rStyle w:val="a7"/>
                <w:rFonts w:eastAsia="Arial Unicode MS"/>
                <w:sz w:val="20"/>
                <w:szCs w:val="20"/>
              </w:rPr>
              <w:t>: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ин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дивидуальной и коллективной творческой дея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28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  Проектная работа по теме: Литература военных лет.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Чтение статьи о писателе, ответы на вопросы, обсуждение содержания, обучение выразительному чтению  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идейно-эмо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циональное содер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жание рассказа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выделять и формулиро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познавательную цель. </w:t>
            </w:r>
            <w:proofErr w:type="spellStart"/>
            <w:proofErr w:type="gramStart"/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>применять</w:t>
            </w:r>
            <w:proofErr w:type="spellEnd"/>
            <w:proofErr w:type="gram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метод информа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29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  Проектная работа по теме: Литература военных лет.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Чтение статьи учебника об 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>Антуан</w:t>
            </w:r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де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Сент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–Экзюпери,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воспроизво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-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дящего</w:t>
            </w:r>
            <w:proofErr w:type="spellEnd"/>
            <w:r w:rsidRPr="00811184">
              <w:rPr>
                <w:rFonts w:ascii="Times New Roman" w:eastAsia="Calibri" w:hAnsi="Times New Roman"/>
                <w:sz w:val="20"/>
                <w:szCs w:val="20"/>
              </w:rPr>
              <w:t xml:space="preserve"> композицию сказки, определение главных эпизодов); установление ассоциативных связей эпизодов с </w:t>
            </w:r>
            <w:proofErr w:type="spellStart"/>
            <w:r w:rsidRPr="00811184">
              <w:rPr>
                <w:rFonts w:ascii="Times New Roman" w:eastAsia="Calibri" w:hAnsi="Times New Roman"/>
                <w:sz w:val="20"/>
                <w:szCs w:val="20"/>
              </w:rPr>
              <w:t>иллюстраци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правиль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 и четко давать ответы на постав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ленные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определять меры усвоения изученного материала. 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Д.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Родари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«Бабушкины птички»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ответы на вопросы, обсуждение содержания, обучение выразительному чтению по ролям.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Подбор из рассказов цитатных примеров. Иллюстрирующих понятие "юмор".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владеть изученной терми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нологией по теме, навыками устной монологической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лировать познавательную цель.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оценивать и форму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лировать то, что уже усвоено.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моделировать монологическое высказывание, аргумен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тировать свою позицию и координировать ее с позициями партнеров при выработке общего решения в совместной деятельно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навыков взаимо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действия в группе по алгоритму выполнения задачи при консульта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Антуан де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Сент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–Экзюпери «Маленький принц»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Чтение статьи о писателе, ответы на вопросы, обсуждение содержания, обучение выразительному чтению по ролям.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Подбор из рассказов цитатных примеров. Иллюстрирующих понятие "юмор".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Вопросы и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правиль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но и четко давать ответы на постав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ленные вопросы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лученную информацию  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определять меры усвоения изученного материала. 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32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А.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Гыймадиев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«Коза с телефоном», «В интернете –ALT!»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Литературная игра-викторина.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Ответы на вопросы, обсуждение, обучение выразительному чтению.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Познавательные: уметь искать и выделять нужную информацию из почитанного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Регулятивные: уметь планировать алгоритм ответа</w:t>
            </w: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Коммуникативные: уметь строить монологические высказывания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33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Л.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Лерон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«Девочка </w:t>
            </w:r>
            <w:proofErr w:type="spellStart"/>
            <w:r w:rsidRPr="00C74850">
              <w:rPr>
                <w:rFonts w:ascii="Times New Roman" w:eastAsia="Calibri" w:hAnsi="Times New Roman"/>
                <w:sz w:val="26"/>
                <w:szCs w:val="26"/>
              </w:rPr>
              <w:t>Зухра</w:t>
            </w:r>
            <w:proofErr w:type="spellEnd"/>
            <w:r w:rsidRPr="00C74850">
              <w:rPr>
                <w:rFonts w:ascii="Times New Roman" w:eastAsia="Calibri" w:hAnsi="Times New Roman"/>
                <w:sz w:val="26"/>
                <w:szCs w:val="26"/>
              </w:rPr>
              <w:t xml:space="preserve"> – с нашей деревни»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на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выков исследова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тельской деятель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ности, готовности и </w:t>
            </w:r>
            <w:proofErr w:type="spellStart"/>
            <w:r w:rsidRPr="00811184">
              <w:rPr>
                <w:rFonts w:ascii="Times New Roman" w:hAnsi="Times New Roman"/>
                <w:sz w:val="20"/>
                <w:szCs w:val="20"/>
              </w:rPr>
              <w:t>способностивести</w:t>
            </w:r>
            <w:proofErr w:type="spellEnd"/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диалог с другими людьми и достигать в нем взаимопонимания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F3B8F" w:rsidRPr="00811184" w:rsidTr="00EF312C">
        <w:tc>
          <w:tcPr>
            <w:tcW w:w="598" w:type="dxa"/>
          </w:tcPr>
          <w:p w:rsidR="005F3B8F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34</w:t>
            </w:r>
          </w:p>
        </w:tc>
        <w:tc>
          <w:tcPr>
            <w:tcW w:w="2062" w:type="dxa"/>
          </w:tcPr>
          <w:p w:rsidR="005F3B8F" w:rsidRPr="00C74850" w:rsidRDefault="005F3B8F" w:rsidP="005F3B8F">
            <w:pPr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Итоговая тестовая работа</w:t>
            </w:r>
          </w:p>
        </w:tc>
        <w:tc>
          <w:tcPr>
            <w:tcW w:w="3969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11184">
              <w:rPr>
                <w:rFonts w:ascii="Times New Roman" w:eastAsia="Calibri" w:hAnsi="Times New Roman"/>
                <w:sz w:val="20"/>
                <w:szCs w:val="20"/>
              </w:rPr>
              <w:t>Выразительное чтение и частичный анализ стихотворений.</w:t>
            </w:r>
          </w:p>
        </w:tc>
        <w:tc>
          <w:tcPr>
            <w:tcW w:w="18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лять особенности пейзажной лирики</w:t>
            </w:r>
          </w:p>
        </w:tc>
        <w:tc>
          <w:tcPr>
            <w:tcW w:w="3543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811184">
              <w:rPr>
                <w:rStyle w:val="a7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811184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127" w:type="dxa"/>
          </w:tcPr>
          <w:p w:rsidR="005F3B8F" w:rsidRPr="00811184" w:rsidRDefault="005F3B8F" w:rsidP="005F3B8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184">
              <w:rPr>
                <w:rFonts w:ascii="Times New Roman" w:hAnsi="Times New Roman"/>
                <w:sz w:val="20"/>
                <w:szCs w:val="20"/>
              </w:rPr>
              <w:t>Формирование мотивации к са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мосовершенство</w:t>
            </w:r>
            <w:r w:rsidRPr="00811184">
              <w:rPr>
                <w:rFonts w:ascii="Times New Roman" w:hAnsi="Times New Roman"/>
                <w:sz w:val="20"/>
                <w:szCs w:val="20"/>
              </w:rPr>
              <w:softHyphen/>
              <w:t>ванию</w:t>
            </w:r>
          </w:p>
        </w:tc>
        <w:tc>
          <w:tcPr>
            <w:tcW w:w="1134" w:type="dxa"/>
          </w:tcPr>
          <w:p w:rsidR="005F3B8F" w:rsidRPr="00811184" w:rsidRDefault="005F3B8F" w:rsidP="005F3B8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EF312C" w:rsidRPr="00EF312C" w:rsidRDefault="00EF312C">
      <w:pPr>
        <w:rPr>
          <w:rFonts w:ascii="Times New Roman" w:hAnsi="Times New Roman"/>
          <w:b/>
          <w:sz w:val="24"/>
          <w:szCs w:val="24"/>
        </w:rPr>
      </w:pPr>
    </w:p>
    <w:sectPr w:rsidR="00EF312C" w:rsidRPr="00EF312C" w:rsidSect="00F178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7AFB"/>
    <w:multiLevelType w:val="hybridMultilevel"/>
    <w:tmpl w:val="0372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6B"/>
    <w:rsid w:val="003C7A22"/>
    <w:rsid w:val="005E07C0"/>
    <w:rsid w:val="005F3B8F"/>
    <w:rsid w:val="007B7EA5"/>
    <w:rsid w:val="008C2086"/>
    <w:rsid w:val="00A22D12"/>
    <w:rsid w:val="00AE116B"/>
    <w:rsid w:val="00C542D4"/>
    <w:rsid w:val="00C74850"/>
    <w:rsid w:val="00E64EA2"/>
    <w:rsid w:val="00EF312C"/>
    <w:rsid w:val="00F1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F557-49DB-4421-B22B-F670A7BD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8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7E"/>
    <w:pPr>
      <w:ind w:left="720"/>
      <w:contextualSpacing/>
    </w:pPr>
  </w:style>
  <w:style w:type="paragraph" w:customStyle="1" w:styleId="ConsPlusNormal">
    <w:name w:val="ConsPlusNormal"/>
    <w:rsid w:val="00F17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C7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31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F312C"/>
    <w:rPr>
      <w:rFonts w:ascii="Calibri" w:eastAsia="Calibri" w:hAnsi="Calibri" w:cs="Times New Roman"/>
    </w:rPr>
  </w:style>
  <w:style w:type="character" w:customStyle="1" w:styleId="a7">
    <w:name w:val="Основной текст + Полужирный;Курсив"/>
    <w:basedOn w:val="a0"/>
    <w:rsid w:val="00EF312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46EB41C149CC09C5DB511F0CB0D9087D53CA1C6AE214E316B47DFBAA666FFCC36D8DC3EF89F4C611m4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7</cp:revision>
  <dcterms:created xsi:type="dcterms:W3CDTF">2019-09-26T00:08:00Z</dcterms:created>
  <dcterms:modified xsi:type="dcterms:W3CDTF">2020-11-26T13:44:00Z</dcterms:modified>
</cp:coreProperties>
</file>