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8F" w:rsidRDefault="005C55E5">
      <w:r>
        <w:rPr>
          <w:noProof/>
          <w:lang w:eastAsia="ru-RU"/>
        </w:rPr>
        <w:drawing>
          <wp:inline distT="0" distB="0" distL="0" distR="0" wp14:anchorId="5AE1F08D" wp14:editId="3DCAF295">
            <wp:extent cx="5923981" cy="8820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34153" t="1996" r="29770" b="2471"/>
                    <a:stretch/>
                  </pic:blipFill>
                  <pic:spPr bwMode="auto">
                    <a:xfrm>
                      <a:off x="0" y="0"/>
                      <a:ext cx="5935703" cy="883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55E5" w:rsidRDefault="005C55E5"/>
    <w:p w:rsidR="005C55E5" w:rsidRPr="00165970" w:rsidRDefault="005C55E5" w:rsidP="005C55E5">
      <w:pPr>
        <w:numPr>
          <w:ilvl w:val="0"/>
          <w:numId w:val="2"/>
        </w:numPr>
        <w:tabs>
          <w:tab w:val="left" w:pos="284"/>
        </w:tabs>
        <w:spacing w:after="0" w:line="240" w:lineRule="auto"/>
        <w:ind w:right="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Планируемые результаты изучения учебного предмета «История»</w:t>
      </w:r>
    </w:p>
    <w:p w:rsidR="005C55E5" w:rsidRPr="00165970" w:rsidRDefault="005C55E5" w:rsidP="005C55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55E5" w:rsidRPr="00165970" w:rsidRDefault="005C55E5" w:rsidP="005C55E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Предметные результаты</w:t>
      </w: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освоения курса истории на уровне основного общего образования предполагают, что у учащегося сформированы: </w:t>
      </w:r>
    </w:p>
    <w:p w:rsidR="005C55E5" w:rsidRPr="00165970" w:rsidRDefault="005C55E5" w:rsidP="005C55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5C55E5" w:rsidRPr="00165970" w:rsidRDefault="005C55E5" w:rsidP="005C55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5C55E5" w:rsidRPr="00165970" w:rsidRDefault="005C55E5" w:rsidP="005C55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5C55E5" w:rsidRPr="00165970" w:rsidRDefault="005C55E5" w:rsidP="005C55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способность применять исторические знания для осмысления общественных событий и явлений прошлого и современности; </w:t>
      </w:r>
    </w:p>
    <w:p w:rsidR="005C55E5" w:rsidRPr="00165970" w:rsidRDefault="005C55E5" w:rsidP="005C55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5C55E5" w:rsidRDefault="005C55E5" w:rsidP="005C55E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659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проводить поиск информации в исторических текстах, материальных исторических памятниках Средневековья;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объяснять причины и следствия ключевых событий отечественной и всеобщей истории Средних веков;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давать оценку событиям и личностям отечественной и всеобщей истории Средних веков.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Выпускник получит возможность научиться: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lastRenderedPageBreak/>
        <w:t xml:space="preserve">давать сопоставительную характеристику политического устройства государств Средневековья (Русь, Запад, Восток);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сравнивать свидетельства различных исторических источников, выявляя в них общее и различия; </w:t>
      </w:r>
    </w:p>
    <w:p w:rsidR="005C55E5" w:rsidRPr="005C55E5" w:rsidRDefault="005C55E5" w:rsidP="005C55E5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sz w:val="26"/>
          <w:szCs w:val="26"/>
        </w:rPr>
        <w:t xml:space="preserve"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 </w:t>
      </w:r>
    </w:p>
    <w:p w:rsidR="005C55E5" w:rsidRDefault="005C55E5" w:rsidP="005C55E5">
      <w:p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C55E5">
        <w:rPr>
          <w:rFonts w:ascii="Times New Roman" w:hAnsi="Times New Roman" w:cs="Times New Roman"/>
          <w:b/>
          <w:sz w:val="26"/>
          <w:szCs w:val="26"/>
        </w:rPr>
        <w:t>2. Содержание учебного предмета «История»</w:t>
      </w:r>
    </w:p>
    <w:p w:rsidR="005C55E5" w:rsidRPr="00165970" w:rsidRDefault="005C55E5" w:rsidP="005C55E5">
      <w:pPr>
        <w:tabs>
          <w:tab w:val="left" w:pos="284"/>
        </w:tabs>
        <w:spacing w:after="0" w:line="240" w:lineRule="auto"/>
        <w:ind w:left="-567" w:right="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История средних веков. VI-XV вв.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Средние века: понятие и хронологические рамки.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Раннее Средневековье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Начало Средневековья. Великое переселение народов. Образование варварских королевств.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Народы Европы в раннее Средневековье. Франки: расселение, занятия, общественное устройство.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Законы франков; «Салическая правда».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Византийская империя в IV—XI вв.: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Арабы в VI—ХI вв.: расселение, занятия. Возникновение и распространение ислама. Завоевания арабов. Арабский халифат, его расцвет и распад. Арабская культура.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Зрелое Средневековье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Крестьянство: феодальная зависимость, повинности, условия жизни.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Крестьянская община.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Ереси: причины возникновения и распространения. Преследование еретиков.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Государства Европы в XII—ХV 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д’Арк</w:t>
      </w:r>
      <w:proofErr w:type="spellEnd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Германские государства в XII—XV вв. Реконкиста и образование централизованных государств на Пиренейском полуострове. Итальянские республики в XII—XV вв.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Экономическое и социальное развитие европейских стран. Обострение социальных противоречий в XIV в.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(Жакерия, восстание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Уота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Тайлера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).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Гуситское движение в Чехии.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Византийская империя и славянские государства в XII—XV вв. Экспансия турок-османов и падение Византии.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Страны Востока в Средние века.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Османская империя: завоевания турок-османов, управление империей,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положение покоренных народов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Делийский султанат.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Культура народов Востока. Литература.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Архитектура. Традиционные искусства и ремесла.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Государства доколумбовой Америки. </w:t>
      </w: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Общественный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строй. Религиозные верования населения. Культура.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Историческое и культурное наследие Средневековья.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История России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От Древней Руси к Российскому государству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Введение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Народы и государства на территории нашей страны в древности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Заселение территории нашей страны человеком. Каменный век.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Народы, проживавшие на этой территории до середины I тысячелетия до н.э.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Античные города-государства Северного Причерноморья.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Боспорское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царство. Скифское царство. Дербент.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Восточная Европа в середине I тыс. н. э.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Великое переселение народов.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Миграция готов. Нашествие гуннов.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Славянские общности Восточной Европы.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Их соседи – </w:t>
      </w:r>
      <w:proofErr w:type="spellStart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балты</w:t>
      </w:r>
      <w:proofErr w:type="spellEnd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финно-</w:t>
      </w:r>
      <w:proofErr w:type="spellStart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угры</w:t>
      </w:r>
      <w:proofErr w:type="spellEnd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Тюркский каганат. Хазарский каганат. Волжская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Булгария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. </w:t>
      </w:r>
      <w:r w:rsidRPr="005C55E5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Образование государства Русь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Государства Центральной и Западной Европы. Первые известия о Руси.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Проблема образования Древнерусского государства. Начало династии Рюриковичей.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</w:t>
      </w:r>
      <w:proofErr w:type="gramStart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варяг</w:t>
      </w:r>
      <w:proofErr w:type="gramEnd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греки. Волжский торговый путь.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Принятие христианства и его значение. Византийское наследие на Руси.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Русь в конце X – начале XII в.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церковные уставы.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Русь в социально-политическом контексте Евразии. Внешняя политика и международные связи: отношения с Византией, печенегами, половцами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Дешт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-и-Кипчак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странами Центральной, Западной и Северной Европы.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Культурное пространство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«Новгородская псалтирь». «Остромирово Евангелие».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Появление древнерусской литературы.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«Слово о Законе и Благодати».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Русь в середине XII – начале XIII в.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Эволюция общественного строя и права. Внешняя политика русских земель в евразийском контексте.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полку Игореве». Белокаменные храмы Северо-Восточной Руси: Успенский собор во Владимире, церковь Покрова на Нерли, Георгиевский собор Юрьева-Польского.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Русские земли в середине XIII - XIV в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Южные и западные русские земли. Возникновение Литовского государства и включение в его состав части русских земель.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Северо-западные земли: Новгородская и Псковская. Политический строй Новгорода и Пскова. Роль вече и князя. Новгород в системе балтийских связей. 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Народы и государства степной зоны Восточной Европы и Сибири в XIII-XV вв.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Касимовское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ханство.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Дикое поле. Народы Северного Кавказа.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Итальянские фактории Причерноморья (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Каффа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Тана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,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Солдайя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и др.) и их роль в системе торговых и политических связей Руси с Западом и Востоком.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Культурное пространство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Изменения в представлениях о картине мира в Евразии в связи с завершением монгольских завоеваний.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</w:t>
      </w:r>
      <w:proofErr w:type="spellStart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Епифаний</w:t>
      </w:r>
      <w:proofErr w:type="spellEnd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Премудрый. Архитектура.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Изобразительное искусство. Феофан Грек. Андрей Рублев.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Формирование единого Русского государства в XV веке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Новгород и Псков в XV в.: политический строй, отношения с Москвой, Ливонским орденом, Ганзой, Великим княжеством Литовским. 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Формирование аппарата управления единого государства. Перемены в устройстве двора великого князя: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новая государственная символика; царский титул и регалии; дворцовое и церковное строительство. Московский Кремль.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Культурное пространство 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Внутрицерковная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борьба (иосифляне и </w:t>
      </w:r>
      <w:proofErr w:type="spellStart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нестяжатели</w:t>
      </w:r>
      <w:proofErr w:type="spellEnd"/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 ереси).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Хожение</w:t>
      </w:r>
      <w:proofErr w:type="spellEnd"/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три моря» Афанасия Никитина. Архитектура. Изобразительное искусство. </w:t>
      </w:r>
      <w:r w:rsidRPr="005C55E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Повседневная жизнь горожан и сельских жителей в древнерусский и раннемосковский периоды.</w:t>
      </w: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Региональный компонент </w:t>
      </w:r>
    </w:p>
    <w:p w:rsidR="005C55E5" w:rsidRPr="005C55E5" w:rsidRDefault="005C55E5" w:rsidP="005C55E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C55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Наш регион в древности и средневековье. </w:t>
      </w:r>
    </w:p>
    <w:p w:rsidR="005C55E5" w:rsidRDefault="005C55E5"/>
    <w:p w:rsidR="005C55E5" w:rsidRPr="00D7491C" w:rsidRDefault="005C55E5" w:rsidP="005C55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749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3. </w:t>
      </w:r>
      <w:r w:rsidRPr="00D7491C">
        <w:rPr>
          <w:rFonts w:ascii="Times New Roman" w:eastAsia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</w:t>
      </w:r>
    </w:p>
    <w:p w:rsidR="005C55E5" w:rsidRPr="00D7491C" w:rsidRDefault="005C55E5" w:rsidP="005C55E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7491C">
        <w:rPr>
          <w:rFonts w:ascii="Times New Roman" w:eastAsia="Times New Roman" w:hAnsi="Times New Roman" w:cs="Times New Roman"/>
          <w:b/>
          <w:sz w:val="26"/>
          <w:szCs w:val="26"/>
        </w:rPr>
        <w:t>отводимых на освоение каждой 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7517"/>
        <w:gridCol w:w="1035"/>
      </w:tblGrid>
      <w:tr w:rsidR="005C55E5" w:rsidRPr="005C55E5" w:rsidTr="00B53463">
        <w:trPr>
          <w:cantSplit/>
          <w:trHeight w:val="524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</w:p>
        </w:tc>
        <w:tc>
          <w:tcPr>
            <w:tcW w:w="4022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 разделов и тем</w:t>
            </w:r>
          </w:p>
        </w:tc>
        <w:tc>
          <w:tcPr>
            <w:tcW w:w="55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</w:tr>
      <w:tr w:rsidR="005C55E5" w:rsidRPr="005C55E5" w:rsidTr="00B53463">
        <w:trPr>
          <w:cantSplit/>
          <w:trHeight w:val="20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022" w:type="pct"/>
          </w:tcPr>
          <w:p w:rsidR="005C55E5" w:rsidRPr="005C55E5" w:rsidRDefault="005C55E5" w:rsidP="00B53463">
            <w:pPr>
              <w:tabs>
                <w:tab w:val="left" w:pos="284"/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История Средних веков.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VI-XV вв.</w:t>
            </w:r>
          </w:p>
        </w:tc>
        <w:tc>
          <w:tcPr>
            <w:tcW w:w="55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</w:p>
        </w:tc>
      </w:tr>
      <w:tr w:rsidR="005C55E5" w:rsidRPr="005C55E5" w:rsidTr="00B53463">
        <w:trPr>
          <w:cantSplit/>
          <w:trHeight w:val="239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Введение. Что изучает история Средних веков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251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1. Становление средневековой Европы (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C55E5" w:rsidRPr="005C55E5" w:rsidTr="00B53463">
        <w:trPr>
          <w:trHeight w:val="251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варварских королевств. Государство франков в </w:t>
            </w:r>
            <w:r w:rsidRPr="005C5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 вв. Христианская церковь в раннее Средневековье.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251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Возникновение и распад империи Карла Великого.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251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Феодальная раздробленность в Западной Европе в </w:t>
            </w:r>
            <w:r w:rsidRPr="005C5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вв.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251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Англия в раннее Средневековье.</w:t>
            </w:r>
            <w:bookmarkStart w:id="0" w:name="_GoBack"/>
            <w:bookmarkEnd w:id="0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2. Византийская империя и славяне в 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веках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Византия при Юстиниане. Борьба империи с внешними врагами.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Культура Византии. Образование славянских государств.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3. Арабы в 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веках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Возникновение ислама. Арабский халифат и его распад.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Культура стран халифата.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4. Феодалы и крестьяне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Средневековая деревня и её обитатели.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В рыцарском замке.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5. Средневековый город в Западной и Центральной Европе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r w:rsidRPr="005C55E5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средневековых городов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. Городское ремесло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Торговля в Средние века. Горожане и их образ жизни.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6. Католическая церковь в 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XIII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веках. Крестовые походы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Могущество папской власти. Католическая церковь и еретики.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Крестовые походы.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7. Образование централизованных государств в Западной Европе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X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I-XV века)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Как происходило объединение Франции.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Что англичане считают началом своих свобод.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Cs/>
                <w:sz w:val="26"/>
                <w:szCs w:val="26"/>
              </w:rPr>
              <w:t>Столетняя война.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Усиление королевской власти в конце XV века во Франции Англии.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Государства, оставшиеся раздробленными: Германия и Италия в </w:t>
            </w:r>
            <w:r w:rsidRPr="005C5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Pr="005C55E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XV</w:t>
            </w: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 вв.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Тема 8. Славянские государства и Византия в 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XIV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XV</w:t>
            </w: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веках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Гуситское движение в Чехии.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Завоевание турками-османами Балканского полуострова.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9. Культура Западной Европы в Средние века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Образование и философия.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Средневековая литература и искусство.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Средневековое искусство. Культура раннего Возрождения в Италии.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Научные открытия и изобретения.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10. Народы Азии, Африки и Америки в Средние века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Cs/>
                <w:sz w:val="26"/>
                <w:szCs w:val="26"/>
              </w:rPr>
              <w:t>Средневековая Азия: Китай, Индия, Япония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Государства и народы Африки и доколумбовой Америки.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Cs/>
                <w:sz w:val="26"/>
                <w:szCs w:val="26"/>
              </w:rPr>
              <w:t>Наследие средних веков.</w:t>
            </w:r>
            <w:r w:rsidRPr="005C55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C55E5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Контроль знаний по теме «История Средних веков»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165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От Древней Руси к Российскому государству. VIII–XV вв.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Введение. Наша Родина - Россия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1. Народы и государства на территории нашей страны в древности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Древние люди и их стоянки на территории современной России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Образование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первых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государств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Восточные славяне и их соседи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2. Русь в IХ— первой половине ХII в.</w:t>
            </w:r>
          </w:p>
          <w:p w:rsidR="005C55E5" w:rsidRPr="005C55E5" w:rsidRDefault="005C55E5" w:rsidP="00B53463">
            <w:pPr>
              <w:tabs>
                <w:tab w:val="left" w:pos="0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РК «Наш край в IX – первой половине XII в.»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Первые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известия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Руси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Становление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Древнерусского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государства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55E5" w:rsidRPr="005C55E5" w:rsidRDefault="005C55E5" w:rsidP="00B5346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Становление Древнерусского государства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Правление князя Владимира. Крещение Руси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Русское государство при Ярославе Мудром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Русь при наследниках Ярослава Мудрого. Владимир Мономах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Общественный строй и церковная организация на Руси.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Культурное пространство Европы и культура Древней Руси.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Повседневная жизнь населения. Модуль «Проектно-исследовательская деятельность в ходе изучения краеведения»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Место и роль Руси в Европе. Повторительно-обобщающий урок.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Контрольная работа по темам «Народы и государства на территории нашей страны в древности. Русь в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IX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– первой половине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XII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в.»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pStyle w:val="a3"/>
              <w:tabs>
                <w:tab w:val="left" w:pos="64"/>
              </w:tabs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Тема 3. Русь в середине </w:t>
            </w:r>
            <w:r w:rsidRPr="005C55E5">
              <w:rPr>
                <w:rFonts w:ascii="Times New Roman" w:hAnsi="Times New Roman"/>
                <w:b/>
                <w:sz w:val="26"/>
                <w:szCs w:val="26"/>
              </w:rPr>
              <w:t>XII</w:t>
            </w:r>
            <w:r w:rsidRPr="005C55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- начале </w:t>
            </w:r>
            <w:r w:rsidRPr="005C55E5">
              <w:rPr>
                <w:rFonts w:ascii="Times New Roman" w:hAnsi="Times New Roman"/>
                <w:b/>
                <w:sz w:val="26"/>
                <w:szCs w:val="26"/>
              </w:rPr>
              <w:t>XIII</w:t>
            </w:r>
            <w:r w:rsidRPr="005C55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в.</w:t>
            </w:r>
          </w:p>
          <w:p w:rsidR="005C55E5" w:rsidRPr="005C55E5" w:rsidRDefault="005C55E5" w:rsidP="00B53463">
            <w:pPr>
              <w:tabs>
                <w:tab w:val="left" w:pos="6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РК «Наш край в середине XII – начале XIII века».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Политическая раздробленность в Европе и на Руси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Владимиро-Суздальское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княжество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Новгородская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республика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Южные и юго-западные русские княжества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Повторительно-обобщающий урок по теме «Русь </w:t>
            </w:r>
            <w:proofErr w:type="gramStart"/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в сер</w:t>
            </w:r>
            <w:proofErr w:type="gramEnd"/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.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XII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сер.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XIII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века»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Тема 4. Русские земли в середине </w:t>
            </w:r>
            <w:r w:rsidRPr="005C55E5">
              <w:rPr>
                <w:rFonts w:ascii="Times New Roman" w:hAnsi="Times New Roman"/>
                <w:b/>
                <w:sz w:val="26"/>
                <w:szCs w:val="26"/>
              </w:rPr>
              <w:t>XIII</w:t>
            </w:r>
            <w:r w:rsidRPr="005C55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-</w:t>
            </w:r>
            <w:r w:rsidRPr="005C55E5">
              <w:rPr>
                <w:rFonts w:ascii="Times New Roman" w:hAnsi="Times New Roman"/>
                <w:b/>
                <w:sz w:val="26"/>
                <w:szCs w:val="26"/>
              </w:rPr>
              <w:t>XIV</w:t>
            </w:r>
            <w:r w:rsidRPr="005C55E5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Монгольская империя и изменение политической картины мира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Батыево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нашествие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Русь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Северо-Западная Русь между Востоком и Западом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Литовское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государство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и Русь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Усиление Московского княжества в Северо-Восточной Руси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Объединение русских земель вокруг Москвы.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Куликовская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</w:rPr>
              <w:t>битва</w:t>
            </w:r>
            <w:proofErr w:type="spellEnd"/>
            <w:r w:rsidRPr="005C55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Развитие культуры в русских землях во второй половине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XIII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-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XIV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вв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Родной край в истории и культуре Руси.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Контрольная работа по темам «Русь в середине XII – начале XIII в. Русские земли в середине XIII-XIV веках».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Тема 5.</w:t>
            </w:r>
            <w:r w:rsidRPr="005C55E5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Формирование единого Русского государства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Русские земли на политической карте Европы и мира в начале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XV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Московское княжество в первой половине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XV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Распад Золотой Орды и его </w:t>
            </w:r>
            <w:proofErr w:type="spellStart"/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>поседствия</w:t>
            </w:r>
            <w:proofErr w:type="spellEnd"/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Московское государство и его соседи во второй половине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XV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Человек в Российском государстве второй пол.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XV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в.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Формирование культурного пространства единого Российского государства. 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4022" w:type="pct"/>
          </w:tcPr>
          <w:p w:rsidR="005C55E5" w:rsidRPr="005C55E5" w:rsidRDefault="005C55E5" w:rsidP="00B53463">
            <w:pPr>
              <w:pStyle w:val="a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Итоговая контрольная работа по курсу «История России с древнейших времен до конца </w:t>
            </w:r>
            <w:r w:rsidRPr="005C55E5">
              <w:rPr>
                <w:rFonts w:ascii="Times New Roman" w:hAnsi="Times New Roman"/>
                <w:sz w:val="26"/>
                <w:szCs w:val="26"/>
              </w:rPr>
              <w:t>XV</w:t>
            </w:r>
            <w:r w:rsidRPr="005C55E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века»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5C55E5" w:rsidRPr="005C55E5" w:rsidTr="00B53463">
        <w:trPr>
          <w:trHeight w:val="57"/>
        </w:trPr>
        <w:tc>
          <w:tcPr>
            <w:tcW w:w="424" w:type="pct"/>
          </w:tcPr>
          <w:p w:rsidR="005C55E5" w:rsidRPr="005C55E5" w:rsidRDefault="005C55E5" w:rsidP="005C55E5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B53463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5E5" w:rsidRPr="005C55E5" w:rsidRDefault="005C55E5" w:rsidP="005C55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55E5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</w:tr>
    </w:tbl>
    <w:p w:rsidR="005C55E5" w:rsidRDefault="005C55E5"/>
    <w:sectPr w:rsidR="005C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9BF"/>
    <w:multiLevelType w:val="hybridMultilevel"/>
    <w:tmpl w:val="DF0A23AC"/>
    <w:lvl w:ilvl="0" w:tplc="CF0697E8">
      <w:start w:val="1"/>
      <w:numFmt w:val="bullet"/>
      <w:lvlText w:val="•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7E6D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1614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C4A33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E096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0D1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8C04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89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2DD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01F78"/>
    <w:multiLevelType w:val="hybridMultilevel"/>
    <w:tmpl w:val="E9200E9A"/>
    <w:lvl w:ilvl="0" w:tplc="81FC07D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3EF41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BE463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84A73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C9E8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F0F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58C13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3A203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AC530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316B1"/>
    <w:multiLevelType w:val="hybridMultilevel"/>
    <w:tmpl w:val="3BE2BC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1"/>
    <w:rsid w:val="004E578F"/>
    <w:rsid w:val="005C55E5"/>
    <w:rsid w:val="0060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67D21-0BF2-40D5-A215-E8CF43C2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C55E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99"/>
    <w:rsid w:val="005C55E5"/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2985</Words>
  <Characters>17018</Characters>
  <Application>Microsoft Office Word</Application>
  <DocSecurity>0</DocSecurity>
  <Lines>141</Lines>
  <Paragraphs>39</Paragraphs>
  <ScaleCrop>false</ScaleCrop>
  <Company/>
  <LinksUpToDate>false</LinksUpToDate>
  <CharactersWithSpaces>19964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2020-12-06T20:51:00Z</dcterms:created>
  <dcterms:modified xsi:type="dcterms:W3CDTF">2020-12-06T20:58:00Z</dcterms:modified>
</cp:coreProperties>
</file>