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125" w:rsidRPr="0045506A" w:rsidRDefault="00FB5166" w:rsidP="00FB5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516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9790" cy="94488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7" cy="94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53" w:rsidRPr="0045506A" w:rsidRDefault="00D50F53" w:rsidP="009A11EF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5506A">
        <w:rPr>
          <w:rFonts w:ascii="Times New Roman" w:eastAsia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D50F53" w:rsidRPr="0045506A" w:rsidRDefault="00D50F53" w:rsidP="00D50F53">
      <w:pPr>
        <w:spacing w:after="0" w:line="240" w:lineRule="auto"/>
        <w:ind w:firstLine="958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D50F53" w:rsidRPr="0045506A" w:rsidRDefault="00D50F53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элективного курса по общество</w:t>
      </w:r>
      <w:r w:rsidR="009A11EF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знанию «Политика и право» для 11 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класса</w:t>
      </w:r>
      <w:r w:rsidR="009A11EF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составлена на основании 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следующих нормативно-правовых документов: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Федерального компонента государственного стандарта среднего (основного) общего образования, утвержденного приказом Минобразования России от 5.03.2004 г. № 1089, в редакции 2012 года; 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</w:t>
      </w:r>
      <w:smartTag w:uri="urn:schemas-microsoft-com:office:smarttags" w:element="metricconverter">
        <w:smartTagPr>
          <w:attr w:name="ProductID" w:val="2014 г"/>
        </w:smartTagPr>
        <w:r w:rsidRPr="0045506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2014 г</w:t>
        </w:r>
      </w:smartTag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253;</w:t>
      </w:r>
    </w:p>
    <w:p w:rsidR="009A11EF" w:rsidRPr="0045506A" w:rsidRDefault="009A11EF" w:rsidP="00CE1B33">
      <w:pPr>
        <w:spacing w:after="0" w:line="240" w:lineRule="auto"/>
        <w:ind w:left="-567" w:right="283"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Устава МАОУ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СОШ»;</w:t>
      </w:r>
    </w:p>
    <w:p w:rsidR="009A11EF" w:rsidRPr="0045506A" w:rsidRDefault="009A11EF" w:rsidP="00CE1B33">
      <w:pPr>
        <w:spacing w:after="0" w:line="240" w:lineRule="auto"/>
        <w:ind w:left="-567" w:right="283"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учебного плана филиала МАОУ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СОШ»-</w:t>
      </w:r>
      <w:proofErr w:type="gram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Дегтяревская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516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 на 2020 – 2021</w:t>
      </w:r>
      <w:r w:rsidR="00E62C86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год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9A11EF" w:rsidRPr="0045506A" w:rsidRDefault="009A11EF" w:rsidP="00CE1B33">
      <w:pPr>
        <w:spacing w:after="0" w:line="240" w:lineRule="auto"/>
        <w:ind w:left="-567" w:right="283"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5506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b/>
          <w:sz w:val="26"/>
          <w:szCs w:val="26"/>
          <w:u w:val="single"/>
          <w:shd w:val="clear" w:color="auto" w:fill="F7F7F8"/>
        </w:rPr>
      </w:pPr>
    </w:p>
    <w:p w:rsidR="00D50F53" w:rsidRPr="0045506A" w:rsidRDefault="00D50F53" w:rsidP="00CE1B33">
      <w:pPr>
        <w:tabs>
          <w:tab w:val="left" w:pos="284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  <w:t>Основная цель курса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– формирование углублённого интереса к политике и праву, создание основы для формирования гражданина демократического, правового государства, в том числе правовой культуры и компетентности выпускника.</w:t>
      </w:r>
    </w:p>
    <w:p w:rsidR="00D50F53" w:rsidRPr="0045506A" w:rsidRDefault="00D50F53" w:rsidP="00CE1B33">
      <w:pPr>
        <w:tabs>
          <w:tab w:val="left" w:pos="284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  <w:t>Задачи курса:</w:t>
      </w:r>
    </w:p>
    <w:p w:rsidR="00D50F53" w:rsidRPr="0045506A" w:rsidRDefault="00D50F53" w:rsidP="00CE1B33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Способствовать усвоению учащимися основных политологических и </w:t>
      </w:r>
      <w:proofErr w:type="gramStart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правовых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понятий</w:t>
      </w:r>
      <w:proofErr w:type="gramEnd"/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и терминов.</w:t>
      </w:r>
    </w:p>
    <w:p w:rsidR="00D50F53" w:rsidRPr="0045506A" w:rsidRDefault="00D50F53" w:rsidP="00CE1B33">
      <w:pPr>
        <w:numPr>
          <w:ilvl w:val="0"/>
          <w:numId w:val="4"/>
        </w:numPr>
        <w:tabs>
          <w:tab w:val="left" w:pos="284"/>
          <w:tab w:val="left" w:pos="567"/>
          <w:tab w:val="left" w:pos="851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Способствовать формированию политической культуры, твёрдой гражданской позиции ученика. </w:t>
      </w:r>
    </w:p>
    <w:p w:rsidR="00D50F53" w:rsidRPr="0045506A" w:rsidRDefault="00D50F53" w:rsidP="00CE1B33">
      <w:pPr>
        <w:numPr>
          <w:ilvl w:val="0"/>
          <w:numId w:val="4"/>
        </w:numPr>
        <w:tabs>
          <w:tab w:val="left" w:pos="284"/>
          <w:tab w:val="left" w:pos="567"/>
          <w:tab w:val="left" w:pos="851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Создание условий для формирования правовой компетентности выпускников.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курса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D50F53" w:rsidRPr="0045506A" w:rsidRDefault="00D50F53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В современный период формирования правового государства, становления гражданского общества и многоукладной экономики в России как никогда ранее стали актуальны политические и правовые знания. </w:t>
      </w:r>
    </w:p>
    <w:p w:rsidR="00D50F53" w:rsidRPr="0045506A" w:rsidRDefault="00D50F53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В данном элективном курсе объединены политологический и правоведческий аспекты, поскольку право и политику объединяет глубокая связь. Соединение юридической и политологической тематики помогает глубже </w:t>
      </w:r>
      <w:proofErr w:type="gramStart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понять</w:t>
      </w:r>
      <w:proofErr w:type="gramEnd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как сущность политики, её институтов, так и особенности правового регулирования всех сфер жизни общества. Само понятие «государство» и правовое, и политическое. Государство, принимающее законы и обеспечивающее их выполнение, - основной элемент политической системы общества. Сегодня высшими ценностями в политической сфере признано правовое государство, обеспечивающее верховенство закона, и гражданское общество.</w:t>
      </w:r>
    </w:p>
    <w:p w:rsidR="00D50F53" w:rsidRPr="0045506A" w:rsidRDefault="00D50F53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Элективный курс «Политика и право» сохраняет преемственность с учебным предметом «Обществознание», при этом, не дублируя материал, излагаемый в базовом курсе. Элективный курс «Политика и право» рассчитан на </w:t>
      </w:r>
      <w:r w:rsidR="009A11EF"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>17</w:t>
      </w:r>
      <w:r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час</w:t>
      </w:r>
      <w:r w:rsidR="009A11EF"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>ов</w:t>
      </w:r>
      <w:r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и предполагает углублённое изучение отдельных разделов основного курса «Обществознание», в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lastRenderedPageBreak/>
        <w:t xml:space="preserve">частности проблем, посвящённых политической сфере жизни общества и правовой культуре гражданина Российской Федерации. Программа содержит все необходимые структурные разделы и темы, которые часто встречаются в тестовых работах ЕГЭ. Таким образом, программа помогает учащимся глубже познакомиться с основными темами будущих экзаменационных работ.  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D50F53" w:rsidRPr="0045506A" w:rsidRDefault="008436A8" w:rsidP="00CE1B33">
      <w:pPr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курса</w:t>
      </w:r>
      <w:r w:rsidR="00D50F53" w:rsidRPr="004550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 учебном плане</w:t>
      </w:r>
    </w:p>
    <w:p w:rsidR="00E06436" w:rsidRPr="0045506A" w:rsidRDefault="00E06436" w:rsidP="00CE1B33">
      <w:pPr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D50F53" w:rsidRPr="0045506A" w:rsidRDefault="00D26D32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</w:t>
      </w:r>
      <w:r w:rsidR="00FB51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сно учебного плана школы на 2020-2021 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год п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ланирование составлено на </w:t>
      </w:r>
      <w:r w:rsidR="008436A8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17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8436A8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50F53" w:rsidRPr="0045506A" w:rsidRDefault="00D50F53" w:rsidP="00CE1B33">
      <w:pPr>
        <w:pStyle w:val="a6"/>
        <w:numPr>
          <w:ilvl w:val="0"/>
          <w:numId w:val="8"/>
        </w:numPr>
        <w:spacing w:after="0" w:line="24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D50F53" w:rsidRPr="0045506A" w:rsidRDefault="00D50F53" w:rsidP="00CE1B33">
      <w:pPr>
        <w:spacing w:after="0" w:line="240" w:lineRule="auto"/>
        <w:ind w:left="-567" w:right="283"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Раздел 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val="en-US" w:eastAsia="ru-RU"/>
        </w:rPr>
        <w:t>I</w:t>
      </w:r>
      <w:r w:rsidR="00F77520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. Политика (</w:t>
      </w:r>
      <w:r w:rsidR="008436A8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6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 часов).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1.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Политическая система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)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2.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Типология политических режимов. Демократия и ее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основные ценности и признаки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3.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Избирательная кампания в РФ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4.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Политические партии и движени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я. СМИ в политической системе (1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5.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Федеративное устройство России. Органы государственной власти РФ.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6.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овторение по разделу «Политика»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ab/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Раздел 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val="en-US" w:eastAsia="ru-RU"/>
        </w:rPr>
        <w:t>II</w:t>
      </w:r>
      <w:r w:rsidR="00776B4C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. Право (</w:t>
      </w:r>
      <w:r w:rsidR="008436A8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11 часов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Право в системе социальных но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рм. Система российского права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2.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Конституция РФ. Осн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овы конституционного строя РФ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3.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Гражданство РФ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4.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Правоохранительные органы.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5.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Понятие и виды юридической ответственности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6.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Сп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оры и порядок их рассмотрения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7.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Основные правила и принципы гражданского процесса.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F7752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</w:t>
      </w:r>
      <w:r w:rsidR="00EB4990"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8. </w:t>
      </w:r>
      <w:r w:rsidR="00EB499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Организационно-правовые формы и правовой режим предпринимательской деятельности.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="00EB499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9.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Трудовое законодательство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10.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Семейное и административное право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11.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Итоговое повторе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ние по курсу «Политика и право»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ч.).</w:t>
      </w:r>
    </w:p>
    <w:p w:rsidR="00D50F53" w:rsidRPr="0045506A" w:rsidRDefault="00D50F53" w:rsidP="00CE1B33">
      <w:pPr>
        <w:pStyle w:val="a4"/>
        <w:spacing w:before="0" w:beforeAutospacing="0" w:after="0" w:afterAutospacing="0"/>
        <w:ind w:left="-567" w:right="283" w:firstLine="567"/>
        <w:contextualSpacing/>
        <w:jc w:val="both"/>
        <w:rPr>
          <w:b/>
          <w:sz w:val="26"/>
          <w:szCs w:val="26"/>
        </w:rPr>
      </w:pPr>
    </w:p>
    <w:p w:rsidR="00D50F53" w:rsidRPr="0045506A" w:rsidRDefault="00D50F53" w:rsidP="00CE1B33">
      <w:pPr>
        <w:pStyle w:val="a6"/>
        <w:numPr>
          <w:ilvl w:val="0"/>
          <w:numId w:val="8"/>
        </w:numPr>
        <w:spacing w:after="0" w:line="24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EB4990" w:rsidRPr="0045506A" w:rsidRDefault="00EB4990" w:rsidP="00CE1B33">
      <w:pPr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Уметь/владеть: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способами определения сущностных характеристик изучаемых объектов</w:t>
      </w: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, сравнивать, сопоставлять, оценивать и классифицировать их по указанным критериям;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решать познавательные и практические задания, отражающие типичные правовые ситуации;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способами работы с различными видами информации;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обосновывать суждения, приводить доказательства, формулировать собственные выводы;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выражать и читать информацию в графической, табличной, текстовой, электронной формах.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lastRenderedPageBreak/>
        <w:t>Знать: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политологические и правовые понятия и термины;</w:t>
      </w:r>
    </w:p>
    <w:p w:rsidR="00EB4990" w:rsidRPr="0045506A" w:rsidRDefault="00EB4990" w:rsidP="00CE1B3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ключевые положения изученного материала и объяснять их на конкретных примерах</w:t>
      </w:r>
    </w:p>
    <w:p w:rsidR="00D50F53" w:rsidRPr="0045506A" w:rsidRDefault="00D50F53" w:rsidP="00D50F53">
      <w:pPr>
        <w:pStyle w:val="a4"/>
        <w:tabs>
          <w:tab w:val="left" w:pos="284"/>
        </w:tabs>
        <w:spacing w:before="0" w:beforeAutospacing="0" w:after="0" w:afterAutospacing="0"/>
        <w:contextualSpacing/>
        <w:jc w:val="both"/>
        <w:rPr>
          <w:color w:val="282828"/>
          <w:sz w:val="26"/>
          <w:szCs w:val="26"/>
        </w:rPr>
      </w:pPr>
    </w:p>
    <w:p w:rsidR="008436A8" w:rsidRPr="0045506A" w:rsidRDefault="008436A8" w:rsidP="00C8215D">
      <w:pPr>
        <w:pStyle w:val="a6"/>
        <w:numPr>
          <w:ilvl w:val="0"/>
          <w:numId w:val="4"/>
        </w:numPr>
        <w:tabs>
          <w:tab w:val="left" w:pos="226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5506A">
        <w:rPr>
          <w:rFonts w:ascii="Times New Roman" w:eastAsia="Calibri" w:hAnsi="Times New Roman" w:cs="Times New Roman"/>
          <w:b/>
          <w:bCs/>
          <w:sz w:val="26"/>
          <w:szCs w:val="26"/>
        </w:rPr>
        <w:t>Тематическое распределение количества часов</w:t>
      </w:r>
    </w:p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"/>
        <w:gridCol w:w="6428"/>
        <w:gridCol w:w="1742"/>
      </w:tblGrid>
      <w:tr w:rsidR="00D50F53" w:rsidRPr="0045506A" w:rsidTr="00923ECF">
        <w:trPr>
          <w:jc w:val="center"/>
        </w:trPr>
        <w:tc>
          <w:tcPr>
            <w:tcW w:w="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D50F53" w:rsidP="00401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8436A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bookmarkStart w:id="0" w:name="_GoBack"/>
            <w:bookmarkEnd w:id="0"/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Разделы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D50F53" w:rsidP="00401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D50F53" w:rsidRPr="0045506A" w:rsidTr="00923ECF">
        <w:trPr>
          <w:jc w:val="center"/>
        </w:trPr>
        <w:tc>
          <w:tcPr>
            <w:tcW w:w="938" w:type="dxa"/>
          </w:tcPr>
          <w:p w:rsidR="00D50F53" w:rsidRPr="0045506A" w:rsidRDefault="00D50F53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428" w:type="dxa"/>
          </w:tcPr>
          <w:p w:rsidR="00D50F53" w:rsidRPr="0045506A" w:rsidRDefault="00F77520" w:rsidP="00F775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  <w:t>Политика</w:t>
            </w:r>
          </w:p>
        </w:tc>
        <w:tc>
          <w:tcPr>
            <w:tcW w:w="1742" w:type="dxa"/>
          </w:tcPr>
          <w:p w:rsidR="00D50F53" w:rsidRPr="0045506A" w:rsidRDefault="0081321B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Политическая система.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Типология политических режимов. Демократия и ее основные ценности и признаки.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Избирательная кампания в РФ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Политические партии и движения. СМИ в политической системе.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Федеративное устройство России. Органы государственной власти РФ.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923ECF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428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Повторение по разделу «Политика».</w:t>
            </w:r>
          </w:p>
        </w:tc>
        <w:tc>
          <w:tcPr>
            <w:tcW w:w="1742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50F53" w:rsidRPr="0045506A" w:rsidTr="00923ECF">
        <w:trPr>
          <w:jc w:val="center"/>
        </w:trPr>
        <w:tc>
          <w:tcPr>
            <w:tcW w:w="938" w:type="dxa"/>
          </w:tcPr>
          <w:p w:rsidR="00D50F53" w:rsidRPr="0045506A" w:rsidRDefault="00D50F53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428" w:type="dxa"/>
          </w:tcPr>
          <w:p w:rsidR="00D50F53" w:rsidRPr="0045506A" w:rsidRDefault="003057EE" w:rsidP="00F775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  <w:t xml:space="preserve">Право </w:t>
            </w:r>
          </w:p>
        </w:tc>
        <w:tc>
          <w:tcPr>
            <w:tcW w:w="1742" w:type="dxa"/>
          </w:tcPr>
          <w:p w:rsidR="00D50F53" w:rsidRPr="0045506A" w:rsidRDefault="0081321B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Право в системе социальных норм. Система российского права.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Конституция РФ. Основы конституционного строя РФ.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Гражданство РФ.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Правоохранительные органы.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Понятие и виды юридической ответственности.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Споры и порядок их рассмотрения.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Основные правила и принципы гражданского процесса.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Организационно-правовые формы и правовой режим предпринимательской деятельности.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Трудовое законодательство.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Семейное и административное право.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Итоговое повторение по курсу «Политика и право».</w:t>
            </w:r>
          </w:p>
        </w:tc>
        <w:tc>
          <w:tcPr>
            <w:tcW w:w="1742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923ECF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2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742" w:type="dxa"/>
            <w:shd w:val="clear" w:color="auto" w:fill="auto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</w:tr>
    </w:tbl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p w:rsidR="00C8215D" w:rsidRPr="0045506A" w:rsidRDefault="00C8215D" w:rsidP="00CE1B33">
      <w:pPr>
        <w:pStyle w:val="a4"/>
        <w:spacing w:before="0" w:beforeAutospacing="0" w:after="0" w:afterAutospacing="0"/>
        <w:ind w:left="-567" w:right="283"/>
        <w:contextualSpacing/>
        <w:jc w:val="both"/>
        <w:rPr>
          <w:b/>
          <w:sz w:val="26"/>
          <w:szCs w:val="26"/>
          <w:u w:val="single"/>
        </w:rPr>
      </w:pPr>
    </w:p>
    <w:p w:rsidR="0081321B" w:rsidRPr="0045506A" w:rsidRDefault="0081321B" w:rsidP="00CE1B33">
      <w:pPr>
        <w:pStyle w:val="a6"/>
        <w:numPr>
          <w:ilvl w:val="0"/>
          <w:numId w:val="4"/>
        </w:num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Список рекомендуемой учебно-методической литературы</w:t>
      </w:r>
    </w:p>
    <w:p w:rsidR="00D50F53" w:rsidRPr="0045506A" w:rsidRDefault="00D50F53" w:rsidP="00CE1B33">
      <w:pPr>
        <w:pStyle w:val="a4"/>
        <w:spacing w:before="0" w:beforeAutospacing="0" w:after="0" w:afterAutospacing="0"/>
        <w:ind w:left="-567" w:right="283"/>
        <w:contextualSpacing/>
        <w:jc w:val="center"/>
        <w:rPr>
          <w:b/>
          <w:sz w:val="26"/>
          <w:szCs w:val="26"/>
        </w:rPr>
      </w:pP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обеспечение:</w:t>
      </w:r>
    </w:p>
    <w:p w:rsidR="00EB4990" w:rsidRPr="0045506A" w:rsidRDefault="00EB4990" w:rsidP="00923ECF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Тренировочные задания// Баранов П. А. Обществознание: Политика: экспресс-репетитор для подготовки к ЕГЭ/ П. А. Баранов, А. В. Воронцов. – М.: АСТ, 2012. – 157с.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2.  Демонстрационные варианты ЕГЭ 2011, 2012 годов.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Карточки для индивидуальной работы учащихся (на знание терминов, практические задачи по праву, тестовые работы по темам).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Кишенкова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О. В. ЕГЭ 2013. Об</w:t>
      </w:r>
      <w:r w:rsidR="003057EE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ществознание. Сдаем без проблем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 О. В.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Кишенкова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– М.: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Эксмо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, 2012. – 288с. – (ЕГЭ. Сдаем без проблем).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5. Компьютер.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 Мультимедийная установка.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Рутковская Е. Л. Обществознание: тренировочные задания/ Е. Л. Рутковская, Е. С.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Королькова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Г. Э. – М.: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Эксмо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, 2012. – 112с.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Оценивание учащихся: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Ученик получает зачёт (не ниже 4 баллов) по элективному курсу при условии выполнения всех предусмотренных практических и контрольных работ.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Дополнительные баллы предусмотрены за:</w:t>
      </w:r>
    </w:p>
    <w:p w:rsidR="00EB4990" w:rsidRPr="0045506A" w:rsidRDefault="00EB4990" w:rsidP="00923EC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устное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реферативное сообщение; </w:t>
      </w:r>
    </w:p>
    <w:p w:rsidR="00EB4990" w:rsidRPr="0045506A" w:rsidRDefault="00EB4990" w:rsidP="00923EC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инициативную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презентацию исследовательской работы;</w:t>
      </w:r>
    </w:p>
    <w:p w:rsidR="00EB4990" w:rsidRPr="0045506A" w:rsidRDefault="00EB4990" w:rsidP="00923EC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качественную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подготовку к семинару.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Ис</w:t>
      </w: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точники:  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Конституция Российской Федерации;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Гражданский кодекс Российской Федерации;</w:t>
      </w:r>
    </w:p>
    <w:p w:rsidR="00EB4990" w:rsidRPr="0045506A" w:rsidRDefault="00EB4990" w:rsidP="00923ECF">
      <w:pPr>
        <w:keepNext/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outlineLvl w:val="1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Гражданский процессуальный кодекс Российской Федерации;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Семейный кодекс Российской Федерации;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Трудовой кодекс Российской Федерации;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Кодекс об Административных Правонарушениях; 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Уголовный кодекс Российской Федерации;</w:t>
      </w:r>
    </w:p>
    <w:p w:rsidR="00EB4990" w:rsidRPr="0045506A" w:rsidRDefault="00EB4990" w:rsidP="00923ECF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Уголовно-процессуальный Кодекс Российской Федерации.</w:t>
      </w:r>
    </w:p>
    <w:p w:rsidR="00EB4990" w:rsidRPr="0045506A" w:rsidRDefault="00EB4990" w:rsidP="00923ECF">
      <w:pPr>
        <w:tabs>
          <w:tab w:val="num" w:pos="540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Литература для учащихся:</w:t>
      </w:r>
    </w:p>
    <w:p w:rsidR="00EB4990" w:rsidRPr="0045506A" w:rsidRDefault="003057EE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1.  </w:t>
      </w:r>
      <w:proofErr w:type="spellStart"/>
      <w:r w:rsidR="00EB4990"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="00EB4990"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Т.В. Основы права. 10-11 класс. М., 2005.</w:t>
      </w:r>
    </w:p>
    <w:p w:rsidR="00EB4990" w:rsidRPr="0045506A" w:rsidRDefault="00EB4990" w:rsidP="00923ECF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Т.В.,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А.В. Основы российского права. М., 2009.</w:t>
      </w:r>
    </w:p>
    <w:p w:rsidR="00EB4990" w:rsidRPr="0045506A" w:rsidRDefault="00EB4990" w:rsidP="00923ECF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Никитин А.Ф. Основы права. 10-11 класс. М, 2010.</w:t>
      </w:r>
    </w:p>
    <w:p w:rsidR="00EB4990" w:rsidRPr="0045506A" w:rsidRDefault="00EB4990" w:rsidP="00923ECF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Никитин А.Ф. Школьный юридический словарь. М., 1998.</w:t>
      </w:r>
    </w:p>
    <w:p w:rsidR="00EB4990" w:rsidRPr="0045506A" w:rsidRDefault="00EB4990" w:rsidP="00923ECF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-567" w:right="-1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Певцова Е.А. Основы правовых знаний: Практикум для старших классов.</w:t>
      </w:r>
    </w:p>
    <w:p w:rsidR="00EB4990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6.      Право. 10 класс: учеб</w:t>
      </w: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 для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общеобразовательных учреждений: профильный уровень – под ред. Л. Н. Боголюбова  – 3-е изд. – М.: Просвещение, 2009. – 285с.</w:t>
      </w:r>
    </w:p>
    <w:p w:rsidR="007640AE" w:rsidRPr="0045506A" w:rsidRDefault="00EB4990" w:rsidP="00923ECF">
      <w:pPr>
        <w:tabs>
          <w:tab w:val="left" w:pos="284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7. Обществознание 10класс: учеб</w:t>
      </w: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 для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общеобразовательных учреждений: профильный уровень – под ред. Л. Н. Боголюбова  – 2-е изд. – М.: Просвещение, 2009. – 288с.</w:t>
      </w:r>
    </w:p>
    <w:p w:rsidR="007640AE" w:rsidRPr="0045506A" w:rsidRDefault="007640AE" w:rsidP="00CE1B33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EB4990" w:rsidRPr="0045506A" w:rsidRDefault="00EB4990" w:rsidP="00CE1B33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Лит</w:t>
      </w:r>
      <w:r w:rsidR="003057EE"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ература и источники для учителя</w:t>
      </w:r>
    </w:p>
    <w:p w:rsidR="003057EE" w:rsidRPr="0045506A" w:rsidRDefault="003057EE" w:rsidP="00CE1B33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1.  Баранов П. А. Обществознание: Политика: экспресс-репетитор для подготовки к ЕГЭ/ П. А. Баранов, А. В. Воронцов. – М.: АСТ, 2012. – 157с.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Бегенеева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Т. П. Поурочные разработки по обществознанию. Базовый уровень: 11 класс. – М. ВКО, 2010. – 288с.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Гамова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 М. Обществознание для будущих юристов: Учебное пособие. – М.: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МарТ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2003. – 368с. 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4.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 В.,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А. В. Право и экономика. Методическое пособие: Для учителей 10-11 </w:t>
      </w:r>
      <w:proofErr w:type="spellStart"/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кл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./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российский фонд правовых реформ. Проект «Правовое образование в школе». – М.: Вита-Пресс, 2000. – 608с.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5.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 В. Сборник задач по праву с решениями: Пособие для 10-11 классов. – М.: ВИТА-ПРЕСС, 2012. – 288с.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lastRenderedPageBreak/>
        <w:t>6. Кожин Ю. А. Практикум по праву к учебнику Е. А. Певцовой «Право. Основы правовой культуры». Для 10 класса общеобразовательных учреждений. – 3-е изд. – М. «Русское слово – РС», 2010. – 144с.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7. Никитин А. Ф. Методические рекомендации к учебнику «Правоведение»: 10-11 </w:t>
      </w:r>
      <w:proofErr w:type="spellStart"/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кл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.: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Пособие для учителя. – М.: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Посвещение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, 2004. – 127с.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8. Обществознание. 10 класс: поурочные планы по учебнику А. И. Кравченко. – 3-е изд., исправлен. – Волгоград: 2008. – 127с.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9. Сапогов В. М. Поурочные методические разработки к учебнику Е. А. Певцовой «Право. Основы правовой культуры». 10 класс. Профильный уровень. – М.: «Русское слово». – 2009. – 192с.</w:t>
      </w:r>
    </w:p>
    <w:p w:rsidR="00EB4990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10. Сапогов В. М. Поурочные методические разработки к учебнику Е. А. Певцовой «Право. Основы правовой культуры». 11 класс. Профильный уровень. – М.: «Русское слово». – 2009. – 216с.</w:t>
      </w:r>
    </w:p>
    <w:p w:rsidR="00B024A8" w:rsidRPr="0045506A" w:rsidRDefault="00EB4990" w:rsidP="00923EC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11.Сайт готовых презентаций по праву: 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http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://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www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lesson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history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narod</w:t>
      </w:r>
      <w:proofErr w:type="spellEnd"/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B024A8" w:rsidRPr="0045506A" w:rsidRDefault="00B024A8" w:rsidP="00923EC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24A8" w:rsidRPr="0045506A" w:rsidRDefault="00B024A8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24A8" w:rsidRPr="0045506A" w:rsidRDefault="00B024A8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B024A8" w:rsidRPr="004550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3F9C" w:rsidRPr="0045506A" w:rsidRDefault="008D3F9C" w:rsidP="00B024A8">
      <w:pPr>
        <w:spacing w:after="0" w:line="240" w:lineRule="auto"/>
        <w:rPr>
          <w:sz w:val="26"/>
          <w:szCs w:val="26"/>
        </w:rPr>
      </w:pPr>
    </w:p>
    <w:sectPr w:rsidR="008D3F9C" w:rsidRPr="0045506A" w:rsidSect="008D3F9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11927"/>
    <w:multiLevelType w:val="multilevel"/>
    <w:tmpl w:val="31200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33FEB"/>
    <w:multiLevelType w:val="hybridMultilevel"/>
    <w:tmpl w:val="8766F58C"/>
    <w:lvl w:ilvl="0" w:tplc="620AA342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31BC3724"/>
    <w:multiLevelType w:val="hybridMultilevel"/>
    <w:tmpl w:val="452650F6"/>
    <w:lvl w:ilvl="0" w:tplc="E0B04B8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745BAC"/>
    <w:multiLevelType w:val="hybridMultilevel"/>
    <w:tmpl w:val="F9E0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C0525"/>
    <w:multiLevelType w:val="hybridMultilevel"/>
    <w:tmpl w:val="F3DCDEA0"/>
    <w:lvl w:ilvl="0" w:tplc="E0B04B8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316679"/>
    <w:multiLevelType w:val="hybridMultilevel"/>
    <w:tmpl w:val="F1DAF1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C304A6A"/>
    <w:multiLevelType w:val="hybridMultilevel"/>
    <w:tmpl w:val="0EA06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F61EE8"/>
    <w:multiLevelType w:val="hybridMultilevel"/>
    <w:tmpl w:val="49DA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43"/>
    <w:rsid w:val="002C2743"/>
    <w:rsid w:val="003057EE"/>
    <w:rsid w:val="003C1977"/>
    <w:rsid w:val="00402988"/>
    <w:rsid w:val="0045506A"/>
    <w:rsid w:val="00520101"/>
    <w:rsid w:val="00583081"/>
    <w:rsid w:val="006D23F3"/>
    <w:rsid w:val="007640AE"/>
    <w:rsid w:val="00776B4C"/>
    <w:rsid w:val="0081321B"/>
    <w:rsid w:val="008436A8"/>
    <w:rsid w:val="008A03FB"/>
    <w:rsid w:val="008C0452"/>
    <w:rsid w:val="008D3CF1"/>
    <w:rsid w:val="008D3F9C"/>
    <w:rsid w:val="008F0EFA"/>
    <w:rsid w:val="00901EE6"/>
    <w:rsid w:val="00923ECF"/>
    <w:rsid w:val="009A11EF"/>
    <w:rsid w:val="00A13023"/>
    <w:rsid w:val="00B024A8"/>
    <w:rsid w:val="00BB5FB5"/>
    <w:rsid w:val="00C8215D"/>
    <w:rsid w:val="00CD65E3"/>
    <w:rsid w:val="00CE1B33"/>
    <w:rsid w:val="00D00DC8"/>
    <w:rsid w:val="00D26D32"/>
    <w:rsid w:val="00D27CAC"/>
    <w:rsid w:val="00D50F53"/>
    <w:rsid w:val="00D956F3"/>
    <w:rsid w:val="00E06436"/>
    <w:rsid w:val="00E62C86"/>
    <w:rsid w:val="00EB4990"/>
    <w:rsid w:val="00F6406D"/>
    <w:rsid w:val="00F77520"/>
    <w:rsid w:val="00FB515D"/>
    <w:rsid w:val="00FB5166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1368D-88C4-4546-BD18-C5A379FC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50F53"/>
    <w:rPr>
      <w:color w:val="0000FF"/>
      <w:u w:val="single"/>
    </w:rPr>
  </w:style>
  <w:style w:type="paragraph" w:styleId="a4">
    <w:name w:val="Normal (Web)"/>
    <w:basedOn w:val="a"/>
    <w:rsid w:val="00D50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D50F53"/>
    <w:rPr>
      <w:b/>
      <w:bCs/>
    </w:rPr>
  </w:style>
  <w:style w:type="character" w:customStyle="1" w:styleId="c2c4">
    <w:name w:val="c2 c4"/>
    <w:basedOn w:val="a0"/>
    <w:rsid w:val="00D50F53"/>
  </w:style>
  <w:style w:type="character" w:customStyle="1" w:styleId="FontStyle30">
    <w:name w:val="Font Style30"/>
    <w:rsid w:val="00D50F53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9A1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1405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4</cp:revision>
  <dcterms:created xsi:type="dcterms:W3CDTF">2020-12-04T16:56:00Z</dcterms:created>
  <dcterms:modified xsi:type="dcterms:W3CDTF">2020-12-07T00:05:00Z</dcterms:modified>
</cp:coreProperties>
</file>