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517" w:rsidRDefault="00A62517" w:rsidP="00A62517">
      <w:pPr>
        <w:spacing w:after="5" w:line="264" w:lineRule="auto"/>
        <w:ind w:left="3723"/>
        <w:rPr>
          <w:rFonts w:ascii="Times New Roman" w:hAnsi="Times New Roman" w:cs="Times New Roman"/>
          <w:b/>
          <w:sz w:val="24"/>
          <w:szCs w:val="24"/>
        </w:rPr>
      </w:pPr>
    </w:p>
    <w:p w:rsidR="00A62517" w:rsidRPr="000D727C" w:rsidRDefault="0080023D" w:rsidP="000D727C">
      <w:pPr>
        <w:spacing w:after="5" w:line="264" w:lineRule="auto"/>
        <w:ind w:left="-567" w:hanging="284"/>
        <w:rPr>
          <w:rFonts w:ascii="Times New Roman" w:hAnsi="Times New Roman" w:cs="Times New Roman"/>
          <w:b/>
          <w:sz w:val="24"/>
          <w:szCs w:val="24"/>
        </w:rPr>
      </w:pPr>
      <w:r w:rsidRPr="0080023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0132586" cy="666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494" cy="66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517" w:rsidRPr="000D727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ПЛАНИРУЕМЫЕ РЕЗУЛЬТАТЫ ИЗУЧЕНИЯ УЧЕБНОГО ПРЕДМЕТА </w:t>
      </w:r>
    </w:p>
    <w:p w:rsidR="00A62517" w:rsidRPr="000D727C" w:rsidRDefault="00A62517" w:rsidP="00A62517">
      <w:p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iCs/>
          <w:sz w:val="24"/>
          <w:szCs w:val="24"/>
        </w:rPr>
        <w:t>Регулятивные УУД:</w:t>
      </w:r>
    </w:p>
    <w:p w:rsidR="00A62517" w:rsidRPr="000D727C" w:rsidRDefault="00A62517" w:rsidP="00A62517">
      <w:pPr>
        <w:numPr>
          <w:ilvl w:val="0"/>
          <w:numId w:val="1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самостоятельно формулировать тему и цели урока;</w:t>
      </w:r>
    </w:p>
    <w:p w:rsidR="00A62517" w:rsidRPr="000D727C" w:rsidRDefault="00A62517" w:rsidP="00A62517">
      <w:pPr>
        <w:numPr>
          <w:ilvl w:val="0"/>
          <w:numId w:val="1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составлять план решения учебной проблемы совместно с учителем;</w:t>
      </w:r>
    </w:p>
    <w:p w:rsidR="00A62517" w:rsidRPr="000D727C" w:rsidRDefault="00A62517" w:rsidP="00A62517">
      <w:pPr>
        <w:numPr>
          <w:ilvl w:val="0"/>
          <w:numId w:val="1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работать по плану, сверяя свои действия с целью, корректировать свою деятельность;</w:t>
      </w:r>
    </w:p>
    <w:p w:rsidR="00A62517" w:rsidRPr="000D727C" w:rsidRDefault="00A62517" w:rsidP="00A62517">
      <w:pPr>
        <w:numPr>
          <w:ilvl w:val="0"/>
          <w:numId w:val="1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A62517" w:rsidRPr="000D727C" w:rsidRDefault="00A62517" w:rsidP="00A62517">
      <w:p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iCs/>
          <w:sz w:val="24"/>
          <w:szCs w:val="24"/>
        </w:rPr>
        <w:t>Познавательные УУД:</w:t>
      </w:r>
    </w:p>
    <w:p w:rsidR="00A62517" w:rsidRPr="000D727C" w:rsidRDefault="00A62517" w:rsidP="00A62517">
      <w:pPr>
        <w:numPr>
          <w:ilvl w:val="0"/>
          <w:numId w:val="2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перерабатывать и преобразовывать информацию из одной формы в другую (составлять план, таблицу, схему);</w:t>
      </w:r>
    </w:p>
    <w:p w:rsidR="00A62517" w:rsidRPr="000D727C" w:rsidRDefault="00A62517" w:rsidP="00A62517">
      <w:pPr>
        <w:numPr>
          <w:ilvl w:val="0"/>
          <w:numId w:val="2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пользоваться словарями, справочниками;</w:t>
      </w:r>
    </w:p>
    <w:p w:rsidR="00A62517" w:rsidRPr="000D727C" w:rsidRDefault="00A62517" w:rsidP="00A62517">
      <w:pPr>
        <w:numPr>
          <w:ilvl w:val="0"/>
          <w:numId w:val="2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осуществлять анализ и синтез;</w:t>
      </w:r>
    </w:p>
    <w:p w:rsidR="00A62517" w:rsidRPr="000D727C" w:rsidRDefault="00A62517" w:rsidP="00A62517">
      <w:pPr>
        <w:numPr>
          <w:ilvl w:val="0"/>
          <w:numId w:val="2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связи;</w:t>
      </w:r>
    </w:p>
    <w:p w:rsidR="00A62517" w:rsidRPr="000D727C" w:rsidRDefault="00A62517" w:rsidP="00A62517">
      <w:pPr>
        <w:numPr>
          <w:ilvl w:val="0"/>
          <w:numId w:val="2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строить рассуждения;</w:t>
      </w:r>
    </w:p>
    <w:p w:rsidR="00A62517" w:rsidRPr="000D727C" w:rsidRDefault="00A62517" w:rsidP="00A62517">
      <w:p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iCs/>
          <w:sz w:val="24"/>
          <w:szCs w:val="24"/>
        </w:rPr>
        <w:t>Коммуникативные УУД:</w:t>
      </w:r>
    </w:p>
    <w:p w:rsidR="00A62517" w:rsidRPr="000D727C" w:rsidRDefault="00A62517" w:rsidP="00A62517">
      <w:pPr>
        <w:numPr>
          <w:ilvl w:val="0"/>
          <w:numId w:val="3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задач; владеть монологической и диалогической формами речи.</w:t>
      </w:r>
    </w:p>
    <w:p w:rsidR="00A62517" w:rsidRPr="000D727C" w:rsidRDefault="00A62517" w:rsidP="00A62517">
      <w:pPr>
        <w:numPr>
          <w:ilvl w:val="0"/>
          <w:numId w:val="3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высказывать и обосновывать свою точку зрения;</w:t>
      </w:r>
    </w:p>
    <w:p w:rsidR="00A62517" w:rsidRPr="000D727C" w:rsidRDefault="00A62517" w:rsidP="00A62517">
      <w:pPr>
        <w:numPr>
          <w:ilvl w:val="0"/>
          <w:numId w:val="3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A62517" w:rsidRPr="000D727C" w:rsidRDefault="00A62517" w:rsidP="00A62517">
      <w:pPr>
        <w:numPr>
          <w:ilvl w:val="0"/>
          <w:numId w:val="3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деятельности;</w:t>
      </w:r>
    </w:p>
    <w:p w:rsidR="00A62517" w:rsidRPr="000D727C" w:rsidRDefault="00A62517" w:rsidP="00A62517">
      <w:pPr>
        <w:numPr>
          <w:ilvl w:val="0"/>
          <w:numId w:val="3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задавать вопросы.</w:t>
      </w:r>
    </w:p>
    <w:p w:rsidR="00A62517" w:rsidRPr="000D727C" w:rsidRDefault="00A62517" w:rsidP="00A62517">
      <w:p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A62517" w:rsidRPr="000D727C" w:rsidRDefault="00A62517" w:rsidP="00A62517">
      <w:pPr>
        <w:numPr>
          <w:ilvl w:val="0"/>
          <w:numId w:val="4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представление о русском языке как языке русского народа, государственном языке Российской Федерации, средстве межнационального общения, консолидации и единения народов России;</w:t>
      </w:r>
    </w:p>
    <w:p w:rsidR="00A62517" w:rsidRPr="000D727C" w:rsidRDefault="00A62517" w:rsidP="00A62517">
      <w:pPr>
        <w:numPr>
          <w:ilvl w:val="0"/>
          <w:numId w:val="4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понимание определяющей роли языка в развитии интеллектуальных и творческих способностей личности, при получении образования, а также роли русского языка в процессе самообразования;</w:t>
      </w:r>
    </w:p>
    <w:p w:rsidR="00A62517" w:rsidRPr="000D727C" w:rsidRDefault="00A62517" w:rsidP="00A62517">
      <w:pPr>
        <w:numPr>
          <w:ilvl w:val="0"/>
          <w:numId w:val="4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формирование навыков создания собственного текста в различных жанрах публицистики и художественной литературы;</w:t>
      </w:r>
    </w:p>
    <w:p w:rsidR="00A62517" w:rsidRPr="000D727C" w:rsidRDefault="00A62517" w:rsidP="00A62517">
      <w:pPr>
        <w:numPr>
          <w:ilvl w:val="0"/>
          <w:numId w:val="4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проведение различных видов анализа слова, многоаспектного анализа текста с точки зрения его основных признаков и структуры, принадлежности к определённым функциональным стилям;</w:t>
      </w:r>
    </w:p>
    <w:p w:rsidR="00A62517" w:rsidRPr="000D727C" w:rsidRDefault="00A62517" w:rsidP="00A62517">
      <w:pPr>
        <w:numPr>
          <w:ilvl w:val="0"/>
          <w:numId w:val="4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извлечение необходимой информации из словарей, использование её в различных видах деятельности</w:t>
      </w:r>
    </w:p>
    <w:p w:rsidR="00A62517" w:rsidRPr="000D727C" w:rsidRDefault="00A62517" w:rsidP="00A62517">
      <w:pPr>
        <w:spacing w:after="0" w:line="254" w:lineRule="auto"/>
        <w:rPr>
          <w:rFonts w:ascii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54" w:lineRule="auto"/>
        <w:ind w:right="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517" w:rsidRPr="000D727C" w:rsidRDefault="00A62517" w:rsidP="00A62517">
      <w:pPr>
        <w:spacing w:after="0" w:line="254" w:lineRule="auto"/>
        <w:ind w:right="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517" w:rsidRPr="000D727C" w:rsidRDefault="00A62517" w:rsidP="00A62517">
      <w:pPr>
        <w:spacing w:after="0" w:line="254" w:lineRule="auto"/>
        <w:ind w:right="1"/>
        <w:jc w:val="center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b/>
          <w:sz w:val="24"/>
          <w:szCs w:val="24"/>
        </w:rPr>
        <w:lastRenderedPageBreak/>
        <w:t>2. Содержание   учебного предмета</w:t>
      </w:r>
    </w:p>
    <w:p w:rsidR="00A62517" w:rsidRPr="000D727C" w:rsidRDefault="00A62517" w:rsidP="00A62517">
      <w:pPr>
        <w:spacing w:after="0" w:line="254" w:lineRule="auto"/>
        <w:ind w:right="1"/>
        <w:jc w:val="center"/>
        <w:rPr>
          <w:rFonts w:ascii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bCs/>
          <w:sz w:val="24"/>
          <w:szCs w:val="24"/>
        </w:rPr>
        <w:t>Вводное занятие</w:t>
      </w:r>
      <w:r w:rsidRPr="000D727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0D72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Слово о нас </w:t>
      </w:r>
      <w:r w:rsidRPr="000D727C">
        <w:rPr>
          <w:rFonts w:ascii="Times New Roman" w:eastAsia="Times New Roman" w:hAnsi="Times New Roman" w:cs="Times New Roman"/>
          <w:bCs/>
          <w:sz w:val="24"/>
          <w:szCs w:val="24"/>
        </w:rPr>
        <w:t>(1ч.)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0D72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D727C">
        <w:rPr>
          <w:rFonts w:ascii="Times New Roman" w:eastAsia="Times New Roman" w:hAnsi="Times New Roman" w:cs="Times New Roman"/>
          <w:bCs/>
          <w:sz w:val="24"/>
          <w:szCs w:val="24"/>
        </w:rPr>
        <w:t>задачах курса и планах работы на учебный год.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Cs/>
          <w:sz w:val="24"/>
          <w:szCs w:val="24"/>
        </w:rPr>
        <w:t>Практическая часть: проведение диагностики словарного запаса учащихся.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62517" w:rsidRPr="000D727C" w:rsidRDefault="00A62517" w:rsidP="00A62517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 xml:space="preserve">Путь к </w:t>
      </w:r>
      <w:proofErr w:type="gramStart"/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слову  (</w:t>
      </w:r>
      <w:proofErr w:type="gramEnd"/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13 часов)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Тема  1</w:t>
      </w:r>
      <w:proofErr w:type="gramEnd"/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0D727C">
        <w:rPr>
          <w:rFonts w:ascii="Times New Roman" w:eastAsia="Times New Roman" w:hAnsi="Times New Roman" w:cs="Times New Roman"/>
          <w:b/>
          <w:bCs/>
          <w:sz w:val="24"/>
          <w:szCs w:val="24"/>
        </w:rPr>
        <w:t>Слово о слове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(2ч.)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Что есть слово? («Солнце языковой системы»). Уточнение понятия о лексическом значении слов. Обогащение словарного запаса учащихся. Писатели, поэты и учёные о богатстве и выразительности русского слова.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 тренинг</w:t>
      </w:r>
      <w:r w:rsidRPr="000D727C">
        <w:rPr>
          <w:rFonts w:ascii="Times New Roman" w:hAnsi="Times New Roman" w:cs="Times New Roman"/>
          <w:sz w:val="24"/>
          <w:szCs w:val="24"/>
        </w:rPr>
        <w:t xml:space="preserve"> «Слово – это…» (продолжи предложение), конкурс чтецов. Индивидуальный проект «Путешествие в мир слова».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2. Слово о </w:t>
      </w:r>
      <w:proofErr w:type="gramStart"/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 xml:space="preserve">словарях 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End"/>
      <w:r w:rsidRPr="000D727C">
        <w:rPr>
          <w:rFonts w:ascii="Times New Roman" w:eastAsia="Times New Roman" w:hAnsi="Times New Roman" w:cs="Times New Roman"/>
          <w:sz w:val="24"/>
          <w:szCs w:val="24"/>
        </w:rPr>
        <w:t>1ч.)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Виды словарей. Работа с лингвистическими </w:t>
      </w:r>
      <w:proofErr w:type="gramStart"/>
      <w:r w:rsidRPr="000D727C">
        <w:rPr>
          <w:rFonts w:ascii="Times New Roman" w:eastAsia="Times New Roman" w:hAnsi="Times New Roman" w:cs="Times New Roman"/>
          <w:sz w:val="24"/>
          <w:szCs w:val="24"/>
        </w:rPr>
        <w:t>словарями  русского</w:t>
      </w:r>
      <w:proofErr w:type="gramEnd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языка. Роль</w:t>
      </w: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энциклопедических и лингвистических словарей. </w:t>
      </w:r>
      <w:r w:rsidRPr="000D727C">
        <w:rPr>
          <w:rFonts w:ascii="Times New Roman" w:hAnsi="Times New Roman" w:cs="Times New Roman"/>
          <w:sz w:val="24"/>
          <w:szCs w:val="24"/>
        </w:rPr>
        <w:t>Орфографический словарь – наш помощник.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 xml:space="preserve"> 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Практическая </w:t>
      </w:r>
      <w:proofErr w:type="gramStart"/>
      <w:r w:rsidRPr="000D727C">
        <w:rPr>
          <w:rFonts w:ascii="Times New Roman" w:eastAsia="Times New Roman" w:hAnsi="Times New Roman" w:cs="Times New Roman"/>
          <w:sz w:val="24"/>
          <w:szCs w:val="24"/>
        </w:rPr>
        <w:t>часть:</w:t>
      </w:r>
      <w:r w:rsidRPr="000D727C">
        <w:rPr>
          <w:rFonts w:ascii="Times New Roman" w:hAnsi="Times New Roman" w:cs="Times New Roman"/>
          <w:sz w:val="24"/>
          <w:szCs w:val="24"/>
        </w:rPr>
        <w:t xml:space="preserve">  экскурсия</w:t>
      </w:r>
      <w:proofErr w:type="gramEnd"/>
      <w:r w:rsidRPr="000D727C">
        <w:rPr>
          <w:rFonts w:ascii="Times New Roman" w:hAnsi="Times New Roman" w:cs="Times New Roman"/>
          <w:sz w:val="24"/>
          <w:szCs w:val="24"/>
        </w:rPr>
        <w:t xml:space="preserve"> в школьную библиотеку «Знакомство со словарями». Орфографические задачи, тесты, кроссворды, ребусы. Нахождение слова в разных словарях.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Тема 3. К истокам слова (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1ч.)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Рассказ о науке этимологии. Строение словарной статьи этимологического словаря. Работа с различными этимологическими и историческими словарями.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 л</w:t>
      </w:r>
      <w:r w:rsidRPr="000D727C">
        <w:rPr>
          <w:rFonts w:ascii="Times New Roman" w:hAnsi="Times New Roman" w:cs="Times New Roman"/>
          <w:sz w:val="24"/>
          <w:szCs w:val="24"/>
        </w:rPr>
        <w:t>ингвистическая игра «Происхождение слов».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4. Культура слова 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(1ч.)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Знакомство с современными нормами русского литературного произношения. Орфоэпический словарь, его основные свойства и функции.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 викторина «Давайте говорить правильно» (по выявлению уровня орфоэпической культуры учащихся).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Тема 5. Слово…и «слова-родственники». «Чужие слова»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(2ч.)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Однокоренные слова. Формы одного и того же слова. Способы образования родственных слов. Омонимичные корни. 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Знакомство с особенностями строения словарной статьи словаря иностранных слов. Введение понятия «устойчивые обороты». Исследовательская работа со словарем иностранных слов </w:t>
      </w:r>
      <w:proofErr w:type="gramStart"/>
      <w:r w:rsidRPr="000D727C">
        <w:rPr>
          <w:rFonts w:ascii="Times New Roman" w:eastAsia="Times New Roman" w:hAnsi="Times New Roman" w:cs="Times New Roman"/>
          <w:sz w:val="24"/>
          <w:szCs w:val="24"/>
        </w:rPr>
        <w:t>и  определением</w:t>
      </w:r>
      <w:proofErr w:type="gramEnd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значения этих слов.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Практическая часть: групповой проект «Секреты родственных слов» (работа со словами, </w:t>
      </w:r>
      <w:proofErr w:type="gramStart"/>
      <w:r w:rsidRPr="000D727C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 w:rsidRPr="000D727C">
        <w:rPr>
          <w:rFonts w:ascii="Times New Roman" w:eastAsia="Times New Roman" w:hAnsi="Times New Roman" w:cs="Times New Roman"/>
          <w:sz w:val="24"/>
          <w:szCs w:val="24"/>
        </w:rPr>
        <w:t>: родник, родина, родня. Что общего?) Индивидуальный проект «Определи значение иностранных слов». Игра «Третий лишний».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6. Слова-омонимы и многозначные слова 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(1ч.)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Рассказ о свойстве </w:t>
      </w:r>
      <w:proofErr w:type="gramStart"/>
      <w:r w:rsidRPr="000D727C">
        <w:rPr>
          <w:rFonts w:ascii="Times New Roman" w:eastAsia="Times New Roman" w:hAnsi="Times New Roman" w:cs="Times New Roman"/>
          <w:sz w:val="24"/>
          <w:szCs w:val="24"/>
        </w:rPr>
        <w:t>« многозначность</w:t>
      </w:r>
      <w:proofErr w:type="gramEnd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слова», о строении словарной статьи толкового словаря. Выделение отличительных признаков многозначности и омонимии. Работа с толковыми словарями.  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 индивидуальный проект «Слова-близнецы». Игра «Прямое и переносное значение слов».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Тема 7. Слово и его синонимы, антонимы, паронимы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(1ч.)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Изучение особенностей синонимического ряда слов. Работа со словами-синонимами и правильным </w:t>
      </w:r>
      <w:proofErr w:type="gramStart"/>
      <w:r w:rsidRPr="000D727C">
        <w:rPr>
          <w:rFonts w:ascii="Times New Roman" w:eastAsia="Times New Roman" w:hAnsi="Times New Roman" w:cs="Times New Roman"/>
          <w:sz w:val="24"/>
          <w:szCs w:val="24"/>
        </w:rPr>
        <w:t>употреблением  их</w:t>
      </w:r>
      <w:proofErr w:type="gramEnd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в речи. Работа со «</w:t>
      </w:r>
      <w:proofErr w:type="gramStart"/>
      <w:r w:rsidRPr="000D727C">
        <w:rPr>
          <w:rFonts w:ascii="Times New Roman" w:eastAsia="Times New Roman" w:hAnsi="Times New Roman" w:cs="Times New Roman"/>
          <w:sz w:val="24"/>
          <w:szCs w:val="24"/>
        </w:rPr>
        <w:t>Словарем  антонимов</w:t>
      </w:r>
      <w:proofErr w:type="gramEnd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русского языка». Знакомство с понятием «паронимы». Виды паронимов и способы их образования. Беседа о правильном употреблении паронимов в устной и письменной речи.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 игра «На карнавале слов». Групповой проект «Слова-друзья»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Тема 8. Слово во фразеологических оборотах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(2ч.)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Изучение особенностей фразеологических сочетаний. Беседа о правильном употреблении </w:t>
      </w:r>
      <w:proofErr w:type="gramStart"/>
      <w:r w:rsidRPr="000D727C">
        <w:rPr>
          <w:rFonts w:ascii="Times New Roman" w:eastAsia="Times New Roman" w:hAnsi="Times New Roman" w:cs="Times New Roman"/>
          <w:sz w:val="24"/>
          <w:szCs w:val="24"/>
        </w:rPr>
        <w:t>фразеологизмов  в</w:t>
      </w:r>
      <w:proofErr w:type="gramEnd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речи. Понятия «крылатые выражения», «афоризмы». 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 фразеологический КВН.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Тема 9. Роль слова в тексте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(2ч.)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Понимание роли слова в устном народном творчестве (пословицах и поговорках, загадках, скороговорках, притчах, легендах, приметах, в русских народных песнях, сказках). Знакомство со сказителями сказок. Слово в названиях произведений классической и современной литературы (поэзия, проза). Слово в текстах художественной литературы. Понятия: живая народная речь, литературный язык, анализ литературных образцов.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Практическая часть: нахождение строк народной речи в произведениях А.С. Пушкина, Н.В.Гоголя. Конкурс на </w:t>
      </w:r>
      <w:proofErr w:type="spellStart"/>
      <w:r w:rsidRPr="000D727C">
        <w:rPr>
          <w:rFonts w:ascii="Times New Roman" w:eastAsia="Times New Roman" w:hAnsi="Times New Roman" w:cs="Times New Roman"/>
          <w:sz w:val="24"/>
          <w:szCs w:val="24"/>
        </w:rPr>
        <w:t>сказывание</w:t>
      </w:r>
      <w:proofErr w:type="spellEnd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сказок.  Индивидуальный проект «Русские сказочники».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pStyle w:val="a4"/>
        <w:widowControl/>
        <w:numPr>
          <w:ilvl w:val="0"/>
          <w:numId w:val="5"/>
        </w:numPr>
        <w:suppressAutoHyphens w:val="0"/>
        <w:ind w:left="0" w:firstLine="0"/>
        <w:rPr>
          <w:rFonts w:cs="Times New Roman"/>
          <w:b/>
        </w:rPr>
      </w:pPr>
      <w:proofErr w:type="spellStart"/>
      <w:r w:rsidRPr="000D727C">
        <w:rPr>
          <w:rFonts w:cs="Times New Roman"/>
          <w:b/>
        </w:rPr>
        <w:t>От</w:t>
      </w:r>
      <w:proofErr w:type="spellEnd"/>
      <w:r w:rsidRPr="000D727C">
        <w:rPr>
          <w:rFonts w:cs="Times New Roman"/>
          <w:b/>
        </w:rPr>
        <w:t xml:space="preserve"> </w:t>
      </w:r>
      <w:proofErr w:type="spellStart"/>
      <w:r w:rsidRPr="000D727C">
        <w:rPr>
          <w:rFonts w:cs="Times New Roman"/>
          <w:b/>
        </w:rPr>
        <w:t>слова</w:t>
      </w:r>
      <w:proofErr w:type="spellEnd"/>
      <w:r w:rsidRPr="000D727C">
        <w:rPr>
          <w:rFonts w:cs="Times New Roman"/>
          <w:b/>
        </w:rPr>
        <w:t xml:space="preserve"> к </w:t>
      </w:r>
      <w:proofErr w:type="spellStart"/>
      <w:r w:rsidRPr="000D727C">
        <w:rPr>
          <w:rFonts w:cs="Times New Roman"/>
          <w:b/>
        </w:rPr>
        <w:t>тексту</w:t>
      </w:r>
      <w:proofErr w:type="spellEnd"/>
      <w:r w:rsidRPr="000D727C">
        <w:rPr>
          <w:rFonts w:cs="Times New Roman"/>
          <w:b/>
        </w:rPr>
        <w:t xml:space="preserve"> (7ч )</w:t>
      </w:r>
    </w:p>
    <w:p w:rsidR="00A62517" w:rsidRPr="000D727C" w:rsidRDefault="00A62517" w:rsidP="00A62517">
      <w:pPr>
        <w:pStyle w:val="a4"/>
        <w:rPr>
          <w:rFonts w:cs="Times New Roman"/>
          <w:b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10. В глубь текста 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(2ч.)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Тема, основная мысль, авторская позиция. Смысловые части текста, </w:t>
      </w:r>
      <w:proofErr w:type="spellStart"/>
      <w:r w:rsidRPr="000D727C">
        <w:rPr>
          <w:rFonts w:ascii="Times New Roman" w:eastAsia="Times New Roman" w:hAnsi="Times New Roman" w:cs="Times New Roman"/>
          <w:sz w:val="24"/>
          <w:szCs w:val="24"/>
        </w:rPr>
        <w:t>микротема</w:t>
      </w:r>
      <w:proofErr w:type="spellEnd"/>
      <w:r w:rsidRPr="000D727C">
        <w:rPr>
          <w:rFonts w:ascii="Times New Roman" w:eastAsia="Times New Roman" w:hAnsi="Times New Roman" w:cs="Times New Roman"/>
          <w:sz w:val="24"/>
          <w:szCs w:val="24"/>
        </w:rPr>
        <w:t>, абзац. План текста: простой, сложный, тезисный. Способы связи предложений в тексте. Средства связи предложений в тексте.</w:t>
      </w:r>
      <w:r w:rsidRPr="000D727C">
        <w:rPr>
          <w:rFonts w:ascii="Times New Roman" w:hAnsi="Times New Roman" w:cs="Times New Roman"/>
          <w:sz w:val="24"/>
          <w:szCs w:val="24"/>
        </w:rPr>
        <w:t xml:space="preserve"> Лексические средства связи (контекстуальные синонимы). Морфологические средства создания выразительности текста (существительные, прилагательные). Типы связи. Цепная и параллельная связь. Интонация и логическое ударение. Смысловая связь.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Практическая часть: </w:t>
      </w:r>
      <w:proofErr w:type="gramStart"/>
      <w:r w:rsidRPr="000D727C">
        <w:rPr>
          <w:rFonts w:ascii="Times New Roman" w:eastAsia="Times New Roman" w:hAnsi="Times New Roman" w:cs="Times New Roman"/>
          <w:sz w:val="24"/>
          <w:szCs w:val="24"/>
        </w:rPr>
        <w:t>определение  темы</w:t>
      </w:r>
      <w:proofErr w:type="gramEnd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, идеи, смысла заглавия, с помощью учителя  -  смысла целого или крупных частей прочитанного произведения. Определение </w:t>
      </w:r>
      <w:proofErr w:type="spellStart"/>
      <w:r w:rsidRPr="000D727C">
        <w:rPr>
          <w:rFonts w:ascii="Times New Roman" w:eastAsia="Times New Roman" w:hAnsi="Times New Roman" w:cs="Times New Roman"/>
          <w:sz w:val="24"/>
          <w:szCs w:val="24"/>
        </w:rPr>
        <w:t>микротем</w:t>
      </w:r>
      <w:proofErr w:type="spellEnd"/>
      <w:r w:rsidRPr="000D727C">
        <w:rPr>
          <w:rFonts w:ascii="Times New Roman" w:eastAsia="Times New Roman" w:hAnsi="Times New Roman" w:cs="Times New Roman"/>
          <w:sz w:val="24"/>
          <w:szCs w:val="24"/>
        </w:rPr>
        <w:t>, установление последовательности событий, описываемых явлений в тексте, понимание смыслового содержания при объединении самостоятельно прочитанных частей произведения, выбор из текста произведения наиболее интересных и значимых отрывков для последующего анализа и объяснения. Коллективное и парное составление плана произведения. Ответы на вопросы обобщающего характера. Подбор иллюстраций к отдельным частям произведения. Игра «</w:t>
      </w:r>
      <w:proofErr w:type="spellStart"/>
      <w:r w:rsidRPr="000D727C">
        <w:rPr>
          <w:rFonts w:ascii="Times New Roman" w:eastAsia="Times New Roman" w:hAnsi="Times New Roman" w:cs="Times New Roman"/>
          <w:sz w:val="24"/>
          <w:szCs w:val="24"/>
        </w:rPr>
        <w:t>Пазлы</w:t>
      </w:r>
      <w:proofErr w:type="spellEnd"/>
      <w:r w:rsidRPr="000D727C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11. Типология текстов 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(1ч.)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Типы речи.</w:t>
      </w:r>
      <w:r w:rsidRPr="000D727C">
        <w:rPr>
          <w:rFonts w:ascii="Times New Roman" w:hAnsi="Times New Roman" w:cs="Times New Roman"/>
          <w:sz w:val="24"/>
          <w:szCs w:val="24"/>
        </w:rPr>
        <w:br/>
        <w:t>Определение типа текста (повествование, описание, рассуждение). Тексты смешанного типа. Сочинение-повествование. Сочинение-описание. Сочинение-рассуждение.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 типологический анализ предложенных текстов, «сжимание» текста, редактирование текста с целью предупреждения логико-композиционных ошибок в сочинении.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Тема 12. Стили текста. Основные черты</w:t>
      </w:r>
      <w:r w:rsidRPr="000D727C">
        <w:rPr>
          <w:rFonts w:ascii="Times New Roman" w:hAnsi="Times New Roman" w:cs="Times New Roman"/>
          <w:sz w:val="24"/>
          <w:szCs w:val="24"/>
        </w:rPr>
        <w:t xml:space="preserve"> (2ч.)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 xml:space="preserve">Стилистика как наука, </w:t>
      </w:r>
      <w:proofErr w:type="gramStart"/>
      <w:r w:rsidRPr="000D727C">
        <w:rPr>
          <w:rFonts w:ascii="Times New Roman" w:hAnsi="Times New Roman" w:cs="Times New Roman"/>
          <w:sz w:val="24"/>
          <w:szCs w:val="24"/>
        </w:rPr>
        <w:t>позволяющая  выразить</w:t>
      </w:r>
      <w:proofErr w:type="gramEnd"/>
      <w:r w:rsidRPr="000D727C">
        <w:rPr>
          <w:rFonts w:ascii="Times New Roman" w:hAnsi="Times New Roman" w:cs="Times New Roman"/>
          <w:sz w:val="24"/>
          <w:szCs w:val="24"/>
        </w:rPr>
        <w:t xml:space="preserve"> мысль по-разному, различными языковыми средствами. Определение стилей (разговорный, официально-деловой, публицистический, научный, художественный) и их особенности. Изобразительно-выразительные средства языка в тексте: фонетические, лексические, морфологические, синтаксические, стилистические.</w:t>
      </w:r>
      <w:r w:rsidRPr="000D727C">
        <w:rPr>
          <w:rFonts w:ascii="Times New Roman" w:hAnsi="Times New Roman" w:cs="Times New Roman"/>
          <w:sz w:val="24"/>
          <w:szCs w:val="24"/>
        </w:rPr>
        <w:br/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</w:t>
      </w:r>
      <w:r w:rsidRPr="000D727C">
        <w:rPr>
          <w:rFonts w:ascii="Times New Roman" w:hAnsi="Times New Roman" w:cs="Times New Roman"/>
          <w:sz w:val="24"/>
          <w:szCs w:val="24"/>
        </w:rPr>
        <w:t xml:space="preserve"> определение стилевой принадлежности текстов, творческие задания, развивающие оригинальность мышления.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13. Языковые особенности разных стилей речи 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(1ч.)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каждого функционального стиля: а) сфера применения; б) основные функции; в) ведущие стилевые черты; г) языковые </w:t>
      </w:r>
      <w:proofErr w:type="gramStart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особенности;   </w:t>
      </w:r>
      <w:proofErr w:type="gramEnd"/>
      <w:r w:rsidRPr="000D727C">
        <w:rPr>
          <w:rFonts w:ascii="Times New Roman" w:eastAsia="Times New Roman" w:hAnsi="Times New Roman" w:cs="Times New Roman"/>
          <w:sz w:val="24"/>
          <w:szCs w:val="24"/>
        </w:rPr>
        <w:t>д) специфические формы (жанры).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</w:t>
      </w:r>
      <w:r w:rsidRPr="000D727C">
        <w:rPr>
          <w:rFonts w:ascii="Times New Roman" w:hAnsi="Times New Roman" w:cs="Times New Roman"/>
          <w:sz w:val="24"/>
          <w:szCs w:val="24"/>
        </w:rPr>
        <w:t xml:space="preserve"> определение стилевой принадлежности текстов, «перевод» русских народных сказок («Курочка Ряба», «Колобок», «Репка») в различные стилевые пласты.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Тема 14. Жанр текста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(1ч.)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Жанры: 1) художественного стиля -  </w:t>
      </w:r>
      <w:r w:rsidRPr="000D727C">
        <w:rPr>
          <w:rFonts w:ascii="Times New Roman" w:hAnsi="Times New Roman" w:cs="Times New Roman"/>
          <w:sz w:val="24"/>
          <w:szCs w:val="24"/>
        </w:rPr>
        <w:t>рассказ, повесть, роман, стих, сонет, драма, сказка, трагедия, комедия, гимн, ода и др.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; 2) публицистического стиля</w:t>
      </w:r>
      <w:r w:rsidRPr="000D727C">
        <w:rPr>
          <w:rFonts w:ascii="Times New Roman" w:hAnsi="Times New Roman" w:cs="Times New Roman"/>
          <w:sz w:val="24"/>
          <w:szCs w:val="24"/>
        </w:rPr>
        <w:t xml:space="preserve"> -  статья, репортаж, очерк; 3) научного стиля -  статья, лекция, монография, </w:t>
      </w:r>
      <w:proofErr w:type="gramStart"/>
      <w:r w:rsidRPr="000D727C">
        <w:rPr>
          <w:rFonts w:ascii="Times New Roman" w:hAnsi="Times New Roman" w:cs="Times New Roman"/>
          <w:sz w:val="24"/>
          <w:szCs w:val="24"/>
        </w:rPr>
        <w:t>учебник;  4</w:t>
      </w:r>
      <w:proofErr w:type="gramEnd"/>
      <w:r w:rsidRPr="000D727C">
        <w:rPr>
          <w:rFonts w:ascii="Times New Roman" w:hAnsi="Times New Roman" w:cs="Times New Roman"/>
          <w:sz w:val="24"/>
          <w:szCs w:val="24"/>
        </w:rPr>
        <w:t>) официально-делового -  приказ, заявление, служебная записка.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lastRenderedPageBreak/>
        <w:t>Практическая часть: творческие задания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pStyle w:val="a4"/>
        <w:widowControl/>
        <w:numPr>
          <w:ilvl w:val="0"/>
          <w:numId w:val="5"/>
        </w:numPr>
        <w:suppressAutoHyphens w:val="0"/>
        <w:ind w:left="0" w:firstLine="0"/>
        <w:rPr>
          <w:rFonts w:eastAsia="Times New Roman" w:cs="Times New Roman"/>
          <w:b/>
          <w:lang w:eastAsia="ru-RU"/>
        </w:rPr>
      </w:pPr>
      <w:proofErr w:type="spellStart"/>
      <w:r w:rsidRPr="000D727C">
        <w:rPr>
          <w:rFonts w:eastAsia="Times New Roman" w:cs="Times New Roman"/>
          <w:b/>
          <w:lang w:eastAsia="ru-RU"/>
        </w:rPr>
        <w:t>От</w:t>
      </w:r>
      <w:proofErr w:type="spellEnd"/>
      <w:r w:rsidRPr="000D727C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0D727C">
        <w:rPr>
          <w:rFonts w:eastAsia="Times New Roman" w:cs="Times New Roman"/>
          <w:b/>
          <w:lang w:eastAsia="ru-RU"/>
        </w:rPr>
        <w:t>готового</w:t>
      </w:r>
      <w:proofErr w:type="spellEnd"/>
      <w:r w:rsidRPr="000D727C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0D727C">
        <w:rPr>
          <w:rFonts w:eastAsia="Times New Roman" w:cs="Times New Roman"/>
          <w:b/>
          <w:lang w:eastAsia="ru-RU"/>
        </w:rPr>
        <w:t>текста</w:t>
      </w:r>
      <w:proofErr w:type="spellEnd"/>
      <w:r w:rsidRPr="000D727C">
        <w:rPr>
          <w:rFonts w:eastAsia="Times New Roman" w:cs="Times New Roman"/>
          <w:b/>
          <w:lang w:eastAsia="ru-RU"/>
        </w:rPr>
        <w:t xml:space="preserve"> – к </w:t>
      </w:r>
      <w:proofErr w:type="spellStart"/>
      <w:r w:rsidRPr="000D727C">
        <w:rPr>
          <w:rFonts w:eastAsia="Times New Roman" w:cs="Times New Roman"/>
          <w:b/>
          <w:lang w:eastAsia="ru-RU"/>
        </w:rPr>
        <w:t>собственному</w:t>
      </w:r>
      <w:proofErr w:type="spellEnd"/>
      <w:r w:rsidRPr="000D727C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0D727C">
        <w:rPr>
          <w:rFonts w:eastAsia="Times New Roman" w:cs="Times New Roman"/>
          <w:b/>
          <w:lang w:eastAsia="ru-RU"/>
        </w:rPr>
        <w:t>тексту</w:t>
      </w:r>
      <w:proofErr w:type="spellEnd"/>
      <w:r w:rsidRPr="000D727C">
        <w:rPr>
          <w:rFonts w:eastAsia="Times New Roman" w:cs="Times New Roman"/>
          <w:b/>
          <w:lang w:eastAsia="ru-RU"/>
        </w:rPr>
        <w:t xml:space="preserve"> (12ч.)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Тема 15. Модель создания речевого высказывания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(2ч.)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Постижение основ риторики, умение отбирать материал, выделяя главное, опуская детали, избирая наиболее желательную форму языкового выражения. Знакомство с мастерами ораторского искусства, составление плана выступления.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 создание текста-послания для конкурса юных ораторов о том, что волнует, особенно интересует. Конкурс юных ораторов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16. 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 xml:space="preserve">Творческое изложение 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(1ч.)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>Сжатое изложение текстов публицистического характера.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</w:t>
      </w:r>
      <w:r w:rsidRPr="000D727C">
        <w:rPr>
          <w:rFonts w:ascii="Times New Roman" w:hAnsi="Times New Roman" w:cs="Times New Roman"/>
          <w:sz w:val="24"/>
          <w:szCs w:val="24"/>
        </w:rPr>
        <w:t xml:space="preserve"> изложения с заданием ввести в текст описание местности, дать оценку поступков героев, высказать свое мнение о герое.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Тема 17. Обучение написанию сочинения-миниатюры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(1ч.)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Сбор материала к сочинению, его систематизация 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Практическая часть: написание сочинения – миниатюры 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на предложенные темы (например: «Моё отношение к слову», или </w:t>
      </w:r>
      <w:proofErr w:type="gramStart"/>
      <w:r w:rsidRPr="000D727C">
        <w:rPr>
          <w:rFonts w:ascii="Times New Roman" w:eastAsia="Times New Roman" w:hAnsi="Times New Roman" w:cs="Times New Roman"/>
          <w:sz w:val="24"/>
          <w:szCs w:val="24"/>
        </w:rPr>
        <w:t>« Моя</w:t>
      </w:r>
      <w:proofErr w:type="gramEnd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дорога в школу», или «В гостях у Ивана Грозного).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Тема 18.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 xml:space="preserve">Сочинение-анализ поэтического текста 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(1ч.)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 комплексный анализ поэтического текста.</w:t>
      </w:r>
      <w:r w:rsidRPr="000D727C">
        <w:rPr>
          <w:rFonts w:ascii="Times New Roman" w:hAnsi="Times New Roman" w:cs="Times New Roman"/>
          <w:sz w:val="24"/>
          <w:szCs w:val="24"/>
        </w:rPr>
        <w:t xml:space="preserve"> Анализ стихотворения Ф.И. Тютчева, А.А.Фета (по выбору).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tabs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19. Сочинение-анализ эпизода 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(1ч.)</w:t>
      </w:r>
    </w:p>
    <w:p w:rsidR="00A62517" w:rsidRPr="000D727C" w:rsidRDefault="00A62517" w:rsidP="00A62517">
      <w:pPr>
        <w:tabs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Комплексный анализ прозаического текста.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Практическая часть: </w:t>
      </w:r>
      <w:r w:rsidRPr="000D727C">
        <w:rPr>
          <w:rFonts w:ascii="Times New Roman" w:hAnsi="Times New Roman" w:cs="Times New Roman"/>
          <w:sz w:val="24"/>
          <w:szCs w:val="24"/>
        </w:rPr>
        <w:t>анализ рассказа (по выбору).</w:t>
      </w:r>
    </w:p>
    <w:p w:rsidR="00A62517" w:rsidRPr="000D727C" w:rsidRDefault="00A62517" w:rsidP="00A62517">
      <w:pPr>
        <w:tabs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Тема 20. Нетрадиционные жанры сочинений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(6ч.)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Письмо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. Обобщение знаний о структуре писем. Языковые особенности построения письма. Общественная значимость письма в современном обществе.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 письмо реальному адресату.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Дневниковые записи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. Основные правила ведения, три разновидности использования дневника (собственно дневник, дневник писателя, литературные произведения в форме дневника).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lastRenderedPageBreak/>
        <w:t>Практическая часть: составление дневника литературного персонажа.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Отзыв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как жанр. Смысловые и структурные особенности жанра отзыва.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 отзыв на прочитанное произведение.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Аннотация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. Формирование представления о структуре аннотации. </w:t>
      </w:r>
      <w:proofErr w:type="gramStart"/>
      <w:r w:rsidRPr="000D727C">
        <w:rPr>
          <w:rFonts w:ascii="Times New Roman" w:eastAsia="Times New Roman" w:hAnsi="Times New Roman" w:cs="Times New Roman"/>
          <w:sz w:val="24"/>
          <w:szCs w:val="24"/>
        </w:rPr>
        <w:t>Осознание  учащимися</w:t>
      </w:r>
      <w:proofErr w:type="gramEnd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 её актуальности и ценности в общественной жизни.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>Практическая часть: составление аннотации к художественному произведению (</w:t>
      </w:r>
      <w:proofErr w:type="gramStart"/>
      <w:r w:rsidRPr="000D727C">
        <w:rPr>
          <w:rFonts w:ascii="Times New Roman" w:eastAsia="Times New Roman" w:hAnsi="Times New Roman" w:cs="Times New Roman"/>
          <w:sz w:val="24"/>
          <w:szCs w:val="24"/>
        </w:rPr>
        <w:t>например,  по</w:t>
      </w:r>
      <w:proofErr w:type="gramEnd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повести В. </w:t>
      </w:r>
      <w:proofErr w:type="spellStart"/>
      <w:r w:rsidRPr="000D727C">
        <w:rPr>
          <w:rFonts w:ascii="Times New Roman" w:eastAsia="Times New Roman" w:hAnsi="Times New Roman" w:cs="Times New Roman"/>
          <w:sz w:val="24"/>
          <w:szCs w:val="24"/>
        </w:rPr>
        <w:t>Железникова</w:t>
      </w:r>
      <w:proofErr w:type="spellEnd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«Чучело» или по повести Г. </w:t>
      </w:r>
      <w:proofErr w:type="spellStart"/>
      <w:r w:rsidRPr="000D727C">
        <w:rPr>
          <w:rFonts w:ascii="Times New Roman" w:eastAsia="Times New Roman" w:hAnsi="Times New Roman" w:cs="Times New Roman"/>
          <w:sz w:val="24"/>
          <w:szCs w:val="24"/>
        </w:rPr>
        <w:t>Троепольского</w:t>
      </w:r>
      <w:proofErr w:type="spellEnd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«Белый Бим Чёрное ухо»).</w:t>
      </w:r>
    </w:p>
    <w:p w:rsidR="00A62517" w:rsidRPr="000D727C" w:rsidRDefault="00A62517" w:rsidP="00A62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Эссе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как жанр сочинений.</w:t>
      </w:r>
      <w:r w:rsidRPr="000D72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727C">
        <w:rPr>
          <w:rFonts w:ascii="Times New Roman" w:hAnsi="Times New Roman" w:cs="Times New Roman"/>
          <w:sz w:val="24"/>
          <w:szCs w:val="24"/>
        </w:rPr>
        <w:t>Формирование  у</w:t>
      </w:r>
      <w:proofErr w:type="gramEnd"/>
      <w:r w:rsidRPr="000D727C">
        <w:rPr>
          <w:rFonts w:ascii="Times New Roman" w:hAnsi="Times New Roman" w:cs="Times New Roman"/>
          <w:sz w:val="24"/>
          <w:szCs w:val="24"/>
        </w:rPr>
        <w:t xml:space="preserve"> учащихся представления  об эссе как публицистическом жанре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D727C">
        <w:rPr>
          <w:rFonts w:ascii="Times New Roman" w:hAnsi="Times New Roman" w:cs="Times New Roman"/>
          <w:sz w:val="24"/>
          <w:szCs w:val="24"/>
        </w:rPr>
        <w:t xml:space="preserve"> его особенностях.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sz w:val="24"/>
          <w:szCs w:val="24"/>
        </w:rPr>
        <w:t xml:space="preserve"> 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Практическая часть: </w:t>
      </w:r>
      <w:r w:rsidRPr="000D727C">
        <w:rPr>
          <w:rFonts w:ascii="Times New Roman" w:hAnsi="Times New Roman" w:cs="Times New Roman"/>
          <w:sz w:val="24"/>
          <w:szCs w:val="24"/>
        </w:rPr>
        <w:t>эссе «О времени и о себе» Что значит быть патриотом?</w:t>
      </w: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Составление памятки об особенностях жанра эссе: «Что такое эссе?»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Тема 21. Итоговое занятие «Как наше слово отзовётся</w:t>
      </w:r>
      <w:proofErr w:type="gramStart"/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…»(</w:t>
      </w:r>
      <w:proofErr w:type="gramEnd"/>
      <w:r w:rsidRPr="000D727C">
        <w:rPr>
          <w:rFonts w:ascii="Times New Roman" w:eastAsia="Times New Roman" w:hAnsi="Times New Roman" w:cs="Times New Roman"/>
          <w:b/>
          <w:sz w:val="24"/>
          <w:szCs w:val="24"/>
        </w:rPr>
        <w:t>1ч.)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Выступления учащихся – защита проектов. </w:t>
      </w:r>
    </w:p>
    <w:p w:rsidR="00A62517" w:rsidRPr="000D727C" w:rsidRDefault="00A62517" w:rsidP="00A62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Практическая часть: коллективный проект: создание сборника </w:t>
      </w:r>
      <w:proofErr w:type="gramStart"/>
      <w:r w:rsidRPr="000D727C">
        <w:rPr>
          <w:rFonts w:ascii="Times New Roman" w:eastAsia="Times New Roman" w:hAnsi="Times New Roman" w:cs="Times New Roman"/>
          <w:sz w:val="24"/>
          <w:szCs w:val="24"/>
        </w:rPr>
        <w:t>творческих работ</w:t>
      </w:r>
      <w:proofErr w:type="gramEnd"/>
      <w:r w:rsidRPr="000D727C">
        <w:rPr>
          <w:rFonts w:ascii="Times New Roman" w:eastAsia="Times New Roman" w:hAnsi="Times New Roman" w:cs="Times New Roman"/>
          <w:sz w:val="24"/>
          <w:szCs w:val="24"/>
        </w:rPr>
        <w:t xml:space="preserve"> учащихся «Мастерская слова».</w:t>
      </w:r>
    </w:p>
    <w:p w:rsidR="00A62517" w:rsidRPr="000D727C" w:rsidRDefault="00A62517" w:rsidP="00A6251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D727C">
        <w:rPr>
          <w:rFonts w:ascii="Times New Roman" w:hAnsi="Times New Roman" w:cs="Times New Roman"/>
          <w:b/>
          <w:sz w:val="26"/>
          <w:szCs w:val="26"/>
        </w:rPr>
        <w:t>Формы и виды деятельности</w:t>
      </w:r>
    </w:p>
    <w:p w:rsidR="00A62517" w:rsidRPr="000D727C" w:rsidRDefault="00A62517" w:rsidP="00A6251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96"/>
        <w:gridCol w:w="10695"/>
      </w:tblGrid>
      <w:tr w:rsidR="00A62517" w:rsidRPr="000D727C" w:rsidTr="00A62517"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517" w:rsidRPr="000D727C" w:rsidRDefault="00A625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727C">
              <w:rPr>
                <w:rFonts w:ascii="Times New Roman" w:hAnsi="Times New Roman" w:cs="Times New Roman"/>
                <w:b/>
                <w:sz w:val="26"/>
                <w:szCs w:val="26"/>
              </w:rPr>
              <w:t>Формы организации занятий</w:t>
            </w:r>
          </w:p>
        </w:tc>
        <w:tc>
          <w:tcPr>
            <w:tcW w:w="1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517" w:rsidRPr="000D727C" w:rsidRDefault="00A625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727C">
              <w:rPr>
                <w:rFonts w:ascii="Times New Roman" w:hAnsi="Times New Roman" w:cs="Times New Roman"/>
                <w:b/>
                <w:sz w:val="26"/>
                <w:szCs w:val="26"/>
              </w:rPr>
              <w:t>Виды деятельности</w:t>
            </w:r>
          </w:p>
        </w:tc>
      </w:tr>
      <w:tr w:rsidR="00A62517" w:rsidRPr="000D727C" w:rsidTr="00A62517"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517" w:rsidRPr="000D727C" w:rsidRDefault="00A62517">
            <w:pPr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Лекции, беседы, тренинги;</w:t>
            </w:r>
          </w:p>
          <w:p w:rsidR="00A62517" w:rsidRPr="000D727C" w:rsidRDefault="00A62517" w:rsidP="00537260">
            <w:pPr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Экскурсии в библиотеку;</w:t>
            </w:r>
          </w:p>
          <w:p w:rsidR="00A62517" w:rsidRPr="000D727C" w:rsidRDefault="00A62517" w:rsidP="00537260">
            <w:pPr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Игры-конкурсы, викторины, КВН;</w:t>
            </w:r>
          </w:p>
          <w:p w:rsidR="00A62517" w:rsidRPr="000D727C" w:rsidRDefault="00A62517" w:rsidP="00537260">
            <w:pPr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  <w:p w:rsidR="00A62517" w:rsidRPr="000D727C" w:rsidRDefault="00A62517" w:rsidP="00537260">
            <w:pPr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Анализ текстов;</w:t>
            </w:r>
          </w:p>
          <w:p w:rsidR="00A62517" w:rsidRPr="000D727C" w:rsidRDefault="00A62517">
            <w:pPr>
              <w:pStyle w:val="a4"/>
              <w:widowControl/>
              <w:numPr>
                <w:ilvl w:val="0"/>
                <w:numId w:val="7"/>
              </w:numPr>
              <w:suppressAutoHyphens w:val="0"/>
              <w:ind w:left="454"/>
              <w:contextualSpacing/>
              <w:jc w:val="both"/>
              <w:rPr>
                <w:rFonts w:cs="Times New Roman"/>
                <w:sz w:val="26"/>
                <w:szCs w:val="26"/>
              </w:rPr>
            </w:pPr>
            <w:r w:rsidRPr="000D727C">
              <w:rPr>
                <w:rFonts w:cs="Times New Roman"/>
                <w:lang w:val="ru-RU"/>
              </w:rPr>
              <w:t>С</w:t>
            </w:r>
            <w:proofErr w:type="spellStart"/>
            <w:r w:rsidRPr="000D727C">
              <w:rPr>
                <w:rFonts w:cs="Times New Roman"/>
              </w:rPr>
              <w:t>амостоятельная</w:t>
            </w:r>
            <w:proofErr w:type="spellEnd"/>
            <w:r w:rsidRPr="000D727C">
              <w:rPr>
                <w:rFonts w:cs="Times New Roman"/>
              </w:rPr>
              <w:t xml:space="preserve"> </w:t>
            </w:r>
            <w:proofErr w:type="spellStart"/>
            <w:r w:rsidRPr="000D727C">
              <w:rPr>
                <w:rFonts w:cs="Times New Roman"/>
              </w:rPr>
              <w:t>работа</w:t>
            </w:r>
            <w:proofErr w:type="spellEnd"/>
            <w:r w:rsidRPr="000D727C">
              <w:rPr>
                <w:rFonts w:cs="Times New Roman"/>
              </w:rPr>
              <w:t xml:space="preserve"> (</w:t>
            </w:r>
            <w:proofErr w:type="spellStart"/>
            <w:r w:rsidRPr="000D727C">
              <w:rPr>
                <w:rFonts w:cs="Times New Roman"/>
              </w:rPr>
              <w:t>индивидуальная</w:t>
            </w:r>
            <w:proofErr w:type="spellEnd"/>
            <w:r w:rsidRPr="000D727C">
              <w:rPr>
                <w:rFonts w:cs="Times New Roman"/>
              </w:rPr>
              <w:t xml:space="preserve"> и </w:t>
            </w:r>
            <w:proofErr w:type="spellStart"/>
            <w:r w:rsidRPr="000D727C">
              <w:rPr>
                <w:rFonts w:cs="Times New Roman"/>
              </w:rPr>
              <w:t>групповая</w:t>
            </w:r>
            <w:proofErr w:type="spellEnd"/>
            <w:r w:rsidRPr="000D727C">
              <w:rPr>
                <w:rFonts w:cs="Times New Roman"/>
              </w:rPr>
              <w:t xml:space="preserve">.) </w:t>
            </w:r>
          </w:p>
        </w:tc>
        <w:tc>
          <w:tcPr>
            <w:tcW w:w="1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517" w:rsidRPr="000D727C" w:rsidRDefault="00A62517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Поисково-</w:t>
            </w:r>
            <w:proofErr w:type="gram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исследовательская,   </w:t>
            </w:r>
            <w:proofErr w:type="gramEnd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  игровая,  познавательная,  проблемно-ценностное общение</w:t>
            </w:r>
            <w:r w:rsidRPr="000D727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A62517" w:rsidRPr="000D727C" w:rsidRDefault="00A6251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727C">
              <w:rPr>
                <w:rFonts w:ascii="Times New Roman" w:hAnsi="Times New Roman" w:cs="Times New Roman"/>
                <w:sz w:val="26"/>
                <w:szCs w:val="26"/>
              </w:rPr>
              <w:t>Работа с текстом учебника.  Анализ презентаций. Работа над проектом. Оформление газет, буклетов, презентаций</w:t>
            </w:r>
          </w:p>
          <w:p w:rsidR="00A62517" w:rsidRPr="000D727C" w:rsidRDefault="00A62517">
            <w:pPr>
              <w:spacing w:line="254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Работа  по</w:t>
            </w:r>
            <w:proofErr w:type="gramEnd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  созданию собственного текста в различных жанрах публицистики и художественной литературы.</w:t>
            </w:r>
          </w:p>
          <w:p w:rsidR="00A62517" w:rsidRPr="000D727C" w:rsidRDefault="00A62517">
            <w:pPr>
              <w:spacing w:line="254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Проведение различных видов анализа слова, многоаспектного анализа текста с точки зрения его основных признаков и структуры, принадлежности к определённым функциональным стилям;</w:t>
            </w:r>
          </w:p>
          <w:p w:rsidR="00A62517" w:rsidRPr="000D727C" w:rsidRDefault="00A62517">
            <w:pPr>
              <w:spacing w:line="254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Извлечение необходимой информации из словарей, использование её в различных видах деятельности.</w:t>
            </w:r>
          </w:p>
          <w:p w:rsidR="00A62517" w:rsidRPr="000D727C" w:rsidRDefault="00A62517">
            <w:pPr>
              <w:spacing w:line="254" w:lineRule="auto"/>
              <w:ind w:left="720"/>
              <w:rPr>
                <w:rFonts w:ascii="Times New Roman" w:hAnsi="Times New Roman" w:cs="Times New Roman"/>
                <w:sz w:val="26"/>
                <w:szCs w:val="26"/>
              </w:rPr>
            </w:pPr>
            <w:r w:rsidRPr="000D727C">
              <w:rPr>
                <w:rFonts w:ascii="Times New Roman" w:hAnsi="Times New Roman" w:cs="Times New Roman"/>
                <w:sz w:val="26"/>
                <w:szCs w:val="26"/>
              </w:rPr>
              <w:t>Работа с периодическими изданиями и Интернетом.</w:t>
            </w:r>
          </w:p>
          <w:p w:rsidR="00A62517" w:rsidRPr="000D727C" w:rsidRDefault="00A62517">
            <w:pPr>
              <w:spacing w:line="254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gram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для  анализа</w:t>
            </w:r>
            <w:proofErr w:type="gramEnd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  текстов  игровых элементов, дидактических и раздаточных материалов, пословиц и поговорок, считалок, кроссвордов, головоломок, сказок;</w:t>
            </w:r>
          </w:p>
          <w:p w:rsidR="00A62517" w:rsidRPr="000D727C" w:rsidRDefault="00A62517">
            <w:pPr>
              <w:spacing w:line="254" w:lineRule="auto"/>
              <w:ind w:left="72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Работа  </w:t>
            </w:r>
            <w:proofErr w:type="spell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судачно</w:t>
            </w:r>
            <w:proofErr w:type="spellEnd"/>
            <w:proofErr w:type="gramEnd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 подобранными текстами (например, “Притча о талантах), внесением творческого элемента в занятия (объясни поговорку “Зарыл талант в землю”), </w:t>
            </w:r>
            <w:r w:rsidRPr="000D7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лингвистическими играми, </w:t>
            </w:r>
          </w:p>
        </w:tc>
      </w:tr>
    </w:tbl>
    <w:p w:rsidR="00A62517" w:rsidRPr="000D727C" w:rsidRDefault="00A62517" w:rsidP="00A62517">
      <w:pPr>
        <w:spacing w:after="0" w:line="240" w:lineRule="auto"/>
        <w:ind w:left="3809"/>
        <w:rPr>
          <w:rFonts w:ascii="Times New Roman" w:hAnsi="Times New Roman" w:cs="Times New Roman"/>
          <w:sz w:val="24"/>
          <w:szCs w:val="24"/>
        </w:rPr>
      </w:pPr>
      <w:r w:rsidRPr="000D727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Тематическое планирование с указанием количество </w:t>
      </w:r>
      <w:proofErr w:type="gramStart"/>
      <w:r w:rsidRPr="000D727C">
        <w:rPr>
          <w:rFonts w:ascii="Times New Roman" w:hAnsi="Times New Roman" w:cs="Times New Roman"/>
          <w:b/>
          <w:sz w:val="24"/>
          <w:szCs w:val="24"/>
        </w:rPr>
        <w:t>часов,  отводимых</w:t>
      </w:r>
      <w:proofErr w:type="gramEnd"/>
      <w:r w:rsidRPr="000D727C">
        <w:rPr>
          <w:rFonts w:ascii="Times New Roman" w:hAnsi="Times New Roman" w:cs="Times New Roman"/>
          <w:b/>
          <w:sz w:val="24"/>
          <w:szCs w:val="24"/>
        </w:rPr>
        <w:t xml:space="preserve"> на освоение каждой темы  34 часа</w:t>
      </w:r>
    </w:p>
    <w:p w:rsidR="00A62517" w:rsidRPr="000D727C" w:rsidRDefault="00A62517" w:rsidP="00A625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8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4"/>
        <w:gridCol w:w="12261"/>
        <w:gridCol w:w="2055"/>
      </w:tblGrid>
      <w:tr w:rsidR="00A62517" w:rsidRPr="000D727C" w:rsidTr="00A62517">
        <w:trPr>
          <w:trHeight w:val="594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Общее время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Вводное занятие. «Слово о нас»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b/>
                <w:sz w:val="24"/>
                <w:szCs w:val="24"/>
              </w:rPr>
              <w:t>1ч</w:t>
            </w:r>
          </w:p>
        </w:tc>
      </w:tr>
      <w:tr w:rsidR="00A62517" w:rsidRPr="000D727C" w:rsidTr="00A62517">
        <w:trPr>
          <w:trHeight w:val="289"/>
        </w:trPr>
        <w:tc>
          <w:tcPr>
            <w:tcW w:w="15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D727C">
              <w:rPr>
                <w:rFonts w:ascii="Times New Roman" w:hAnsi="Times New Roman" w:cs="Times New Roman"/>
                <w:b/>
                <w:sz w:val="24"/>
                <w:szCs w:val="24"/>
              </w:rPr>
              <w:t>.Путь к слову 13ч</w:t>
            </w: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Слово о слове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Слово о словарях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К истокам слова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Культура слова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Слово и «слова-родственники». «Чужие» слова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Слова-омонимы и многозначные слова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Слово и его синонимы, антонимы, паронимы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Слово во фразеологических оборотах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2517" w:rsidRPr="000D727C" w:rsidTr="00A62517">
        <w:trPr>
          <w:trHeight w:val="1478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Роль слова в тексте</w:t>
            </w:r>
          </w:p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1)Слово</w:t>
            </w:r>
            <w:proofErr w:type="gramEnd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 в устном народном творчестве</w:t>
            </w:r>
          </w:p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2)Слово</w:t>
            </w:r>
            <w:proofErr w:type="gramEnd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 в названиях произведений классической и современной литературы</w:t>
            </w:r>
          </w:p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3)Слово</w:t>
            </w:r>
            <w:proofErr w:type="gramEnd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 в текстах художественной литературы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2517" w:rsidRPr="000D727C" w:rsidTr="00A62517">
        <w:trPr>
          <w:trHeight w:val="289"/>
        </w:trPr>
        <w:tc>
          <w:tcPr>
            <w:tcW w:w="15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D727C">
              <w:rPr>
                <w:rFonts w:ascii="Times New Roman" w:hAnsi="Times New Roman" w:cs="Times New Roman"/>
                <w:b/>
                <w:sz w:val="24"/>
                <w:szCs w:val="24"/>
              </w:rPr>
              <w:t>.От слова к тексту 7ч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В глубь текста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Типология текстов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Стили текста. Основные черты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Языковые особенности разных стилей речи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517" w:rsidRPr="000D727C" w:rsidTr="00A62517">
        <w:trPr>
          <w:trHeight w:val="883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Жанр текста</w:t>
            </w:r>
          </w:p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1)Жанры</w:t>
            </w:r>
            <w:proofErr w:type="gramEnd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художественного и публицистического стиля</w:t>
            </w:r>
          </w:p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2)Жанры</w:t>
            </w:r>
            <w:proofErr w:type="gramEnd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 официально-делового и научного стиля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517" w:rsidRPr="000D727C" w:rsidTr="00A62517">
        <w:trPr>
          <w:trHeight w:val="289"/>
        </w:trPr>
        <w:tc>
          <w:tcPr>
            <w:tcW w:w="15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0D727C">
              <w:rPr>
                <w:rFonts w:ascii="Times New Roman" w:hAnsi="Times New Roman" w:cs="Times New Roman"/>
                <w:b/>
                <w:sz w:val="24"/>
                <w:szCs w:val="24"/>
              </w:rPr>
              <w:t>.От готового текста – к собственному тексту 12ч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Модель создания речевого высказывания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2517" w:rsidRPr="000D727C" w:rsidTr="00A62517">
        <w:trPr>
          <w:trHeight w:val="305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Творческое изложение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Обучение написанию сочинения-миниатюры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Сочинение-анализ поэтического текста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Сочинение-анализ эпизода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517" w:rsidRPr="000D727C" w:rsidTr="00A62517">
        <w:trPr>
          <w:trHeight w:val="2056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Нетрадиционные жанры сочинений. </w:t>
            </w:r>
          </w:p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1)Письмо</w:t>
            </w:r>
            <w:proofErr w:type="gramEnd"/>
          </w:p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2)Дневниковые</w:t>
            </w:r>
            <w:proofErr w:type="gramEnd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 записи</w:t>
            </w:r>
          </w:p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3)Отзыв</w:t>
            </w:r>
            <w:proofErr w:type="gramEnd"/>
          </w:p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4)Аннотация</w:t>
            </w:r>
            <w:proofErr w:type="gramEnd"/>
          </w:p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5)Эссе</w:t>
            </w:r>
            <w:proofErr w:type="gramEnd"/>
            <w:r w:rsidRPr="000D727C">
              <w:rPr>
                <w:rFonts w:ascii="Times New Roman" w:hAnsi="Times New Roman" w:cs="Times New Roman"/>
                <w:sz w:val="24"/>
                <w:szCs w:val="24"/>
              </w:rPr>
              <w:t xml:space="preserve"> как жанр сочинения. Особенности построения, языка, стиля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62517" w:rsidRPr="000D727C" w:rsidTr="00A62517">
        <w:trPr>
          <w:trHeight w:val="28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Итоговое занятие «Как наше слово отзовётся…»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517" w:rsidRPr="000D727C" w:rsidTr="00A62517">
        <w:trPr>
          <w:trHeight w:val="305"/>
        </w:trPr>
        <w:tc>
          <w:tcPr>
            <w:tcW w:w="13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7" w:rsidRPr="000D727C" w:rsidRDefault="00A625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72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62517" w:rsidRPr="000D727C" w:rsidRDefault="00A62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7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A62517" w:rsidRPr="000D727C" w:rsidRDefault="00A62517" w:rsidP="00A62517">
      <w:pPr>
        <w:rPr>
          <w:rFonts w:ascii="Times New Roman" w:hAnsi="Times New Roman" w:cs="Times New Roman"/>
          <w:sz w:val="24"/>
          <w:szCs w:val="24"/>
        </w:rPr>
      </w:pPr>
    </w:p>
    <w:p w:rsidR="00656864" w:rsidRPr="000D727C" w:rsidRDefault="00656864">
      <w:bookmarkStart w:id="0" w:name="_GoBack"/>
      <w:bookmarkEnd w:id="0"/>
    </w:p>
    <w:sectPr w:rsidR="00656864" w:rsidRPr="000D727C" w:rsidSect="0080023D">
      <w:pgSz w:w="16838" w:h="11906" w:orient="landscape"/>
      <w:pgMar w:top="851" w:right="1529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E6FB0"/>
    <w:multiLevelType w:val="multilevel"/>
    <w:tmpl w:val="EC16C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0407B6"/>
    <w:multiLevelType w:val="multilevel"/>
    <w:tmpl w:val="EA0A2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945193"/>
    <w:multiLevelType w:val="multilevel"/>
    <w:tmpl w:val="67360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562735"/>
    <w:multiLevelType w:val="hybridMultilevel"/>
    <w:tmpl w:val="96BE60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A007A4"/>
    <w:multiLevelType w:val="hybridMultilevel"/>
    <w:tmpl w:val="1B9A2422"/>
    <w:lvl w:ilvl="0" w:tplc="564E6D9A">
      <w:start w:val="1"/>
      <w:numFmt w:val="upperRoman"/>
      <w:suff w:val="space"/>
      <w:lvlText w:val="%1."/>
      <w:lvlJc w:val="left"/>
      <w:pPr>
        <w:ind w:left="1429" w:hanging="1429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C93E54"/>
    <w:multiLevelType w:val="multilevel"/>
    <w:tmpl w:val="C832B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B90AB6"/>
    <w:multiLevelType w:val="multilevel"/>
    <w:tmpl w:val="4C3AC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62517"/>
    <w:rsid w:val="000D727C"/>
    <w:rsid w:val="00656864"/>
    <w:rsid w:val="0080023D"/>
    <w:rsid w:val="00A6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1613A9-4EF8-4066-A788-E87CF1CBF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A62517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List Paragraph"/>
    <w:basedOn w:val="a"/>
    <w:link w:val="a3"/>
    <w:uiPriority w:val="34"/>
    <w:qFormat/>
    <w:rsid w:val="00A62517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5">
    <w:name w:val="Table Grid"/>
    <w:basedOn w:val="a1"/>
    <w:uiPriority w:val="39"/>
    <w:rsid w:val="00A62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4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2006</Words>
  <Characters>11440</Characters>
  <Application>Microsoft Office Word</Application>
  <DocSecurity>0</DocSecurity>
  <Lines>95</Lines>
  <Paragraphs>26</Paragraphs>
  <ScaleCrop>false</ScaleCrop>
  <Company>Reanimator Extreme Edition</Company>
  <LinksUpToDate>false</LinksUpToDate>
  <CharactersWithSpaces>13420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</cp:revision>
  <dcterms:created xsi:type="dcterms:W3CDTF">2020-12-09T15:31:00Z</dcterms:created>
  <dcterms:modified xsi:type="dcterms:W3CDTF">2020-12-10T10:36:00Z</dcterms:modified>
</cp:coreProperties>
</file>