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99" w:rsidRPr="00052DA4" w:rsidRDefault="00685899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w w:val="95"/>
          <w:sz w:val="24"/>
          <w:szCs w:val="24"/>
          <w:lang w:eastAsia="ru-RU"/>
        </w:rPr>
      </w:pPr>
    </w:p>
    <w:p w:rsidR="00685899" w:rsidRDefault="00685899" w:rsidP="0068589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DC019E" w:rsidRDefault="00DC019E" w:rsidP="0068589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A628E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550410" cy="2971800"/>
            <wp:effectExtent l="0" t="0" r="3175" b="0"/>
            <wp:docPr id="1" name="Рисунок 1" descr="C:\Users\Учитель\Desktop\2019-08-31 моя\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Учитель\Desktop\2019-08-31 моя\моя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2" t="-720" r="1270" b="68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130" cy="298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9E" w:rsidRDefault="00DC019E" w:rsidP="00685899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6B1E38" w:rsidRDefault="006B1E38" w:rsidP="00DC019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Адаптированная рабочая программа </w:t>
      </w:r>
    </w:p>
    <w:p w:rsidR="00DC019E" w:rsidRPr="006B1E38" w:rsidRDefault="00DC019E" w:rsidP="00DC019E">
      <w:pPr>
        <w:keepNext/>
        <w:snapToGrid w:val="0"/>
        <w:spacing w:line="180" w:lineRule="atLeast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B1E38">
        <w:rPr>
          <w:rFonts w:ascii="Times New Roman" w:hAnsi="Times New Roman"/>
          <w:b/>
          <w:sz w:val="24"/>
          <w:szCs w:val="24"/>
        </w:rPr>
        <w:t>по профессионально- трудовому обучению</w:t>
      </w:r>
    </w:p>
    <w:p w:rsidR="00DC019E" w:rsidRPr="006B1E38" w:rsidRDefault="00DC019E" w:rsidP="00DC019E">
      <w:pPr>
        <w:jc w:val="center"/>
        <w:rPr>
          <w:rFonts w:ascii="Times New Roman" w:hAnsi="Times New Roman"/>
          <w:b/>
          <w:sz w:val="24"/>
          <w:szCs w:val="24"/>
        </w:rPr>
      </w:pPr>
      <w:r w:rsidRPr="006B1E38">
        <w:rPr>
          <w:rFonts w:ascii="Times New Roman" w:hAnsi="Times New Roman"/>
          <w:b/>
          <w:sz w:val="24"/>
          <w:szCs w:val="24"/>
        </w:rPr>
        <w:t>5, 8 классы</w:t>
      </w:r>
    </w:p>
    <w:p w:rsidR="00DC019E" w:rsidRDefault="00DC019E" w:rsidP="00DC019E">
      <w:pPr>
        <w:shd w:val="clear" w:color="auto" w:fill="FFFFFF"/>
        <w:jc w:val="right"/>
      </w:pPr>
    </w:p>
    <w:p w:rsidR="00DC019E" w:rsidRPr="00991D5D" w:rsidRDefault="00DC019E" w:rsidP="00DC019E">
      <w:pPr>
        <w:shd w:val="clear" w:color="auto" w:fill="FFFFFF"/>
        <w:jc w:val="right"/>
      </w:pP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B1E38">
        <w:rPr>
          <w:rFonts w:ascii="Times New Roman" w:hAnsi="Times New Roman"/>
          <w:sz w:val="24"/>
          <w:szCs w:val="24"/>
        </w:rPr>
        <w:t xml:space="preserve">Составитель: </w:t>
      </w: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B1E38">
        <w:rPr>
          <w:rFonts w:ascii="Times New Roman" w:hAnsi="Times New Roman"/>
          <w:sz w:val="24"/>
          <w:szCs w:val="24"/>
        </w:rPr>
        <w:t xml:space="preserve">Богданова Галина Михайловна, </w:t>
      </w: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B1E38">
        <w:rPr>
          <w:rFonts w:ascii="Times New Roman" w:hAnsi="Times New Roman"/>
          <w:sz w:val="24"/>
          <w:szCs w:val="24"/>
        </w:rPr>
        <w:t xml:space="preserve">учитель технологии </w:t>
      </w: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  <w:r w:rsidRPr="006B1E38">
        <w:rPr>
          <w:rFonts w:ascii="Times New Roman" w:hAnsi="Times New Roman"/>
          <w:sz w:val="24"/>
          <w:szCs w:val="24"/>
        </w:rPr>
        <w:t xml:space="preserve">первая квалификационная категория </w:t>
      </w: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6B1E38" w:rsidRPr="006B1E38" w:rsidRDefault="006B1E38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6B1E38" w:rsidRPr="006B1E38" w:rsidRDefault="006B1E38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DC019E" w:rsidRPr="006B1E38" w:rsidRDefault="00DC019E" w:rsidP="006B1E38">
      <w:pPr>
        <w:pStyle w:val="afa"/>
        <w:jc w:val="right"/>
        <w:rPr>
          <w:rFonts w:ascii="Times New Roman" w:hAnsi="Times New Roman"/>
          <w:sz w:val="24"/>
          <w:szCs w:val="24"/>
        </w:rPr>
      </w:pPr>
    </w:p>
    <w:p w:rsidR="006B1E38" w:rsidRDefault="006B1E38" w:rsidP="006B1E38">
      <w:pPr>
        <w:pStyle w:val="afa"/>
        <w:jc w:val="center"/>
        <w:rPr>
          <w:rFonts w:ascii="Times New Roman" w:hAnsi="Times New Roman"/>
          <w:sz w:val="24"/>
          <w:szCs w:val="24"/>
        </w:rPr>
      </w:pPr>
    </w:p>
    <w:p w:rsidR="00DC019E" w:rsidRPr="006B1E38" w:rsidRDefault="00DC019E" w:rsidP="006B1E38">
      <w:pPr>
        <w:pStyle w:val="afa"/>
        <w:jc w:val="center"/>
        <w:rPr>
          <w:rFonts w:ascii="Times New Roman" w:hAnsi="Times New Roman"/>
          <w:sz w:val="24"/>
          <w:szCs w:val="24"/>
        </w:rPr>
      </w:pPr>
      <w:r w:rsidRPr="006B1E38">
        <w:rPr>
          <w:rFonts w:ascii="Times New Roman" w:hAnsi="Times New Roman"/>
          <w:sz w:val="24"/>
          <w:szCs w:val="24"/>
        </w:rPr>
        <w:t xml:space="preserve">2019-2020 </w:t>
      </w:r>
      <w:proofErr w:type="spellStart"/>
      <w:proofErr w:type="gramStart"/>
      <w:r w:rsidRPr="006B1E38">
        <w:rPr>
          <w:rFonts w:ascii="Times New Roman" w:hAnsi="Times New Roman"/>
          <w:sz w:val="24"/>
          <w:szCs w:val="24"/>
        </w:rPr>
        <w:t>уч.год</w:t>
      </w:r>
      <w:proofErr w:type="spellEnd"/>
      <w:proofErr w:type="gramEnd"/>
    </w:p>
    <w:p w:rsidR="00DC019E" w:rsidRPr="00991D5D" w:rsidRDefault="00DC019E" w:rsidP="00DC019E">
      <w:pPr>
        <w:jc w:val="center"/>
        <w:rPr>
          <w:sz w:val="16"/>
          <w:szCs w:val="16"/>
        </w:rPr>
      </w:pPr>
    </w:p>
    <w:p w:rsidR="005666C4" w:rsidRPr="00052DA4" w:rsidRDefault="005666C4" w:rsidP="00685899">
      <w:pPr>
        <w:pStyle w:val="a3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w w:val="95"/>
          <w:sz w:val="24"/>
          <w:szCs w:val="24"/>
          <w:lang w:eastAsia="ru-RU"/>
        </w:rPr>
        <w:t>Пояснительная записка</w:t>
      </w:r>
    </w:p>
    <w:p w:rsidR="005666C4" w:rsidRPr="00052DA4" w:rsidRDefault="00DF78F6" w:rsidP="00B23AA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5666C4" w:rsidRPr="00052DA4">
        <w:rPr>
          <w:rFonts w:ascii="Times New Roman" w:hAnsi="Times New Roman"/>
          <w:sz w:val="24"/>
          <w:szCs w:val="24"/>
        </w:rPr>
        <w:t>абочая программа по профессионально-трудовому обучению</w:t>
      </w:r>
      <w:r w:rsidR="003A7682" w:rsidRPr="00052DA4">
        <w:rPr>
          <w:rFonts w:ascii="Times New Roman" w:hAnsi="Times New Roman"/>
          <w:sz w:val="24"/>
          <w:szCs w:val="24"/>
        </w:rPr>
        <w:t xml:space="preserve"> для 5, 8</w:t>
      </w:r>
      <w:r w:rsidR="005666C4" w:rsidRPr="00052DA4">
        <w:rPr>
          <w:rFonts w:ascii="Times New Roman" w:hAnsi="Times New Roman"/>
          <w:sz w:val="24"/>
          <w:szCs w:val="24"/>
        </w:rPr>
        <w:t xml:space="preserve"> классов составлена с учетом </w:t>
      </w:r>
      <w:proofErr w:type="gramStart"/>
      <w:r w:rsidR="005666C4" w:rsidRPr="00052DA4">
        <w:rPr>
          <w:rFonts w:ascii="Times New Roman" w:hAnsi="Times New Roman"/>
          <w:sz w:val="24"/>
          <w:szCs w:val="24"/>
        </w:rPr>
        <w:t>психофизических особенностей</w:t>
      </w:r>
      <w:proofErr w:type="gramEnd"/>
      <w:r w:rsidR="005666C4" w:rsidRPr="00052DA4">
        <w:rPr>
          <w:rFonts w:ascii="Times New Roman" w:hAnsi="Times New Roman"/>
          <w:sz w:val="24"/>
          <w:szCs w:val="24"/>
        </w:rPr>
        <w:t xml:space="preserve"> обучающихся с интеллектуальной недостаточностью на основании следующих нормативно-правовых документов:</w:t>
      </w:r>
    </w:p>
    <w:p w:rsidR="005666C4" w:rsidRPr="00052DA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>Закон «Об образовании в Российской Федерации» от 29.12.2012 г № 273-ФЗ.</w:t>
      </w:r>
    </w:p>
    <w:p w:rsidR="005666C4" w:rsidRPr="00052DA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052DA4">
        <w:rPr>
          <w:rFonts w:ascii="Times New Roman" w:hAnsi="Times New Roman"/>
          <w:sz w:val="24"/>
          <w:szCs w:val="24"/>
          <w:lang w:val="en-US"/>
        </w:rPr>
        <w:t>VIII</w:t>
      </w:r>
      <w:r w:rsidRPr="00052DA4">
        <w:rPr>
          <w:rFonts w:ascii="Times New Roman" w:hAnsi="Times New Roman"/>
          <w:sz w:val="24"/>
          <w:szCs w:val="24"/>
        </w:rPr>
        <w:t xml:space="preserve"> вида для 5-9 классов, под редакцие</w:t>
      </w:r>
      <w:r w:rsidR="00052DA4">
        <w:rPr>
          <w:rFonts w:ascii="Times New Roman" w:hAnsi="Times New Roman"/>
          <w:sz w:val="24"/>
          <w:szCs w:val="24"/>
        </w:rPr>
        <w:t>й В.В. Воронковой по предмету «</w:t>
      </w:r>
      <w:r w:rsidRPr="00052DA4">
        <w:rPr>
          <w:rFonts w:ascii="Times New Roman" w:hAnsi="Times New Roman"/>
          <w:sz w:val="24"/>
          <w:szCs w:val="24"/>
        </w:rPr>
        <w:t xml:space="preserve">Сельскохозяйственный труд». Издательство М.: «Просвещение», 2008г. </w:t>
      </w:r>
    </w:p>
    <w:p w:rsidR="005666C4" w:rsidRPr="00052DA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Письма МО и науки РФ «О специфике деятельности специальных (коррекционных) учреждений </w:t>
      </w:r>
      <w:r w:rsidRPr="00052DA4">
        <w:rPr>
          <w:rFonts w:ascii="Times New Roman" w:hAnsi="Times New Roman"/>
          <w:sz w:val="24"/>
          <w:szCs w:val="24"/>
          <w:lang w:val="en-US"/>
        </w:rPr>
        <w:t>I</w:t>
      </w:r>
      <w:r w:rsidRPr="00052DA4">
        <w:rPr>
          <w:rFonts w:ascii="Times New Roman" w:hAnsi="Times New Roman"/>
          <w:sz w:val="24"/>
          <w:szCs w:val="24"/>
        </w:rPr>
        <w:t>-</w:t>
      </w:r>
      <w:r w:rsidRPr="00052DA4">
        <w:rPr>
          <w:rFonts w:ascii="Times New Roman" w:hAnsi="Times New Roman"/>
          <w:sz w:val="24"/>
          <w:szCs w:val="24"/>
          <w:lang w:val="en-US"/>
        </w:rPr>
        <w:t>VIII</w:t>
      </w:r>
      <w:r w:rsidRPr="00052DA4">
        <w:rPr>
          <w:rFonts w:ascii="Times New Roman" w:hAnsi="Times New Roman"/>
          <w:sz w:val="24"/>
          <w:szCs w:val="24"/>
        </w:rPr>
        <w:t xml:space="preserve"> видов»</w:t>
      </w:r>
    </w:p>
    <w:p w:rsidR="005666C4" w:rsidRPr="00052DA4" w:rsidRDefault="005666C4" w:rsidP="00B23AA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>Учебный план МАОУ «</w:t>
      </w:r>
      <w:proofErr w:type="spellStart"/>
      <w:r w:rsidRPr="00052DA4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052DA4">
        <w:rPr>
          <w:rFonts w:ascii="Times New Roman" w:hAnsi="Times New Roman"/>
          <w:sz w:val="24"/>
          <w:szCs w:val="24"/>
        </w:rPr>
        <w:t xml:space="preserve"> СОШ»</w:t>
      </w:r>
    </w:p>
    <w:p w:rsidR="005666C4" w:rsidRPr="00052DA4" w:rsidRDefault="005666C4" w:rsidP="00B23AA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При составлении программы учитывались возрастные и психофизические особенности учащихся, содержание программы отвечает принципам психолого-педагогического процесса и коррекционной направленности обучения и воспитания. </w:t>
      </w:r>
    </w:p>
    <w:p w:rsidR="005666C4" w:rsidRPr="00052DA4" w:rsidRDefault="005666C4" w:rsidP="00B23AAC">
      <w:pPr>
        <w:jc w:val="both"/>
        <w:rPr>
          <w:rFonts w:ascii="Times New Roman" w:hAnsi="Times New Roman"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>Уровень программы- коррекционно-развивающий.</w:t>
      </w:r>
    </w:p>
    <w:p w:rsidR="005666C4" w:rsidRPr="00052DA4" w:rsidRDefault="005666C4" w:rsidP="00B23AA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sz w:val="24"/>
          <w:szCs w:val="24"/>
          <w:lang w:eastAsia="ru-RU"/>
        </w:rPr>
        <w:t>Общие цели образования по предмету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12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 xml:space="preserve">             Программа составлена по направлению «сельскохозяйственный труд». Программа содержит оптимальный объем сельскохозяйственных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знаний и навыков, необходимых для работы в коллективных, фер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 xml:space="preserve">мерских и крестьянских подсобных хозяйствах. </w:t>
      </w:r>
    </w:p>
    <w:p w:rsidR="005666C4" w:rsidRPr="00052DA4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pacing w:val="-9"/>
          <w:sz w:val="24"/>
          <w:szCs w:val="24"/>
          <w:lang w:eastAsia="ru-RU"/>
        </w:rPr>
      </w:pPr>
      <w:r w:rsidRPr="00052DA4">
        <w:rPr>
          <w:rFonts w:ascii="Times New Roman" w:hAnsi="Times New Roman"/>
          <w:sz w:val="24"/>
          <w:szCs w:val="24"/>
          <w:lang w:eastAsia="ru-RU"/>
        </w:rPr>
        <w:t xml:space="preserve">Цель –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допрофес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сиональная подготовка учащихся коррекционных школ </w:t>
      </w:r>
      <w:r w:rsidRPr="00052DA4">
        <w:rPr>
          <w:rFonts w:ascii="Times New Roman" w:hAnsi="Times New Roman"/>
          <w:spacing w:val="-9"/>
          <w:sz w:val="24"/>
          <w:szCs w:val="24"/>
          <w:lang w:val="en-US" w:eastAsia="ru-RU"/>
        </w:rPr>
        <w:t>VIII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вида,</w:t>
      </w:r>
    </w:p>
    <w:p w:rsidR="005666C4" w:rsidRPr="00052DA4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z w:val="24"/>
          <w:szCs w:val="24"/>
          <w:lang w:eastAsia="ru-RU"/>
        </w:rPr>
        <w:t>повышение уровня познавательной активности обучающихся и развитие их способности к осознанной регуляции трудовой деятельности.</w:t>
      </w:r>
    </w:p>
    <w:p w:rsidR="005666C4" w:rsidRPr="00052DA4" w:rsidRDefault="005666C4" w:rsidP="00690D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z w:val="24"/>
          <w:szCs w:val="24"/>
          <w:lang w:eastAsia="ru-RU"/>
        </w:rPr>
        <w:t>Основные задачи обучения сельскохозяйственному труду состоят в следующем:</w:t>
      </w:r>
    </w:p>
    <w:p w:rsidR="005666C4" w:rsidRPr="00DF78F6" w:rsidRDefault="005666C4" w:rsidP="00DF7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24" w:hanging="1080"/>
        <w:rPr>
          <w:rFonts w:ascii="Times New Roman" w:hAnsi="Times New Roman"/>
          <w:sz w:val="24"/>
          <w:szCs w:val="24"/>
          <w:lang w:eastAsia="ru-RU"/>
        </w:rPr>
      </w:pPr>
      <w:r w:rsidRPr="00DF78F6">
        <w:rPr>
          <w:rFonts w:ascii="Times New Roman" w:hAnsi="Times New Roman"/>
          <w:sz w:val="24"/>
          <w:szCs w:val="24"/>
          <w:lang w:eastAsia="ru-RU"/>
        </w:rPr>
        <w:t>овладеть сельскохозяйственными знаниями, трудовыми умениями и навыками, достаточными для работы на производстве;</w:t>
      </w:r>
    </w:p>
    <w:p w:rsidR="005666C4" w:rsidRPr="00DF78F6" w:rsidRDefault="005666C4" w:rsidP="00DF7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24" w:hanging="1080"/>
        <w:rPr>
          <w:rFonts w:ascii="Times New Roman" w:hAnsi="Times New Roman"/>
          <w:sz w:val="24"/>
          <w:szCs w:val="24"/>
          <w:lang w:eastAsia="ru-RU"/>
        </w:rPr>
      </w:pPr>
      <w:r w:rsidRPr="00DF78F6">
        <w:rPr>
          <w:rFonts w:ascii="Times New Roman" w:hAnsi="Times New Roman"/>
          <w:sz w:val="24"/>
          <w:szCs w:val="24"/>
          <w:lang w:eastAsia="ru-RU"/>
        </w:rPr>
        <w:t>скорректировать недостатки трудовой деятельности;</w:t>
      </w:r>
    </w:p>
    <w:p w:rsidR="005666C4" w:rsidRPr="00DF78F6" w:rsidRDefault="005666C4" w:rsidP="00DF7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24" w:hanging="1080"/>
        <w:rPr>
          <w:rFonts w:ascii="Times New Roman" w:hAnsi="Times New Roman"/>
          <w:sz w:val="24"/>
          <w:szCs w:val="24"/>
          <w:lang w:eastAsia="ru-RU"/>
        </w:rPr>
      </w:pPr>
      <w:r w:rsidRPr="00DF78F6">
        <w:rPr>
          <w:rFonts w:ascii="Times New Roman" w:hAnsi="Times New Roman"/>
          <w:sz w:val="24"/>
          <w:szCs w:val="24"/>
          <w:lang w:eastAsia="ru-RU"/>
        </w:rPr>
        <w:t>воспитать положительное отношение к труду;</w:t>
      </w:r>
    </w:p>
    <w:p w:rsidR="005666C4" w:rsidRDefault="005666C4" w:rsidP="00DF78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80" w:right="24" w:hanging="1080"/>
        <w:rPr>
          <w:rFonts w:ascii="Times New Roman" w:hAnsi="Times New Roman"/>
          <w:sz w:val="24"/>
          <w:szCs w:val="24"/>
          <w:lang w:eastAsia="ru-RU"/>
        </w:rPr>
      </w:pPr>
      <w:r w:rsidRPr="00DF78F6">
        <w:rPr>
          <w:rFonts w:ascii="Times New Roman" w:hAnsi="Times New Roman"/>
          <w:sz w:val="24"/>
          <w:szCs w:val="24"/>
          <w:lang w:eastAsia="ru-RU"/>
        </w:rPr>
        <w:t>содействовать физическому развитию, укреплению их здоровья.</w:t>
      </w:r>
    </w:p>
    <w:p w:rsidR="005666C4" w:rsidRPr="00052DA4" w:rsidRDefault="005666C4" w:rsidP="00A06CE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052DA4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5666C4" w:rsidRPr="00052DA4" w:rsidRDefault="005666C4" w:rsidP="00052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При составлении программы были учтены принципы последо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вательности и преемственности обучения, а также сезонность по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3"/>
          <w:sz w:val="24"/>
          <w:szCs w:val="24"/>
          <w:lang w:eastAsia="ru-RU"/>
        </w:rPr>
        <w:t xml:space="preserve">левых работ. Преподавание базируется на знаниях, получаемых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>учащимися на занятиях природоведения, естествознания и мате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матики.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         Продолжительность обучения составляет пять лет, с пятого по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девятый класс. Количество учебных </w:t>
      </w:r>
      <w:r w:rsidR="003A7682" w:rsidRPr="00052DA4">
        <w:rPr>
          <w:rFonts w:ascii="Times New Roman" w:hAnsi="Times New Roman"/>
          <w:spacing w:val="-8"/>
          <w:sz w:val="24"/>
          <w:szCs w:val="24"/>
          <w:lang w:eastAsia="ru-RU"/>
        </w:rPr>
        <w:t>часов регламентируется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учебным планом школы.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         В программу 5 класса входят работы по уборке урожая овощей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и заготовке кормов для кроликов. На занятиях по растениеводству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учащиеся знакомятся с биологическими и морфологическими осо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 xml:space="preserve">бенностями картофеля и гороха, агротехникой их возделывания. </w:t>
      </w:r>
      <w:r w:rsidRPr="00052DA4">
        <w:rPr>
          <w:rFonts w:ascii="Times New Roman" w:hAnsi="Times New Roman"/>
          <w:spacing w:val="-3"/>
          <w:sz w:val="24"/>
          <w:szCs w:val="24"/>
          <w:lang w:eastAsia="ru-RU"/>
        </w:rPr>
        <w:t xml:space="preserve">На занятиях по животноводству овладевают приемами ухода за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кроликами.</w:t>
      </w:r>
    </w:p>
    <w:p w:rsidR="005666C4" w:rsidRPr="00052DA4" w:rsidRDefault="005666C4" w:rsidP="003A76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         </w:t>
      </w:r>
      <w:r w:rsidR="003A7682"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 8 классе программа продолжает знакомить учащихся с осно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 xml:space="preserve">вами семеноводства и садоводства. Ребята узнают об овощеводстве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на открытом грунте. Тема «Животноводство» знакомит их с круп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ным рогатым скотом. Они осваивают приемы работы на молочно-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товарной ферме, это уборка помещений, кормление и доение коров,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уход за телятами.</w:t>
      </w:r>
    </w:p>
    <w:p w:rsidR="005666C4" w:rsidRPr="00052DA4" w:rsidRDefault="005666C4" w:rsidP="003A76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          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Программа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способствует профориен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>тации и социально</w:t>
      </w:r>
      <w:r w:rsid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й адаптации учащихся,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развивает их </w:t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умственный и сенсомоторный потенциал и положительно влияет </w:t>
      </w:r>
      <w:r w:rsid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на личностные свойства,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открывает учителю широкий простор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для творчества, что обычно благотворно сказывается на качестве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обучения.</w:t>
      </w:r>
    </w:p>
    <w:p w:rsidR="005666C4" w:rsidRPr="00052DA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5666C4" w:rsidRPr="00052DA4" w:rsidRDefault="005666C4" w:rsidP="003A76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Профессионально-трудовое обучение по </w:t>
      </w:r>
      <w:r w:rsidR="003A7682"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направлению</w:t>
      </w:r>
      <w:r w:rsidR="003A7682" w:rsidRPr="00052DA4"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 xml:space="preserve"> </w:t>
      </w:r>
      <w:r w:rsidR="003A7682"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«</w:t>
      </w:r>
      <w:r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сельскохозяйственный труд» </w:t>
      </w:r>
      <w:r w:rsidR="003A7682"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изучается учащимися</w:t>
      </w:r>
      <w:r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с 5 по 9 класс. На его обучение отводится следующее количество часов: 5 класс</w:t>
      </w:r>
      <w:r w:rsidR="003A7682"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</w:t>
      </w:r>
      <w:r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>- 6 часов в неделю, 8 класс</w:t>
      </w:r>
      <w:r w:rsidR="003A7682"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- 12 часов</w:t>
      </w:r>
      <w:r w:rsidRPr="00052DA4">
        <w:rPr>
          <w:rFonts w:ascii="Times New Roman" w:hAnsi="Times New Roman"/>
          <w:bCs/>
          <w:spacing w:val="-2"/>
          <w:w w:val="107"/>
          <w:sz w:val="24"/>
          <w:szCs w:val="24"/>
          <w:lang w:eastAsia="ru-RU"/>
        </w:rPr>
        <w:t xml:space="preserve"> в неделю.</w:t>
      </w:r>
    </w:p>
    <w:p w:rsidR="005666C4" w:rsidRPr="00052DA4" w:rsidRDefault="005666C4" w:rsidP="00A06C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</w:p>
    <w:p w:rsidR="005666C4" w:rsidRPr="00052DA4" w:rsidRDefault="005666C4" w:rsidP="00685899">
      <w:pPr>
        <w:pStyle w:val="a3"/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>Основное содержание обучения</w:t>
      </w:r>
    </w:p>
    <w:p w:rsidR="005666C4" w:rsidRPr="00052DA4" w:rsidRDefault="00052DA4" w:rsidP="00052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jc w:val="center"/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666C4" w:rsidRPr="00052DA4">
        <w:rPr>
          <w:rFonts w:ascii="Times New Roman" w:hAnsi="Times New Roman"/>
          <w:b/>
          <w:bCs/>
          <w:spacing w:val="-2"/>
          <w:w w:val="107"/>
          <w:sz w:val="24"/>
          <w:szCs w:val="24"/>
          <w:lang w:eastAsia="ru-RU"/>
        </w:rPr>
        <w:t>5 КЛАСС</w:t>
      </w:r>
    </w:p>
    <w:p w:rsidR="005666C4" w:rsidRPr="00052DA4" w:rsidRDefault="005666C4" w:rsidP="00052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iCs/>
          <w:spacing w:val="-10"/>
          <w:sz w:val="24"/>
          <w:szCs w:val="24"/>
          <w:lang w:eastAsia="ru-RU"/>
        </w:rPr>
        <w:t>Вводное занятие</w:t>
      </w:r>
      <w:r w:rsidR="00052DA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Значение сельскохозяйственного труда в жизни людей. Виды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работ, продукция и оплата труда в ближайших коллективных и фер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мерских хозяйствах. Использование сельхозпродукции. Подсобное сельское хозяйство школы. Виды производимой в нем продукции и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ее использование.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Участие в сборе урожая </w:t>
      </w: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овощей и картофеля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052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Цель заготовки овощей и картофеля.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Значение своевременной уборки овощей и картофеля. Правила убор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>ки овощей и картофеля. Правила безопасности при работе сель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хозинвентарем.</w:t>
      </w:r>
      <w:r w:rsidR="00052D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52DA4">
        <w:rPr>
          <w:rFonts w:ascii="Times New Roman" w:hAnsi="Times New Roman"/>
          <w:b/>
          <w:spacing w:val="-8"/>
          <w:sz w:val="24"/>
          <w:szCs w:val="24"/>
          <w:lang w:eastAsia="ru-RU"/>
        </w:rPr>
        <w:t>Умение.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Уборка и сортировка овощей.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Сортировка выкопанных корнеплодов </w:t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свеклы и моркови, укладка их в штабель для дальнейшей обрезки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ботвы. Сортировка выкопанных клубней картофеля.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Уборка </w:t>
      </w:r>
      <w:proofErr w:type="spellStart"/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послеурожайных</w:t>
      </w:r>
      <w:proofErr w:type="spellEnd"/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 остатков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052D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Цель уборки ботвы картофеля, поми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доров, остатков кочерыг капусты и других </w:t>
      </w:r>
      <w:proofErr w:type="spellStart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послеурожайных</w:t>
      </w:r>
      <w:proofErr w:type="spellEnd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остат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ков с поля. Грабли: назначение, устройство, рабочая поза, техника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безопасности</w:t>
      </w:r>
      <w:r w:rsidR="00052DA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Работа граблями.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Сбор ботвы картофеля и помидор граб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лями. Вынос ботвы на край поля. Выдергивание кочерыг капусты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из земли и складывание их на краю поля.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Заготовка веточного корма для кроликов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Виды деревьев и кустарников, ветки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которых могут служить кормом для кроликов. Выбор места для за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готовки веток.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Обломка веток, связывание их в пучки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и веники. Укладка веток в хранилище.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Виды работ.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Сбор оставшихся в почве клубней картофеля пос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ле боронования убранного картофельного поля.</w:t>
      </w:r>
    </w:p>
    <w:p w:rsidR="005666C4" w:rsidRPr="00052DA4" w:rsidRDefault="00052DA4" w:rsidP="00052DA4">
      <w:pPr>
        <w:pStyle w:val="afa"/>
        <w:rPr>
          <w:lang w:eastAsia="ru-RU"/>
        </w:rPr>
      </w:pPr>
      <w:r>
        <w:rPr>
          <w:rStyle w:val="afb"/>
          <w:i w:val="0"/>
        </w:rPr>
        <w:t xml:space="preserve">Вводное занятие. </w:t>
      </w:r>
      <w:r w:rsidR="005666C4" w:rsidRPr="00052DA4">
        <w:rPr>
          <w:b/>
          <w:spacing w:val="-12"/>
          <w:lang w:eastAsia="ru-RU"/>
        </w:rPr>
        <w:t>Кролики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Кролики — домашние животные. Раз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ведение кроликов в домашних и школьных условиях. Продукция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кролиководства и ее значение. Породы кроликов, разводимых в ме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стных условиях.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Наглядное пособие.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Изображения кроликов разных пород.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Экскурсия.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Кролиководческая ферма.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пород кроликов.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Упражнения.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Определение пород кроликов.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Содержание кроликов зимой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Кролики.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Устройство крольчатника в домаш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них и школьных условиях. Клетки для кроликов: устройство, рас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положение в крольчатнике. Клетки для самцов, самок и молодняка.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Подсобное помещение для хранения корма. Подготовки корма к по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треблению.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lastRenderedPageBreak/>
        <w:t xml:space="preserve">Практические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Проверка остекления окон, уплотнения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дверей, мелкий ремонт помещения. Заготовка лозы и веток на мет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ла и веники для ухода за кроликами.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Ручной инвентарь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для ухода за кроликами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Ручной инвентарь для ухода за кро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ликами: виды (скребки, </w:t>
      </w:r>
      <w:proofErr w:type="spellStart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мотыжки</w:t>
      </w:r>
      <w:proofErr w:type="spellEnd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на коротких ручках, совки, лопа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ты, метла и веники), назначение, приемы работы. Ведро или тачка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для выноса или вывоза навоза.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Изготовление метел и веников из веток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и лозы для ухода за кроликами.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Уход за кроликами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Особенности ухода за кроликами во время зимнего содержания. Необходимость поддержания чистоты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 крольчатнике и клетках. Недопустимость сквозняков в крольчат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нике. Уход за взрослыми кроликами и молодняком разного возрас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та. Правила поведения школьников в крольчатнике.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Уход за кроликами.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Удаление навоза с поддонов. Чистка кле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ток от остатков корма. Чистка кормушек и поилок, смена воды. </w:t>
      </w:r>
      <w:r w:rsidRPr="00052DA4">
        <w:rPr>
          <w:rFonts w:ascii="Times New Roman" w:hAnsi="Times New Roman"/>
          <w:spacing w:val="-3"/>
          <w:sz w:val="24"/>
          <w:szCs w:val="24"/>
          <w:lang w:eastAsia="ru-RU"/>
        </w:rPr>
        <w:t xml:space="preserve">Уборка всего помещения. Удаление навоза и остатков корма из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крольчатника.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Простейший ремонт ручного инвентаря. Чистка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клеток и кормушек. Чистка поилок. Чистка поддонов. Уборка кроль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чатника.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Уборка клеток и крольчатника.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Корма для кроликов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Корма для кроликов: виды (сено, ве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точный корм, зерно, морковь, кормовая свекла, картофель, кабачки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и тыквы), качество, подготовка, повышение питательности в про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цессе подготовки к скармливанию, хранение.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Умение. Распознавание зерновых кормов для кроликов.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Упражнения.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Определение качества корма по внешнему виду.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Сравнение кормов по питательности.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Кормление кроликов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Кролики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Количество каждого вида корма, не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обходимого кроликам разных возрастов для нормального развития.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Кратность кормления кроликов. Режим кормления кроликов и его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соблюдение.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Составление графика кормления кро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ликов. Указание количества каждого вида корма для взрослых кро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ликов и молодняка. Взвешивание и отмеривание суточной нормы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каждого вида корма. Утренняя раздача кормов, не требующих спе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циальной подготовки. Подготовка корнеплодов к скармливанию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во время дневной раздачи (измельчение и смешивание с зерновым кормом). Раздача корма на ночь. Смена воды при каждом кормле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t>нии.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семян гороха к посеву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Горох.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Всхожесть семян. Проверка семян на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всхожесть как необходимая подготовка к их посеву. Оборудование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для проверки всхожести семян. Условия, необходимые для прорас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тания семян.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Упражнения.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Отсчет 100 штук семян гороха. Подготовка влаж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>ной камеры (чашки Петри). Размещение семян в камере. Поддер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жание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lastRenderedPageBreak/>
        <w:t>оптимальной влажности в камере и наблюдение за прораста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нием семян гороха.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Зимний и ранневесенний уход за плодовыми деревьями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Вред, который наносят грызуны пло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довым деревьям. Меры в конце зимы и начале весны против грызу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нов плодовых деревьев.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proofErr w:type="spellStart"/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Отаптывание</w:t>
      </w:r>
      <w:proofErr w:type="spellEnd"/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 xml:space="preserve"> снега вокруг стволов пло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довых деревьев.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>Уход за кроликами. Кормление кроликов.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Дневное кормление кроликов по принятому графику с опреде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 xml:space="preserve">лением объема кормов каждого вида по установленным в школе </w:t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t>нормам.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 xml:space="preserve">Вводное занятие </w:t>
      </w:r>
      <w:r w:rsidRPr="00052DA4">
        <w:rPr>
          <w:rFonts w:ascii="Times New Roman" w:hAnsi="Times New Roman"/>
          <w:b/>
          <w:bCs/>
          <w:spacing w:val="-17"/>
          <w:sz w:val="24"/>
          <w:szCs w:val="24"/>
          <w:lang w:eastAsia="ru-RU"/>
        </w:rPr>
        <w:t>Картофель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Строение растения картофеля и клуб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ней. Состав клубня картофеля. Условия, необходимые для получе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ния хорошего урожая картофеля.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строения картофеля.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верхушки и основания клубня.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Лабораторная работа.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Обнаружение крахмала в клубне карто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клубней картофеля к посадке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Требования к клубням, предназначен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ным для посадки. Признаки здоровых и больных клубней. Призна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ки и размеры семенных клубней.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 xml:space="preserve">Отбор семенного картофеля. Выбраковка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больных клубней. Раскладка семенных клубней для проращивания.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6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Выращивание гороха </w:t>
      </w:r>
      <w:r w:rsidRPr="00052DA4">
        <w:rPr>
          <w:rFonts w:ascii="Times New Roman" w:hAnsi="Times New Roman"/>
          <w:b/>
          <w:bCs/>
          <w:spacing w:val="-9"/>
          <w:w w:val="90"/>
          <w:sz w:val="24"/>
          <w:szCs w:val="24"/>
          <w:lang w:eastAsia="ru-RU"/>
        </w:rPr>
        <w:t>Объект работы. Горох.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Строение растения гороха. Условия, необходимые для получения хорошего урожая гороха. Подготовка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почвы под посев гороха, сроки посева. Уход за растениями.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Разметка рядов для посева. Выращивание гороха.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Разметка рядков для посева гороха с по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мощью веревки и колышков. Углубление рядов по разметке. Рас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кладка семян гороха и заделка. Рыхление почвы при появлении всхо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дов. Расстановка опор. Сбор зеленого горошка.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6"/>
          <w:sz w:val="24"/>
          <w:szCs w:val="24"/>
          <w:lang w:eastAsia="ru-RU"/>
        </w:rPr>
        <w:t>Посадка картофеля и уход за ним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Картофель.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Условия для выращивания доброка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чественных клубней. Сроки посадки картофеля. Способы посадки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картофеля (ширина междурядий и расстояние в рядках). Уход за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посадками. Борьба с колорадским жуком.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Выращивание картофеля.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По выбору. Разметка рядков по веревке,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выкопка лунок лопатами, раскладка клубней и их заделка или по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садка клубней под плуг. Рыхление почвы после всходов картофеля.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Окучивание.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Уход за кроликами. Заготовка зеленой травы для кроликов. Кормление кроликов. Уход за посадками картофеля и го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6"/>
          <w:sz w:val="24"/>
          <w:szCs w:val="24"/>
          <w:lang w:eastAsia="ru-RU"/>
        </w:rPr>
        <w:t>роха.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Разметка лунок для посадки картофеля.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w w:val="107"/>
          <w:sz w:val="24"/>
          <w:szCs w:val="24"/>
          <w:lang w:eastAsia="ru-RU"/>
        </w:rPr>
        <w:t>8 КЛАСС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i/>
          <w:iCs/>
          <w:spacing w:val="-10"/>
          <w:sz w:val="24"/>
          <w:szCs w:val="24"/>
          <w:lang w:eastAsia="ru-RU"/>
        </w:rPr>
        <w:t>Вводное занятие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Подведение итогов обучения в </w:t>
      </w:r>
      <w:r w:rsidRPr="00052DA4">
        <w:rPr>
          <w:rFonts w:ascii="Times New Roman" w:hAnsi="Times New Roman"/>
          <w:spacing w:val="-8"/>
          <w:sz w:val="24"/>
          <w:szCs w:val="24"/>
          <w:lang w:val="en-US" w:eastAsia="ru-RU"/>
        </w:rPr>
        <w:t>VII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классе. Задачи на предстоя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щий учебный год. Краткое содержание работы в первой четверти.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Охрана и труд. Спецодежда.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31"/>
          <w:w w:val="102"/>
          <w:sz w:val="24"/>
          <w:szCs w:val="24"/>
          <w:lang w:eastAsia="ru-RU"/>
        </w:rPr>
        <w:t>Овощеводство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8"/>
          <w:sz w:val="24"/>
          <w:szCs w:val="24"/>
          <w:lang w:eastAsia="ru-RU"/>
        </w:rPr>
        <w:t>Уборка семенников редиса и укропа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Сроки уборки семенников. Дозрева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ние семян. Условия их хранения.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Срезка засохших стеблей редиса и укро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па под корень. Подвешивание пучков стеблей в проветриваемом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помещении. Обмолот и очистка семян зимой.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7"/>
          <w:sz w:val="24"/>
          <w:szCs w:val="24"/>
          <w:lang w:eastAsia="ru-RU"/>
        </w:rPr>
        <w:t>Уборка капусты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Сроки уборки капусты ранних и по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здних сортов. Причины разрыва кочана на корню и влияние этого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явления на его сохранность. Способы уборки капусты. Переработка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капусты и зимнее хранение кочанов.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Уборка кочанов, удаление верхних лис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тьев. Отбор кочанов на первоочередное потребление и переработку.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Отбор на корню кочанов для зимнего хранения, удаление из почвы вместе с корнями, подвешивание за кочерыгу в хранилище.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34"/>
          <w:w w:val="99"/>
          <w:sz w:val="24"/>
          <w:szCs w:val="24"/>
          <w:lang w:eastAsia="ru-RU"/>
        </w:rPr>
        <w:t xml:space="preserve">Садоводство </w:t>
      </w:r>
      <w:r w:rsidRPr="00052DA4">
        <w:rPr>
          <w:rFonts w:ascii="Times New Roman" w:hAnsi="Times New Roman"/>
          <w:w w:val="97"/>
          <w:sz w:val="24"/>
          <w:szCs w:val="24"/>
          <w:lang w:eastAsia="ru-RU"/>
        </w:rPr>
        <w:t>Малина и смородина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Ягодный кустарник.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Продолжительность жизни и урожай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ность ягодного кустарника. Влияние плодородия почвы и погоды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 урожай ягод. Размножение смородины отводками и черенками.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Размножение малины корневыми отпрысками. Выращивание поса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дочного материала смородины из черенков. Сроки заготовки черен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ков. Сроки и способы посадки малины и смородины.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малины и смородины.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Подготовка почвы под посадку малины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(вскапывание почвы, внесение удобрений). Разметка линий рядов. Выкапывание канавки по линии ряда. Выкапывания корневых от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прысков малины на старых посадках или подвоз сортовых, заранее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купленных. Установка стеблей в канавку, расправка корней, засып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ка почвой, уплотнение. Подготовка почвы под посадку черенков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смородины (внесение перегноя или компоста, глубокое вскапыва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ние почвы).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1"/>
          <w:w w:val="98"/>
          <w:sz w:val="24"/>
          <w:szCs w:val="24"/>
          <w:lang w:eastAsia="ru-RU"/>
        </w:rPr>
        <w:t>Осенний уход за плодовыми деревьями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Высокорослые и карликовые плодо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вые деревья: виды, их распространение в местных условиях. Поня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тие о приствольном круге плодового дерева. Осенние меры борьбы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с вредителями плодового сада. Правила перекопки приствольного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круга и внесения в него удобрения.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Вырезка сухих ветвей. Удаление отмер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шей коры, сбор ее на подстилку, сжигание. Сбор зимних гнезд вре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дителей. Выкопка канавки по периметру приствольного круга, вне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3"/>
          <w:sz w:val="24"/>
          <w:szCs w:val="24"/>
          <w:lang w:eastAsia="ru-RU"/>
        </w:rPr>
        <w:t>сение минеральных удобрений в нее по норме. Перекопка при</w:t>
      </w:r>
      <w:r w:rsidRPr="00052DA4">
        <w:rPr>
          <w:rFonts w:ascii="Times New Roman" w:hAnsi="Times New Roman"/>
          <w:spacing w:val="-3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 xml:space="preserve">ствольных кругов у плодовых деревьев с радиальным направлением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борозд. Осенний влагозарядковый полив плодового сада (по необ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ходимости).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По выбору. Уборка овощей и картофеля, заготовка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перегноя, торфа и дерновой земли, подготовка парникового хозяй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ства к зиме или осенний уход за ягодными кустарниками.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863D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lastRenderedPageBreak/>
        <w:t>По выбору. Посадка малины с предварительной разметкой ря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дов или перекопка приствольного круга плодового дерева.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 xml:space="preserve">Вводное занятие </w:t>
      </w:r>
      <w:r w:rsidRPr="00052DA4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 xml:space="preserve">Животноводство </w:t>
      </w: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Крупный рогатый скот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Виды крупного рогатого скота (коро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вы, быки-производители, молодняк разного возраста). Раздельное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содержание разных видов крупного рогатого скота. Внешнее строе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ние коровы и некоторые особенности крупного рогатого скота.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Наглядное пособие.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Изображение всех видов крупного рогато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го скота.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Экскурсия.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Животноводческая ферма.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Распознавание статей коровы.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Упражнение.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Определение основных статей коровы.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Молочно-товарная ферма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Коровник как основное помещение молочно-товарной фермы. Оборудование коровника на школьной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ферме. Ознакомление с оборудованием коровника в ближайшем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коллективном или фермерском хозяйстве, а также в крестьянском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подсобном хозяйстве. Способы удаления навоза, поение животных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и раздача кормов. Телятник, моечное и молочное отделения, машин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ное отделение, помещение для приготовления кормов, навозохра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нилище, силосные башни, траншеи, площадки для хранения грубых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кормов в коллективном хозяйстве.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3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Постройки и сооружения для содержания коров в индивидуаль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ных и фермерских хозяйствах. Оборудование коровника на школь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ной ферме.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Экскурсия.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Ближайшее коллективное, фермерское или подсоб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ное крестьянское хозяйство. Молочно-товарная ферма или коровник.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26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Меры безопасности при уходе </w:t>
      </w: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за крупным рогатым скотом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 xml:space="preserve">Правила безопасности при уборке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стойл, проходов и кормушек, раздаче корма, выпуске коров на вы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гульный двор или пастбище. Меры и правила электро- и пожаробезопасности при работе на молочной ферме.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Наглядное пособие.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Плакаты по безопасности труда на живот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новодческой ферме.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Уход за коровами зимой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Объект работы. Корова.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Стойловое содержание коровы. Обо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рудование стойла. Способы раздачи кормов, поения животного и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удаления навоза на разных фермах. Необходимость постоянной чи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стки стойл при стойловом содержании коровы. Чистка коровы, ин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струменты и приспособления для этого. Правила безопасной рабо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ты инструментами и приспособлениями.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Уход за коровой.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Чистка стойла от навоза, сбрасывание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навоза в проход. Раскладка чистой подстилки. Удаление навоза из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прохода в навозохранилище. Чистка коровы. Чистка кормушки.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Корма для коровы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Виды и характеристика корма для ко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ровы (грубые, сочные, концентрированные, зерновой, отходы тех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нических производств, комбикорма).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Распознавание кормов для коровы.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Упражнение.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вида корма для коровы.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Подготовка кормов к скармливанию корове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Корма, даваемые без обработки. Гру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>бые, сочные и концентрированные корма, требующие обработки.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Способы резки соломы, кормовых корнеплодов и бахчевых куль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тур. Запаривание кормов. Машины и приспособления для обработ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ки кормов. Смешивание грубых и сочных кормов с концентратами. </w:t>
      </w: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Мойка кормовых корнеплодов. Измель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чение кормовых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lastRenderedPageBreak/>
        <w:t>корнеплодов, тыквы или кормового арбуза. Сме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 xml:space="preserve">шивание измельченного сочного корма с дертью или отрубями. Резка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соломы, заваривание ее кипятком и посыпка мукой или отрубями.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Уборка коровника. Кормление свиней и уход за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ними. Уборка свинарника. Подготовка кормов к скармливанию.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Определение грубых и концентрированных кормов. Подготов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ка соломы к скармливанию корове.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i/>
          <w:iCs/>
          <w:spacing w:val="-1"/>
          <w:w w:val="86"/>
          <w:sz w:val="24"/>
          <w:szCs w:val="24"/>
          <w:lang w:eastAsia="ru-RU"/>
        </w:rPr>
        <w:t>Вводное занятие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25"/>
          <w:sz w:val="24"/>
          <w:szCs w:val="24"/>
          <w:lang w:eastAsia="ru-RU"/>
        </w:rPr>
        <w:t>Животноводство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Кормление сухостойной и дойной коров зимой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5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Дойный и сухостойный периоды в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жизни коровы. Сухостой (запуск) коровы. Нормы и рационы корм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  <w:t>ления дойных и сухостойных коров. Особенности кормления коро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вы, находящейся в сухостое, и новотельной коровы. Очередность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раздачи кормов. Рационы кормления коров на школьной ферме и в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других животноводческих хозяйствах.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Отмеривание суточной нормы кормов на одну корову.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Распределение суточной нормы на разо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вые согласно принятому рациону. Определение количества корма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 группу коров, исходя из разовой нормы на одну голову. Раздача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кормов на глаз исходя из разовой нормы.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Ручное доение коровы и учет надоя молока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Корова.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Строение вымени коровы. Формы со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сков. Режим доения. Правила ручного доения. </w:t>
      </w:r>
      <w:proofErr w:type="spellStart"/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Додаивание</w:t>
      </w:r>
      <w:proofErr w:type="spellEnd"/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и мас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саж вымени. Скорость доения. Посуда для молока. Подготовка ко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ровы к доению. Понятие о припуске молока. Значение полного вы-</w:t>
      </w:r>
      <w:proofErr w:type="spellStart"/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даивания</w:t>
      </w:r>
      <w:proofErr w:type="spellEnd"/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коровы. Приспособления для учета надоя молока.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Ручное доение коровы. Учет надоя молока.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t>Подготовка молочной посуды. Подготов</w:t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ка к доению. Подготовка коровы к доению. Доение кулаком. Мас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саж вымени, </w:t>
      </w:r>
      <w:proofErr w:type="spellStart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додаивание</w:t>
      </w:r>
      <w:proofErr w:type="spellEnd"/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. Измерение молока молокомером.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Первичная обработка молока и уход за молочной посудой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Коровье молоко.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Приспособления для процеживания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и охлаждения молока. Моющие средства для ухода за молочной по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судой. Правила мойки и сушки молочной посуды.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Умение. Процеживание молока.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Процеживание молока. Охлаждение мо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лока. Уход за молочной посудой (мытье — теплой водой, ополаски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вание — холодной). Просушка молочной посуды.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47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22"/>
          <w:sz w:val="24"/>
          <w:szCs w:val="24"/>
          <w:lang w:eastAsia="ru-RU"/>
        </w:rPr>
        <w:t xml:space="preserve">Овощеводство </w:t>
      </w: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>Защищенный грунт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Теплица.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Значение парника и теплицы в ово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щеводстве. Устройство и обогрев теплицы весенней и зимней. Регу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ляция температуры в теплице. Тепличные грунты. Теплицы стел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лажная и грунтовая. Весенние работы в парнике и теплице.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 xml:space="preserve">Подготовка весенней теплицы к работе.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Заполнение стеллажей земляной смесью, полив ее теплой водой.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5"/>
          <w:sz w:val="24"/>
          <w:szCs w:val="24"/>
          <w:lang w:eastAsia="ru-RU"/>
        </w:rPr>
        <w:t>Выращивание рассады томатов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Строение и биологические особенно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сти растения томата. Сорта томатов (для открытого грунта, для ве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сенней и зимней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lastRenderedPageBreak/>
        <w:t>теплиц). Необходимость рассады для выращива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ния растений томата как в открытом, так и в защищенном грунте.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Расчет сроков посева семян томата для высадки рассады в откры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тый грунт. Расчет количества корней рассады для посадки на запла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нированном участке. Расчет количества посевных ящиков для по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сева семян томата. Сроки посева семян в ящики.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помидоров.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 xml:space="preserve">Заполнение посевных ящиков земляной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смесью. Посев семян томата, полив. Уход за всходами (полив, уста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новка на светлое место). Подготовка стеллажа теплицы для пики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softHyphen/>
        <w:t xml:space="preserve">ровки рассады. Пикировка рассады томата на стеллажах теплицы.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Систематический полив и проветривание теплицы.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43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w w:val="90"/>
          <w:sz w:val="24"/>
          <w:szCs w:val="24"/>
          <w:lang w:eastAsia="ru-RU"/>
        </w:rPr>
        <w:t xml:space="preserve">Выращивание кочанного салата в теплице </w:t>
      </w:r>
      <w:r w:rsidRPr="00052DA4">
        <w:rPr>
          <w:rFonts w:ascii="Times New Roman" w:hAnsi="Times New Roman"/>
          <w:b/>
          <w:bCs/>
          <w:spacing w:val="-8"/>
          <w:w w:val="90"/>
          <w:sz w:val="24"/>
          <w:szCs w:val="24"/>
          <w:lang w:eastAsia="ru-RU"/>
        </w:rPr>
        <w:t>Объект работы. 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Возможность получения ранней ви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4"/>
          <w:sz w:val="24"/>
          <w:szCs w:val="24"/>
          <w:lang w:eastAsia="ru-RU"/>
        </w:rPr>
        <w:t xml:space="preserve">таминной продукции. Сроки посева семян салата для получения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рассады. Условия выращивания салата кочанного. Способы посад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ки рассады салата. Уход за рассадой в ящике и за растениями в теп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лице. Сроки уборки урожая.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салата.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Подготовка ящиков к посеву. Посев се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мян салата. Уход за всходами. Подготовка стеллажей теплицы к по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садке рассады. Выравнивание грунта, полив. Разметка посадочных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рядков. Посадка рассады (полив ящиков с растениями, выборка рас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сады и посадка ее в лунки по разметке). Полив. Дальнейший уход за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>растениями. Уборки урожая (в конце мая).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Уборка коровника, подготовка кормов. Доение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коров. Кормление коровы. Закладка парника.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Самостоятельная работа.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Ручное доение коровы и первичная обработка молока.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i/>
          <w:iCs/>
          <w:w w:val="86"/>
          <w:sz w:val="24"/>
          <w:szCs w:val="24"/>
          <w:lang w:eastAsia="ru-RU"/>
        </w:rPr>
        <w:t>Вводное занятие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21"/>
          <w:sz w:val="24"/>
          <w:szCs w:val="24"/>
          <w:lang w:eastAsia="ru-RU"/>
        </w:rPr>
        <w:t>Садоводство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Посадка черенков смородины и уход за ними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Ягодный кустарник.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Сроки посадки черенков черной смо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  <w:t>родины. Правила посадки. Расстояния между черенками при посад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ке. Уход за посаженными черенками.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7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Рыхление вскопанной осенью почвы.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Разметка рядов, полив. Наклонная посадка черенков с заглублени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ем до верхней почки. Полив после посадки. Уход за черенками (рых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ление почвы, подкормка, поливы). Наблюдения за появлением и ро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стом листьев и стеблей на черенках.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Весенний уход за молодыми посадками малины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Ягодный кустарник.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Признаки благополучной перезимов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ки посаженных осенью молодых растений.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 xml:space="preserve">Обрезка подмерзших верхушек стеблей.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Подкормка растений и рыхление почвы.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Посадка плодового дерева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Плодовое дерево.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Высокорослые и карликовые плодо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вые деревья. Ширина междурядий и расстояния в ряду между дере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вьями с большим объемом кроны, с кроной средних размеров и кар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ликовыми. Способы разметки для посадки плодовых деревьев. Раз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меры посадочных ям. Правила выкопки посадочных ям. Внесение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удобрений. Подготовка саженцев к посадке, инструменты и приспо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собления для посадки саженцев. Правила безопасного обращения с </w:t>
      </w:r>
      <w:r w:rsidRPr="00052DA4">
        <w:rPr>
          <w:rFonts w:ascii="Times New Roman" w:hAnsi="Times New Roman"/>
          <w:spacing w:val="-13"/>
          <w:sz w:val="24"/>
          <w:szCs w:val="24"/>
          <w:lang w:eastAsia="ru-RU"/>
        </w:rPr>
        <w:t>ними.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Разметка посадочных ям. Выкопка по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садочных ям. Заполнение посадочной ямы смесью верхнего слоя по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чвы с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lastRenderedPageBreak/>
        <w:t>органическими удобрениями. Установка кола в середине по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садочной ямы. Установка саженца на холмик, расправление корней,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засыпка почвой посадочной ямы, уплотнение почвы вокруг сажен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ца ногами, полив. Подвязка саженца к колу.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22"/>
          <w:sz w:val="24"/>
          <w:szCs w:val="24"/>
          <w:lang w:eastAsia="ru-RU"/>
        </w:rPr>
        <w:t>Овощеводство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>Высадка рассады томатов в открытый грунт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>или под временное пленочное укрытие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1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Сроки высадки рассады томатов в от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7"/>
          <w:sz w:val="24"/>
          <w:szCs w:val="24"/>
          <w:lang w:eastAsia="ru-RU"/>
        </w:rPr>
        <w:t xml:space="preserve">крытый грунт или под временное пленочное укрытие. Расстояния 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между рядами и между растениями в ряду. Перегной как лучшее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органическое удобрение под томаты. Способы устройства времен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softHyphen/>
        <w:t>ного пленочного укрытия для рассады.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Разметка посадки рассады томатов. Вы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>копка лунок по разметке. Внесение перегноя в лунки, полив. Вы</w:t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борка рассады со стеллажей теплицы (с комом земли). Посадка рас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сады в лунки, полив. Первоначальный уход за растениями.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3"/>
          <w:sz w:val="24"/>
          <w:szCs w:val="24"/>
          <w:lang w:eastAsia="ru-RU"/>
        </w:rPr>
        <w:t>Выращивание огурцов в открытом грунте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2"/>
          <w:sz w:val="24"/>
          <w:szCs w:val="24"/>
          <w:lang w:eastAsia="ru-RU"/>
        </w:rPr>
        <w:t xml:space="preserve">Объект работы.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>Овощи.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8"/>
          <w:sz w:val="24"/>
          <w:szCs w:val="24"/>
          <w:lang w:eastAsia="ru-RU"/>
        </w:rPr>
        <w:t xml:space="preserve">Теоретические сведения.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Строение растения огурца. Условия 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t>произрастания растений огурца. Сорта огурцов для открытого грун</w:t>
      </w:r>
      <w:r w:rsidRPr="00052DA4">
        <w:rPr>
          <w:rFonts w:ascii="Times New Roman" w:hAnsi="Times New Roman"/>
          <w:spacing w:val="-11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 xml:space="preserve">та, распространенные в местных условиях. Сорта для потребления в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свежем виде и для заготовки на зиму. Сроки посева семян огурца в </w:t>
      </w:r>
      <w:r w:rsidRPr="00052DA4">
        <w:rPr>
          <w:rFonts w:ascii="Times New Roman" w:hAnsi="Times New Roman"/>
          <w:spacing w:val="-12"/>
          <w:sz w:val="24"/>
          <w:szCs w:val="24"/>
          <w:lang w:eastAsia="ru-RU"/>
        </w:rPr>
        <w:t xml:space="preserve">открытый грунт. Способы посева (ширина междурядий и расстояния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 рядках). Выращивание огурца на утепленных гребнях и грядках.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Умение.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Выращивание огурцов.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4"/>
          <w:sz w:val="24"/>
          <w:szCs w:val="24"/>
          <w:lang w:eastAsia="ru-RU"/>
        </w:rPr>
        <w:t xml:space="preserve">Практические работы. </w:t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t>Подготовка почвы (вспашка участка, раз</w:t>
      </w:r>
      <w:r w:rsidRPr="00052DA4">
        <w:rPr>
          <w:rFonts w:ascii="Times New Roman" w:hAnsi="Times New Roman"/>
          <w:spacing w:val="-14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>метка линий посева). Углубление посевных борозд, внесение в них перегноя. Намачивание семян. Посев семян (раскладка в посевные</w:t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 xml:space="preserve"> борозды, заделка). Прореживание всходов. Поливы и подкормки.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Подготовка утепленных гребней и гряд (выкопка канавок для одно-: </w:t>
      </w:r>
      <w:r w:rsidRPr="00052DA4">
        <w:rPr>
          <w:rFonts w:ascii="Times New Roman" w:hAnsi="Times New Roman"/>
          <w:spacing w:val="-6"/>
          <w:sz w:val="24"/>
          <w:szCs w:val="24"/>
          <w:lang w:eastAsia="ru-RU"/>
        </w:rPr>
        <w:t>строчной и двухстрочной посадки, закладка в канавки навоза, су</w:t>
      </w:r>
      <w:r w:rsidRPr="00052DA4">
        <w:rPr>
          <w:rFonts w:ascii="Times New Roman" w:hAnsi="Times New Roman"/>
          <w:spacing w:val="-5"/>
          <w:sz w:val="24"/>
          <w:szCs w:val="24"/>
          <w:lang w:eastAsia="ru-RU"/>
        </w:rPr>
        <w:t xml:space="preserve">хой соломы или зеленой травы, насыпка перегноя, смешанного с </w:t>
      </w: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почвой, выравнивание поверхности). Посев семян огурца, полив.) =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Уход за растениями.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7"/>
          <w:sz w:val="24"/>
          <w:szCs w:val="24"/>
          <w:lang w:eastAsia="ru-RU"/>
        </w:rPr>
        <w:t>Практическое повторение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 xml:space="preserve">Виды работы. 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t>По выбору. Закладка парника, посадка картофе</w:t>
      </w:r>
      <w:r w:rsidRPr="00052DA4">
        <w:rPr>
          <w:rFonts w:ascii="Times New Roman" w:hAnsi="Times New Roman"/>
          <w:spacing w:val="-10"/>
          <w:sz w:val="24"/>
          <w:szCs w:val="24"/>
          <w:lang w:eastAsia="ru-RU"/>
        </w:rPr>
        <w:softHyphen/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 xml:space="preserve">ля, уход за рассадой в парнике или теплице. Уход за плодоносящим </w:t>
      </w:r>
      <w:r w:rsidRPr="00052DA4">
        <w:rPr>
          <w:rFonts w:ascii="Times New Roman" w:hAnsi="Times New Roman"/>
          <w:spacing w:val="-17"/>
          <w:sz w:val="24"/>
          <w:szCs w:val="24"/>
          <w:lang w:eastAsia="ru-RU"/>
        </w:rPr>
        <w:t>садом.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w w:val="94"/>
          <w:sz w:val="24"/>
          <w:szCs w:val="24"/>
          <w:lang w:eastAsia="ru-RU"/>
        </w:rPr>
        <w:t>Самостоятельная работа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DA4">
        <w:rPr>
          <w:rFonts w:ascii="Times New Roman" w:hAnsi="Times New Roman"/>
          <w:spacing w:val="-8"/>
          <w:sz w:val="24"/>
          <w:szCs w:val="24"/>
          <w:lang w:eastAsia="ru-RU"/>
        </w:rPr>
        <w:t xml:space="preserve">Разметка почвы, подготовка лунок и посевных борозд, высадка </w:t>
      </w:r>
      <w:r w:rsidRPr="00052DA4">
        <w:rPr>
          <w:rFonts w:ascii="Times New Roman" w:hAnsi="Times New Roman"/>
          <w:spacing w:val="-9"/>
          <w:sz w:val="24"/>
          <w:szCs w:val="24"/>
          <w:lang w:eastAsia="ru-RU"/>
        </w:rPr>
        <w:t>рассады томатов или посев семян огурца.</w:t>
      </w:r>
    </w:p>
    <w:p w:rsidR="005666C4" w:rsidRPr="00052DA4" w:rsidRDefault="005666C4" w:rsidP="00A6396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58"/>
        <w:rPr>
          <w:rFonts w:ascii="Times New Roman" w:hAnsi="Times New Roman"/>
          <w:b/>
          <w:bCs/>
          <w:w w:val="107"/>
          <w:sz w:val="24"/>
          <w:szCs w:val="24"/>
          <w:lang w:eastAsia="ru-RU"/>
        </w:rPr>
      </w:pPr>
    </w:p>
    <w:p w:rsidR="005666C4" w:rsidRPr="00052DA4" w:rsidRDefault="005666C4" w:rsidP="00685899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b/>
          <w:sz w:val="24"/>
          <w:szCs w:val="24"/>
        </w:rPr>
        <w:t>Требования к уровню подготовки учащихся по предмету.</w:t>
      </w:r>
    </w:p>
    <w:p w:rsidR="005666C4" w:rsidRPr="00052DA4" w:rsidRDefault="005666C4" w:rsidP="00F44EF4">
      <w:pPr>
        <w:pStyle w:val="Default"/>
      </w:pPr>
      <w:r w:rsidRPr="00052DA4">
        <w:rPr>
          <w:b/>
          <w:bCs/>
        </w:rPr>
        <w:t xml:space="preserve">Учащийся должен знать: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  <w:spacing w:after="21"/>
      </w:pPr>
      <w:r w:rsidRPr="00052DA4">
        <w:t xml:space="preserve">способы хранения овощей (лука, корнеплодов); состав земляной смеси; виды минеральных удобрений; основные плодовые деревья;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правила укладки навоза; сроки посева семян капусты; виды зеленных овощей; сроки посадки капусты; способы посадки капусты.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знать биологические и хозяйственные особенности, районированных сортов основных овощных и цветочно-декоративных культур региона;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понятие о севообороте;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технологии выращивания двулетних овощных культур на семена;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способы размножения многолетних цветочных растений;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t xml:space="preserve">растительные препараты для борьбы с болезнями и вредителями; </w:t>
      </w:r>
    </w:p>
    <w:p w:rsidR="005666C4" w:rsidRPr="00052DA4" w:rsidRDefault="005666C4" w:rsidP="00F44EF4">
      <w:pPr>
        <w:pStyle w:val="Default"/>
        <w:numPr>
          <w:ilvl w:val="0"/>
          <w:numId w:val="31"/>
        </w:numPr>
      </w:pPr>
      <w:r w:rsidRPr="00052DA4">
        <w:lastRenderedPageBreak/>
        <w:t>правила безопасного труда при работе со средствами защиты растений</w:t>
      </w:r>
    </w:p>
    <w:p w:rsidR="005666C4" w:rsidRPr="00052DA4" w:rsidRDefault="005666C4" w:rsidP="00F44EF4">
      <w:pPr>
        <w:pStyle w:val="Default"/>
      </w:pPr>
    </w:p>
    <w:p w:rsidR="005666C4" w:rsidRPr="00052DA4" w:rsidRDefault="005666C4" w:rsidP="00F44EF4">
      <w:pPr>
        <w:pStyle w:val="Default"/>
      </w:pPr>
      <w:r w:rsidRPr="00052DA4">
        <w:rPr>
          <w:b/>
          <w:bCs/>
        </w:rPr>
        <w:t xml:space="preserve">Учащийся должен уметь: </w:t>
      </w:r>
    </w:p>
    <w:p w:rsidR="005666C4" w:rsidRPr="00052DA4" w:rsidRDefault="005666C4" w:rsidP="004540E7">
      <w:pPr>
        <w:pStyle w:val="Default"/>
        <w:numPr>
          <w:ilvl w:val="0"/>
          <w:numId w:val="32"/>
        </w:numPr>
      </w:pPr>
      <w:r w:rsidRPr="00052DA4">
        <w:t xml:space="preserve">хранить овощи; распознавать вид минерального удобрения; распознавать вид плодового дерева, плодовой и листовой почки;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выращивать рассаду капусты;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выращивать капусту;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пикировать рассаду;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выращивать редис для получения семян.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планировать весенние работы на учебно-опытном участке, составлять перечень овощных и цветочно-декоративных культур для выращивания,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разрабатывать план их размещения,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составлять схемы севооборотов, подготавливать посевной материал и семенники двулетних растений,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подготавливать почвы, проводить посев и посадку овощей, посадку </w:t>
      </w:r>
      <w:proofErr w:type="spellStart"/>
      <w:r w:rsidRPr="00052DA4">
        <w:rPr>
          <w:rFonts w:ascii="Times New Roman" w:hAnsi="Times New Roman"/>
          <w:sz w:val="24"/>
          <w:szCs w:val="24"/>
        </w:rPr>
        <w:t>корнеклубней</w:t>
      </w:r>
      <w:proofErr w:type="spellEnd"/>
      <w:r w:rsidRPr="00052DA4">
        <w:rPr>
          <w:rFonts w:ascii="Times New Roman" w:hAnsi="Times New Roman"/>
          <w:sz w:val="24"/>
          <w:szCs w:val="24"/>
        </w:rPr>
        <w:t xml:space="preserve"> георгин, черенкование флокса, размножение растений делением куста, луковицами, полив, рыхление почвы, прореживание всходов, прополка, подкормка растений, зашита от болезней и вредителей.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 xml:space="preserve">Проводить технологию выращивания выбранных культур, изготовления гербариев, заготовки материала для флористики, консервирования плодов и овощей. </w:t>
      </w:r>
    </w:p>
    <w:p w:rsidR="005666C4" w:rsidRPr="00052DA4" w:rsidRDefault="005666C4" w:rsidP="004540E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sz w:val="24"/>
          <w:szCs w:val="24"/>
        </w:rPr>
        <w:t>Выполнять практические работы Выбор и обоснование темы проекта, поиск недостающей информации, составление плана выполнения проекта, подготовка необходимого посевного или посадочного материала, разработка формы</w:t>
      </w:r>
    </w:p>
    <w:p w:rsidR="005666C4" w:rsidRPr="00052DA4" w:rsidRDefault="005666C4" w:rsidP="0045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66C4" w:rsidRPr="00052DA4" w:rsidRDefault="005666C4" w:rsidP="00685899">
      <w:pPr>
        <w:numPr>
          <w:ilvl w:val="0"/>
          <w:numId w:val="4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b/>
          <w:sz w:val="24"/>
          <w:szCs w:val="24"/>
        </w:rPr>
        <w:t xml:space="preserve">Тематическое распределение </w:t>
      </w:r>
      <w:r w:rsidR="00DC019E" w:rsidRPr="00052DA4">
        <w:rPr>
          <w:rFonts w:ascii="Times New Roman" w:hAnsi="Times New Roman"/>
          <w:b/>
          <w:sz w:val="24"/>
          <w:szCs w:val="24"/>
        </w:rPr>
        <w:t>количества часов</w:t>
      </w:r>
    </w:p>
    <w:p w:rsidR="005666C4" w:rsidRPr="00052DA4" w:rsidRDefault="00052DA4" w:rsidP="00DC019E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b/>
          <w:sz w:val="24"/>
          <w:szCs w:val="24"/>
        </w:rPr>
        <w:t>5 класс.</w:t>
      </w:r>
    </w:p>
    <w:tbl>
      <w:tblPr>
        <w:tblW w:w="141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4"/>
        <w:gridCol w:w="8000"/>
        <w:gridCol w:w="4269"/>
      </w:tblGrid>
      <w:tr w:rsidR="00DC019E" w:rsidRPr="00052DA4" w:rsidTr="006B1E38">
        <w:trPr>
          <w:trHeight w:val="276"/>
        </w:trPr>
        <w:tc>
          <w:tcPr>
            <w:tcW w:w="1894" w:type="dxa"/>
            <w:vMerge w:val="restart"/>
          </w:tcPr>
          <w:p w:rsidR="00DC019E" w:rsidRPr="00052DA4" w:rsidRDefault="00DC019E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999" w:type="dxa"/>
            <w:vMerge w:val="restart"/>
          </w:tcPr>
          <w:p w:rsidR="00DC019E" w:rsidRPr="00052DA4" w:rsidRDefault="00DC019E" w:rsidP="009F5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4269" w:type="dxa"/>
            <w:vMerge w:val="restart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C019E" w:rsidRPr="00052DA4" w:rsidTr="006B1E38">
        <w:trPr>
          <w:trHeight w:val="276"/>
        </w:trPr>
        <w:tc>
          <w:tcPr>
            <w:tcW w:w="1894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9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Введение в сельскохозяйственный труд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Осенние сельскохозяйственные работы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Зимний уход за плодовыми деревьями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DC019E" w:rsidRPr="00052DA4" w:rsidTr="006B1E38">
        <w:trPr>
          <w:trHeight w:val="266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Фасоль 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Цветочные растения 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C019E" w:rsidRPr="00052DA4" w:rsidTr="006B1E38">
        <w:trPr>
          <w:trHeight w:val="509"/>
        </w:trPr>
        <w:tc>
          <w:tcPr>
            <w:tcW w:w="9894" w:type="dxa"/>
            <w:gridSpan w:val="2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DC019E" w:rsidRPr="00052DA4" w:rsidTr="006B1E38">
        <w:trPr>
          <w:trHeight w:val="276"/>
        </w:trPr>
        <w:tc>
          <w:tcPr>
            <w:tcW w:w="1894" w:type="dxa"/>
            <w:vMerge w:val="restart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7999" w:type="dxa"/>
            <w:vMerge w:val="restart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4269" w:type="dxa"/>
            <w:vMerge w:val="restart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DC019E" w:rsidRPr="00052DA4" w:rsidTr="006B1E38">
        <w:trPr>
          <w:trHeight w:val="276"/>
        </w:trPr>
        <w:tc>
          <w:tcPr>
            <w:tcW w:w="1894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9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  <w:vMerge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Введение. Уборка урожая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Уборка семенников редиса и укропа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Уборка капусты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019E" w:rsidRPr="00052DA4" w:rsidTr="006B1E38">
        <w:trPr>
          <w:trHeight w:val="266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Малина и смородина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Осенний уход за плодовыми деревьями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019E" w:rsidRPr="00052DA4" w:rsidTr="006B1E38">
        <w:trPr>
          <w:trHeight w:val="239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Молочно-товарная ферма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019E" w:rsidRPr="00052DA4" w:rsidTr="006B1E38">
        <w:trPr>
          <w:trHeight w:val="509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Меры безопасности при уходе за крупным рогатым скотом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019E" w:rsidRPr="00052DA4" w:rsidTr="006B1E38">
        <w:trPr>
          <w:trHeight w:val="266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Уход за коровами  зимой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Корма для кормления коров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Подготовка кормов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Кормление коров зимой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Ручное доение коров и учет молока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 xml:space="preserve"> Первичная обработка молока и уход за посудой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Защищенный грунт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Выращивание рассады томатов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Выращивание кочанного салата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Весенний уход за малиной и смородиной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Посадка плодовых деревьев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Высадка рассады томатов весной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Выращивание огурцов в открытом грунте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C019E" w:rsidRPr="00052DA4" w:rsidTr="006B1E38">
        <w:trPr>
          <w:trHeight w:val="253"/>
        </w:trPr>
        <w:tc>
          <w:tcPr>
            <w:tcW w:w="1894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99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Повторение по курсу</w:t>
            </w: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D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019E" w:rsidRPr="00052DA4" w:rsidTr="006B1E38">
        <w:trPr>
          <w:trHeight w:val="523"/>
        </w:trPr>
        <w:tc>
          <w:tcPr>
            <w:tcW w:w="9894" w:type="dxa"/>
            <w:gridSpan w:val="2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9" w:type="dxa"/>
          </w:tcPr>
          <w:p w:rsidR="00DC019E" w:rsidRPr="00052DA4" w:rsidRDefault="00DC019E" w:rsidP="00DC01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A4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</w:tr>
    </w:tbl>
    <w:p w:rsidR="005666C4" w:rsidRPr="00052DA4" w:rsidRDefault="005666C4" w:rsidP="00AC21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66C4" w:rsidRPr="00052DA4" w:rsidRDefault="005666C4" w:rsidP="00685899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2DA4">
        <w:rPr>
          <w:rFonts w:ascii="Times New Roman" w:hAnsi="Times New Roman"/>
          <w:b/>
          <w:sz w:val="24"/>
          <w:szCs w:val="24"/>
        </w:rPr>
        <w:t>Список рекомендуемой учебно-методической литературы.</w:t>
      </w:r>
    </w:p>
    <w:p w:rsidR="005666C4" w:rsidRPr="00052DA4" w:rsidRDefault="005666C4" w:rsidP="004540E7">
      <w:pPr>
        <w:pStyle w:val="Default"/>
      </w:pPr>
    </w:p>
    <w:p w:rsidR="005666C4" w:rsidRPr="00052DA4" w:rsidRDefault="005666C4" w:rsidP="004540E7">
      <w:pPr>
        <w:pStyle w:val="Default"/>
        <w:numPr>
          <w:ilvl w:val="0"/>
          <w:numId w:val="37"/>
        </w:numPr>
        <w:spacing w:after="4"/>
      </w:pPr>
      <w:r w:rsidRPr="00052DA4">
        <w:t>Программа. Технология. Сельскохозяйственный труд.5 - 9 класс: учеб. для спец. (</w:t>
      </w:r>
      <w:proofErr w:type="spellStart"/>
      <w:r w:rsidRPr="00052DA4">
        <w:t>коррекц</w:t>
      </w:r>
      <w:proofErr w:type="spellEnd"/>
      <w:r w:rsidRPr="00052DA4">
        <w:t xml:space="preserve">.) </w:t>
      </w:r>
      <w:proofErr w:type="spellStart"/>
      <w:r w:rsidRPr="00052DA4">
        <w:t>образоват</w:t>
      </w:r>
      <w:proofErr w:type="spellEnd"/>
      <w:r w:rsidRPr="00052DA4">
        <w:t xml:space="preserve">. учреждений VIII вида/ Е.А. Ковалёва. – 3-е изд. – М.: </w:t>
      </w:r>
      <w:proofErr w:type="spellStart"/>
      <w:r w:rsidRPr="00052DA4">
        <w:t>Просвящение</w:t>
      </w:r>
      <w:proofErr w:type="spellEnd"/>
      <w:r w:rsidRPr="00052DA4">
        <w:t xml:space="preserve">, 2012г. </w:t>
      </w:r>
    </w:p>
    <w:p w:rsidR="005666C4" w:rsidRPr="00052DA4" w:rsidRDefault="005666C4" w:rsidP="004540E7">
      <w:pPr>
        <w:pStyle w:val="Default"/>
        <w:numPr>
          <w:ilvl w:val="0"/>
          <w:numId w:val="34"/>
        </w:numPr>
        <w:spacing w:after="4"/>
      </w:pPr>
      <w:r w:rsidRPr="00052DA4">
        <w:t>Ковалева Е.А. Сельскохозяйственный труд: учебник для 5 класса спец.(</w:t>
      </w:r>
      <w:proofErr w:type="spellStart"/>
      <w:r w:rsidRPr="00052DA4">
        <w:t>коррекц</w:t>
      </w:r>
      <w:proofErr w:type="spellEnd"/>
      <w:r w:rsidRPr="00052DA4">
        <w:t>.) образовательных учреждений 8 вида. –М.: Просвещение, 2017 г.</w:t>
      </w:r>
    </w:p>
    <w:p w:rsidR="005666C4" w:rsidRPr="00052DA4" w:rsidRDefault="005666C4" w:rsidP="004540E7">
      <w:pPr>
        <w:pStyle w:val="Default"/>
        <w:numPr>
          <w:ilvl w:val="0"/>
          <w:numId w:val="34"/>
        </w:numPr>
        <w:spacing w:after="4"/>
      </w:pPr>
      <w:r w:rsidRPr="00052DA4">
        <w:t>Ковалева Е.А. Сельскохозяйственный труд: учебник для 8 класса спец.(</w:t>
      </w:r>
      <w:proofErr w:type="spellStart"/>
      <w:r w:rsidRPr="00052DA4">
        <w:t>коррекц</w:t>
      </w:r>
      <w:proofErr w:type="spellEnd"/>
      <w:r w:rsidRPr="00052DA4">
        <w:t>.) образовательных учреждений 8 вида. –М.: Просвещение, 2018 г.</w:t>
      </w:r>
    </w:p>
    <w:p w:rsidR="005666C4" w:rsidRPr="00052DA4" w:rsidRDefault="005666C4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5666C4" w:rsidRPr="00052DA4" w:rsidRDefault="005666C4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322B6E" w:rsidRPr="00052DA4" w:rsidRDefault="00322B6E" w:rsidP="00D70D91">
      <w:pPr>
        <w:outlineLvl w:val="0"/>
        <w:rPr>
          <w:rFonts w:ascii="Times New Roman" w:hAnsi="Times New Roman"/>
          <w:b/>
          <w:sz w:val="24"/>
          <w:szCs w:val="24"/>
        </w:rPr>
      </w:pPr>
    </w:p>
    <w:sectPr w:rsidR="00322B6E" w:rsidRPr="00052DA4" w:rsidSect="006B1E38">
      <w:pgSz w:w="16838" w:h="11906" w:orient="landscape"/>
      <w:pgMar w:top="142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D11EC3"/>
    <w:multiLevelType w:val="hybridMultilevel"/>
    <w:tmpl w:val="9B3A7E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8E34FA"/>
    <w:multiLevelType w:val="hybridMultilevel"/>
    <w:tmpl w:val="4DAE8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83A3D"/>
    <w:multiLevelType w:val="hybridMultilevel"/>
    <w:tmpl w:val="C91A7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B975987"/>
    <w:multiLevelType w:val="hybridMultilevel"/>
    <w:tmpl w:val="ACA01C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0C78056E"/>
    <w:multiLevelType w:val="hybridMultilevel"/>
    <w:tmpl w:val="7736E95A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2C4309"/>
    <w:multiLevelType w:val="hybridMultilevel"/>
    <w:tmpl w:val="AAF8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C57FCA"/>
    <w:multiLevelType w:val="hybridMultilevel"/>
    <w:tmpl w:val="87820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D7C47"/>
    <w:multiLevelType w:val="hybridMultilevel"/>
    <w:tmpl w:val="1F8E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80213A"/>
    <w:multiLevelType w:val="hybridMultilevel"/>
    <w:tmpl w:val="5CE67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C802244"/>
    <w:multiLevelType w:val="hybridMultilevel"/>
    <w:tmpl w:val="1700E150"/>
    <w:lvl w:ilvl="0" w:tplc="B5CCFD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1" w15:restartNumberingAfterBreak="0">
    <w:nsid w:val="250E3FDA"/>
    <w:multiLevelType w:val="hybridMultilevel"/>
    <w:tmpl w:val="8752F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1660F"/>
    <w:multiLevelType w:val="hybridMultilevel"/>
    <w:tmpl w:val="15B6569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2C992E77"/>
    <w:multiLevelType w:val="hybridMultilevel"/>
    <w:tmpl w:val="6D2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9E3A83"/>
    <w:multiLevelType w:val="hybridMultilevel"/>
    <w:tmpl w:val="B76E6A94"/>
    <w:lvl w:ilvl="0" w:tplc="85BAA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4697B"/>
    <w:multiLevelType w:val="multilevel"/>
    <w:tmpl w:val="D4DC9FCA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-%2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9A768B9"/>
    <w:multiLevelType w:val="hybridMultilevel"/>
    <w:tmpl w:val="A59851C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3B526A55"/>
    <w:multiLevelType w:val="hybridMultilevel"/>
    <w:tmpl w:val="515ED48E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183CC8"/>
    <w:multiLevelType w:val="hybridMultilevel"/>
    <w:tmpl w:val="9F481676"/>
    <w:lvl w:ilvl="0" w:tplc="AD4482D6">
      <w:start w:val="1"/>
      <w:numFmt w:val="decimal"/>
      <w:lvlText w:val="%1."/>
      <w:lvlJc w:val="left"/>
      <w:pPr>
        <w:tabs>
          <w:tab w:val="num" w:pos="1875"/>
        </w:tabs>
        <w:ind w:left="1875" w:hanging="1762"/>
      </w:pPr>
      <w:rPr>
        <w:rFonts w:cs="Times New Roman" w:hint="default"/>
      </w:rPr>
    </w:lvl>
    <w:lvl w:ilvl="1" w:tplc="652A922A">
      <w:start w:val="2"/>
      <w:numFmt w:val="decimal"/>
      <w:lvlText w:val="3.%2."/>
      <w:legacy w:legacy="1" w:legacySpace="0" w:legacyIndent="32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20E623E"/>
    <w:multiLevelType w:val="hybridMultilevel"/>
    <w:tmpl w:val="57561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51A"/>
    <w:multiLevelType w:val="hybridMultilevel"/>
    <w:tmpl w:val="2FF0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11768"/>
    <w:multiLevelType w:val="hybridMultilevel"/>
    <w:tmpl w:val="C79406A6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0A288E"/>
    <w:multiLevelType w:val="hybridMultilevel"/>
    <w:tmpl w:val="A8EE3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BB3A38"/>
    <w:multiLevelType w:val="hybridMultilevel"/>
    <w:tmpl w:val="752C8D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D9C306E"/>
    <w:multiLevelType w:val="multilevel"/>
    <w:tmpl w:val="43D0DA5E"/>
    <w:lvl w:ilvl="0">
      <w:start w:val="5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4EFB3723"/>
    <w:multiLevelType w:val="hybridMultilevel"/>
    <w:tmpl w:val="AFDA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B091D"/>
    <w:multiLevelType w:val="hybridMultilevel"/>
    <w:tmpl w:val="A97EF276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539AF"/>
    <w:multiLevelType w:val="hybridMultilevel"/>
    <w:tmpl w:val="51EE940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5AFA6237"/>
    <w:multiLevelType w:val="hybridMultilevel"/>
    <w:tmpl w:val="35324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F1BA7"/>
    <w:multiLevelType w:val="hybridMultilevel"/>
    <w:tmpl w:val="FAC4E4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B961F9"/>
    <w:multiLevelType w:val="hybridMultilevel"/>
    <w:tmpl w:val="646858FC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65B641DE"/>
    <w:multiLevelType w:val="hybridMultilevel"/>
    <w:tmpl w:val="1E18E914"/>
    <w:lvl w:ilvl="0" w:tplc="05841AD2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4FCA5EB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67B25"/>
    <w:multiLevelType w:val="hybridMultilevel"/>
    <w:tmpl w:val="C4D4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8A460D"/>
    <w:multiLevelType w:val="hybridMultilevel"/>
    <w:tmpl w:val="C92AEB5E"/>
    <w:lvl w:ilvl="0" w:tplc="506822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9F768F8"/>
    <w:multiLevelType w:val="hybridMultilevel"/>
    <w:tmpl w:val="55D07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C0D775A"/>
    <w:multiLevelType w:val="hybridMultilevel"/>
    <w:tmpl w:val="F58A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2E029A"/>
    <w:multiLevelType w:val="hybridMultilevel"/>
    <w:tmpl w:val="9EE08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225F1"/>
    <w:multiLevelType w:val="hybridMultilevel"/>
    <w:tmpl w:val="75A49006"/>
    <w:lvl w:ilvl="0" w:tplc="15D259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CD0FF0"/>
    <w:multiLevelType w:val="hybridMultilevel"/>
    <w:tmpl w:val="EE6C4C42"/>
    <w:lvl w:ilvl="0" w:tplc="C8AC243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779F6C00"/>
    <w:multiLevelType w:val="hybridMultilevel"/>
    <w:tmpl w:val="4774799A"/>
    <w:lvl w:ilvl="0" w:tplc="69B0F9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ED461E5"/>
    <w:multiLevelType w:val="hybridMultilevel"/>
    <w:tmpl w:val="505C5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0"/>
  </w:num>
  <w:num w:numId="7">
    <w:abstractNumId w:val="32"/>
  </w:num>
  <w:num w:numId="8">
    <w:abstractNumId w:val="34"/>
  </w:num>
  <w:num w:numId="9">
    <w:abstractNumId w:val="22"/>
  </w:num>
  <w:num w:numId="10">
    <w:abstractNumId w:val="10"/>
  </w:num>
  <w:num w:numId="11">
    <w:abstractNumId w:val="27"/>
  </w:num>
  <w:num w:numId="12">
    <w:abstractNumId w:val="4"/>
  </w:num>
  <w:num w:numId="13">
    <w:abstractNumId w:val="38"/>
  </w:num>
  <w:num w:numId="14">
    <w:abstractNumId w:val="26"/>
  </w:num>
  <w:num w:numId="15">
    <w:abstractNumId w:val="16"/>
  </w:num>
  <w:num w:numId="16">
    <w:abstractNumId w:val="12"/>
  </w:num>
  <w:num w:numId="17">
    <w:abstractNumId w:val="2"/>
  </w:num>
  <w:num w:numId="18">
    <w:abstractNumId w:val="13"/>
  </w:num>
  <w:num w:numId="19">
    <w:abstractNumId w:val="35"/>
  </w:num>
  <w:num w:numId="20">
    <w:abstractNumId w:val="8"/>
  </w:num>
  <w:num w:numId="21">
    <w:abstractNumId w:val="39"/>
  </w:num>
  <w:num w:numId="22">
    <w:abstractNumId w:val="17"/>
  </w:num>
  <w:num w:numId="23">
    <w:abstractNumId w:val="29"/>
  </w:num>
  <w:num w:numId="24">
    <w:abstractNumId w:val="3"/>
  </w:num>
  <w:num w:numId="25">
    <w:abstractNumId w:val="30"/>
  </w:num>
  <w:num w:numId="26">
    <w:abstractNumId w:val="37"/>
  </w:num>
  <w:num w:numId="27">
    <w:abstractNumId w:val="23"/>
  </w:num>
  <w:num w:numId="28">
    <w:abstractNumId w:val="1"/>
  </w:num>
  <w:num w:numId="29">
    <w:abstractNumId w:val="18"/>
  </w:num>
  <w:num w:numId="30">
    <w:abstractNumId w:val="33"/>
  </w:num>
  <w:num w:numId="31">
    <w:abstractNumId w:val="36"/>
  </w:num>
  <w:num w:numId="32">
    <w:abstractNumId w:val="25"/>
  </w:num>
  <w:num w:numId="33">
    <w:abstractNumId w:val="6"/>
  </w:num>
  <w:num w:numId="34">
    <w:abstractNumId w:val="5"/>
  </w:num>
  <w:num w:numId="35">
    <w:abstractNumId w:val="5"/>
    <w:lvlOverride w:ilvl="0">
      <w:startOverride w:val="1"/>
    </w:lvlOverride>
  </w:num>
  <w:num w:numId="36">
    <w:abstractNumId w:val="21"/>
  </w:num>
  <w:num w:numId="37">
    <w:abstractNumId w:val="5"/>
    <w:lvlOverride w:ilvl="0">
      <w:startOverride w:val="1"/>
    </w:lvlOverride>
  </w:num>
  <w:num w:numId="38">
    <w:abstractNumId w:val="11"/>
  </w:num>
  <w:num w:numId="39">
    <w:abstractNumId w:val="40"/>
  </w:num>
  <w:num w:numId="40">
    <w:abstractNumId w:val="19"/>
  </w:num>
  <w:num w:numId="41">
    <w:abstractNumId w:val="14"/>
  </w:num>
  <w:num w:numId="42">
    <w:abstractNumId w:val="31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8C"/>
    <w:rsid w:val="00001EF1"/>
    <w:rsid w:val="00052DA4"/>
    <w:rsid w:val="00075849"/>
    <w:rsid w:val="00097A24"/>
    <w:rsid w:val="000B4A81"/>
    <w:rsid w:val="000D1F02"/>
    <w:rsid w:val="000E6D61"/>
    <w:rsid w:val="00146C87"/>
    <w:rsid w:val="00194753"/>
    <w:rsid w:val="00194ED8"/>
    <w:rsid w:val="001A0269"/>
    <w:rsid w:val="001C0F8C"/>
    <w:rsid w:val="001F442D"/>
    <w:rsid w:val="0020468E"/>
    <w:rsid w:val="00222DA6"/>
    <w:rsid w:val="002519DF"/>
    <w:rsid w:val="00280A10"/>
    <w:rsid w:val="002B6BE0"/>
    <w:rsid w:val="002E2B35"/>
    <w:rsid w:val="002E5F3C"/>
    <w:rsid w:val="002F33C7"/>
    <w:rsid w:val="00322B6E"/>
    <w:rsid w:val="003819CA"/>
    <w:rsid w:val="00385E52"/>
    <w:rsid w:val="003A7682"/>
    <w:rsid w:val="003C14C7"/>
    <w:rsid w:val="00413624"/>
    <w:rsid w:val="0042712A"/>
    <w:rsid w:val="004273CF"/>
    <w:rsid w:val="00446389"/>
    <w:rsid w:val="00451B4B"/>
    <w:rsid w:val="004540E7"/>
    <w:rsid w:val="004B2B3D"/>
    <w:rsid w:val="004D0756"/>
    <w:rsid w:val="004D0FC4"/>
    <w:rsid w:val="004D60AD"/>
    <w:rsid w:val="00502A28"/>
    <w:rsid w:val="00504A19"/>
    <w:rsid w:val="00523A84"/>
    <w:rsid w:val="00535C71"/>
    <w:rsid w:val="00555A81"/>
    <w:rsid w:val="005666C4"/>
    <w:rsid w:val="005755AE"/>
    <w:rsid w:val="00576062"/>
    <w:rsid w:val="005839B3"/>
    <w:rsid w:val="005B2844"/>
    <w:rsid w:val="005C2E29"/>
    <w:rsid w:val="00614F8A"/>
    <w:rsid w:val="006208E9"/>
    <w:rsid w:val="006230AC"/>
    <w:rsid w:val="00631D2C"/>
    <w:rsid w:val="00666A72"/>
    <w:rsid w:val="00677E16"/>
    <w:rsid w:val="00685899"/>
    <w:rsid w:val="00690D88"/>
    <w:rsid w:val="00693BAB"/>
    <w:rsid w:val="006B1E38"/>
    <w:rsid w:val="006B430D"/>
    <w:rsid w:val="006C1DE4"/>
    <w:rsid w:val="006E61E9"/>
    <w:rsid w:val="006F6551"/>
    <w:rsid w:val="0071009B"/>
    <w:rsid w:val="00722D00"/>
    <w:rsid w:val="00742742"/>
    <w:rsid w:val="007747DB"/>
    <w:rsid w:val="0078780D"/>
    <w:rsid w:val="007B0670"/>
    <w:rsid w:val="007D43FA"/>
    <w:rsid w:val="007F6CE4"/>
    <w:rsid w:val="00822AEE"/>
    <w:rsid w:val="00851C59"/>
    <w:rsid w:val="00863D43"/>
    <w:rsid w:val="0087032E"/>
    <w:rsid w:val="00892EDD"/>
    <w:rsid w:val="0090093B"/>
    <w:rsid w:val="00933B85"/>
    <w:rsid w:val="009820D0"/>
    <w:rsid w:val="009A2428"/>
    <w:rsid w:val="009A5655"/>
    <w:rsid w:val="009E1942"/>
    <w:rsid w:val="009F5ED1"/>
    <w:rsid w:val="009F6116"/>
    <w:rsid w:val="00A01D11"/>
    <w:rsid w:val="00A06CEE"/>
    <w:rsid w:val="00A11C6F"/>
    <w:rsid w:val="00A5167C"/>
    <w:rsid w:val="00A63967"/>
    <w:rsid w:val="00A755C5"/>
    <w:rsid w:val="00AC21D3"/>
    <w:rsid w:val="00AE125C"/>
    <w:rsid w:val="00AE1FA5"/>
    <w:rsid w:val="00B02AD4"/>
    <w:rsid w:val="00B23AAC"/>
    <w:rsid w:val="00B44A97"/>
    <w:rsid w:val="00B56D6C"/>
    <w:rsid w:val="00BF198A"/>
    <w:rsid w:val="00C014AF"/>
    <w:rsid w:val="00C2614E"/>
    <w:rsid w:val="00C26914"/>
    <w:rsid w:val="00C32112"/>
    <w:rsid w:val="00C80808"/>
    <w:rsid w:val="00CA284D"/>
    <w:rsid w:val="00CC4EEC"/>
    <w:rsid w:val="00D02F7B"/>
    <w:rsid w:val="00D24A79"/>
    <w:rsid w:val="00D27471"/>
    <w:rsid w:val="00D5631B"/>
    <w:rsid w:val="00D567E0"/>
    <w:rsid w:val="00D70D91"/>
    <w:rsid w:val="00DB7DAE"/>
    <w:rsid w:val="00DC019E"/>
    <w:rsid w:val="00DC3BE9"/>
    <w:rsid w:val="00DD50E4"/>
    <w:rsid w:val="00DF78F6"/>
    <w:rsid w:val="00E02CD6"/>
    <w:rsid w:val="00E03A76"/>
    <w:rsid w:val="00E65D8B"/>
    <w:rsid w:val="00EC563C"/>
    <w:rsid w:val="00EC669A"/>
    <w:rsid w:val="00EC7725"/>
    <w:rsid w:val="00F01A26"/>
    <w:rsid w:val="00F16EB4"/>
    <w:rsid w:val="00F35DD7"/>
    <w:rsid w:val="00F44EF4"/>
    <w:rsid w:val="00FB0438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A1AD1"/>
  <w15:docId w15:val="{83C4BBF7-E712-4773-86BA-F09823A3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D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7471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27471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A63967"/>
    <w:pPr>
      <w:ind w:left="720"/>
      <w:contextualSpacing/>
    </w:pPr>
  </w:style>
  <w:style w:type="table" w:styleId="a4">
    <w:name w:val="Table Grid"/>
    <w:basedOn w:val="a1"/>
    <w:uiPriority w:val="99"/>
    <w:rsid w:val="0086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D2747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D2747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D27471"/>
    <w:rPr>
      <w:rFonts w:cs="Times New Roman"/>
      <w:vertAlign w:val="superscript"/>
    </w:rPr>
  </w:style>
  <w:style w:type="paragraph" w:styleId="a8">
    <w:name w:val="Document Map"/>
    <w:basedOn w:val="a"/>
    <w:link w:val="a9"/>
    <w:uiPriority w:val="99"/>
    <w:semiHidden/>
    <w:rsid w:val="00D2747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uiPriority w:val="99"/>
    <w:semiHidden/>
    <w:locked/>
    <w:rsid w:val="00D27471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1">
    <w:name w:val="Основной шрифт абзаца1"/>
    <w:uiPriority w:val="99"/>
    <w:rsid w:val="00D27471"/>
  </w:style>
  <w:style w:type="paragraph" w:customStyle="1" w:styleId="10">
    <w:name w:val="Заголовок1"/>
    <w:basedOn w:val="a"/>
    <w:next w:val="aa"/>
    <w:uiPriority w:val="99"/>
    <w:rsid w:val="00D27471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uiPriority w:val="99"/>
    <w:rsid w:val="00D2747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D2747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List"/>
    <w:basedOn w:val="aa"/>
    <w:uiPriority w:val="99"/>
    <w:rsid w:val="00D27471"/>
    <w:rPr>
      <w:rFonts w:cs="Tahoma"/>
    </w:rPr>
  </w:style>
  <w:style w:type="paragraph" w:customStyle="1" w:styleId="11">
    <w:name w:val="Название1"/>
    <w:basedOn w:val="a"/>
    <w:uiPriority w:val="99"/>
    <w:rsid w:val="00D2747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d">
    <w:name w:val="Содержимое таблицы"/>
    <w:basedOn w:val="a"/>
    <w:uiPriority w:val="99"/>
    <w:rsid w:val="00D2747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uiPriority w:val="99"/>
    <w:rsid w:val="00D27471"/>
    <w:pPr>
      <w:jc w:val="center"/>
    </w:pPr>
    <w:rPr>
      <w:b/>
      <w:bCs/>
    </w:rPr>
  </w:style>
  <w:style w:type="paragraph" w:customStyle="1" w:styleId="13">
    <w:name w:val="Абзац списка1"/>
    <w:basedOn w:val="a"/>
    <w:uiPriority w:val="99"/>
    <w:rsid w:val="00D27471"/>
    <w:pPr>
      <w:spacing w:after="200" w:line="276" w:lineRule="auto"/>
      <w:ind w:left="720"/>
    </w:pPr>
    <w:rPr>
      <w:rFonts w:eastAsia="Times New Roman" w:cs="Calibri"/>
    </w:rPr>
  </w:style>
  <w:style w:type="character" w:styleId="af">
    <w:name w:val="Hyperlink"/>
    <w:uiPriority w:val="99"/>
    <w:rsid w:val="00D27471"/>
    <w:rPr>
      <w:rFonts w:cs="Times New Roman"/>
      <w:color w:val="0000FF"/>
      <w:u w:val="single"/>
    </w:rPr>
  </w:style>
  <w:style w:type="paragraph" w:customStyle="1" w:styleId="Style4">
    <w:name w:val="Style4"/>
    <w:basedOn w:val="a"/>
    <w:uiPriority w:val="99"/>
    <w:rsid w:val="00D2747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27471"/>
    <w:rPr>
      <w:rFonts w:ascii="Times New Roman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rsid w:val="00D274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Нижний колонтитул Знак"/>
    <w:link w:val="af0"/>
    <w:uiPriority w:val="99"/>
    <w:locked/>
    <w:rsid w:val="00D27471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D27471"/>
    <w:rPr>
      <w:rFonts w:cs="Times New Roman"/>
    </w:rPr>
  </w:style>
  <w:style w:type="paragraph" w:customStyle="1" w:styleId="21">
    <w:name w:val="Абзац списка2"/>
    <w:basedOn w:val="a"/>
    <w:uiPriority w:val="99"/>
    <w:rsid w:val="00631D2C"/>
    <w:pPr>
      <w:spacing w:after="200" w:line="276" w:lineRule="auto"/>
      <w:ind w:left="720"/>
    </w:pPr>
    <w:rPr>
      <w:rFonts w:eastAsia="Times New Roman" w:cs="Calibri"/>
    </w:rPr>
  </w:style>
  <w:style w:type="paragraph" w:styleId="af3">
    <w:name w:val="Balloon Text"/>
    <w:basedOn w:val="a"/>
    <w:link w:val="af4"/>
    <w:uiPriority w:val="99"/>
    <w:semiHidden/>
    <w:rsid w:val="009A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9A242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F44E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5">
    <w:name w:val="annotation reference"/>
    <w:uiPriority w:val="99"/>
    <w:semiHidden/>
    <w:rsid w:val="00535C71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35C71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535C71"/>
    <w:rPr>
      <w:rFonts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535C71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35C71"/>
    <w:rPr>
      <w:rFonts w:cs="Times New Roman"/>
      <w:b/>
      <w:bCs/>
      <w:sz w:val="20"/>
      <w:szCs w:val="20"/>
    </w:rPr>
  </w:style>
  <w:style w:type="paragraph" w:styleId="afa">
    <w:name w:val="No Spacing"/>
    <w:uiPriority w:val="1"/>
    <w:qFormat/>
    <w:rsid w:val="00052DA4"/>
    <w:rPr>
      <w:sz w:val="22"/>
      <w:szCs w:val="22"/>
      <w:lang w:eastAsia="en-US"/>
    </w:rPr>
  </w:style>
  <w:style w:type="character" w:styleId="afb">
    <w:name w:val="Book Title"/>
    <w:basedOn w:val="a0"/>
    <w:uiPriority w:val="33"/>
    <w:qFormat/>
    <w:rsid w:val="00052DA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0FA8B-2DB2-470D-A29C-1319283C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Windows User</cp:lastModifiedBy>
  <cp:revision>4</cp:revision>
  <cp:lastPrinted>2018-11-30T09:58:00Z</cp:lastPrinted>
  <dcterms:created xsi:type="dcterms:W3CDTF">2019-09-10T15:35:00Z</dcterms:created>
  <dcterms:modified xsi:type="dcterms:W3CDTF">2019-09-10T17:23:00Z</dcterms:modified>
</cp:coreProperties>
</file>