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7" w:rsidRPr="00C32085" w:rsidRDefault="00583C27" w:rsidP="00583C2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32085">
        <w:rPr>
          <w:rFonts w:ascii="Times New Roman" w:hAnsi="Times New Roman"/>
          <w:sz w:val="36"/>
          <w:szCs w:val="36"/>
        </w:rPr>
        <w:t>Муниципальное автономное общеобразовательное учреждение</w:t>
      </w:r>
    </w:p>
    <w:p w:rsidR="00583C27" w:rsidRPr="00C32085" w:rsidRDefault="00583C27" w:rsidP="00583C27">
      <w:pPr>
        <w:spacing w:after="0"/>
        <w:jc w:val="center"/>
        <w:rPr>
          <w:rFonts w:ascii="Times New Roman" w:hAnsi="Times New Roman"/>
        </w:rPr>
      </w:pPr>
      <w:r w:rsidRPr="00C32085">
        <w:rPr>
          <w:rFonts w:ascii="Times New Roman" w:hAnsi="Times New Roman"/>
          <w:sz w:val="36"/>
          <w:szCs w:val="36"/>
        </w:rPr>
        <w:t>«Кутарбитская средняя общеобразовательная школа</w:t>
      </w:r>
      <w:r w:rsidRPr="00C32085">
        <w:rPr>
          <w:rFonts w:ascii="Times New Roman" w:hAnsi="Times New Roman"/>
        </w:rPr>
        <w:t>»</w:t>
      </w:r>
    </w:p>
    <w:p w:rsidR="00583C27" w:rsidRPr="00C32085" w:rsidRDefault="00583C27" w:rsidP="00583C27">
      <w:pPr>
        <w:spacing w:after="0"/>
        <w:rPr>
          <w:rFonts w:ascii="Times New Roman" w:hAnsi="Times New Roman"/>
        </w:rPr>
      </w:pPr>
    </w:p>
    <w:p w:rsidR="00583C27" w:rsidRPr="00C32085" w:rsidRDefault="00583C27" w:rsidP="00583C27">
      <w:pPr>
        <w:spacing w:after="0"/>
        <w:rPr>
          <w:rFonts w:ascii="Times New Roman" w:hAnsi="Times New Roman"/>
        </w:rPr>
      </w:pPr>
    </w:p>
    <w:p w:rsidR="00583C27" w:rsidRPr="00C32085" w:rsidRDefault="00583C27" w:rsidP="00583C2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5EB9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22FF953" wp14:editId="657CD924">
            <wp:extent cx="9072245" cy="203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1" t="14143"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3AC" w:rsidRPr="00F713AC" w:rsidRDefault="00F713AC" w:rsidP="00F713A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F713AC">
        <w:rPr>
          <w:rFonts w:ascii="Times New Roman" w:hAnsi="Times New Roman" w:cs="Times New Roman"/>
          <w:b/>
          <w:sz w:val="26"/>
          <w:szCs w:val="26"/>
        </w:rPr>
        <w:t xml:space="preserve">адаптированная основная общеобразовательная </w:t>
      </w:r>
    </w:p>
    <w:p w:rsidR="00F713AC" w:rsidRPr="00F713AC" w:rsidRDefault="00F713AC" w:rsidP="00F713AC">
      <w:pPr>
        <w:suppressAutoHyphens/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F713AC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по</w:t>
      </w:r>
      <w:r w:rsidRPr="00F713A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713A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изобразительному искусству</w:t>
      </w:r>
      <w:r w:rsidRPr="00F713A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583C27" w:rsidRPr="00F713AC" w:rsidRDefault="00583C27" w:rsidP="00583C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3C27" w:rsidRPr="00F713AC" w:rsidRDefault="00583C27" w:rsidP="00583C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3AC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583C27" w:rsidRPr="00C32085" w:rsidRDefault="00583C27" w:rsidP="00F713AC">
      <w:pPr>
        <w:tabs>
          <w:tab w:val="left" w:pos="11620"/>
        </w:tabs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583C27" w:rsidRDefault="00583C27" w:rsidP="00583C27">
      <w:pPr>
        <w:spacing w:after="0"/>
        <w:rPr>
          <w:rFonts w:ascii="Times New Roman" w:hAnsi="Times New Roman"/>
        </w:rPr>
      </w:pPr>
      <w:r w:rsidRPr="00C3208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583C27" w:rsidRDefault="00583C27" w:rsidP="00583C27">
      <w:pPr>
        <w:spacing w:after="0"/>
        <w:rPr>
          <w:rFonts w:ascii="Times New Roman" w:hAnsi="Times New Roman"/>
        </w:rPr>
      </w:pPr>
    </w:p>
    <w:p w:rsidR="00583C27" w:rsidRPr="00C32085" w:rsidRDefault="00583C27" w:rsidP="00583C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C32085">
        <w:rPr>
          <w:rFonts w:ascii="Times New Roman" w:hAnsi="Times New Roman"/>
        </w:rPr>
        <w:t xml:space="preserve"> </w:t>
      </w:r>
      <w:r w:rsidRPr="00C32085">
        <w:rPr>
          <w:rFonts w:ascii="Times New Roman" w:hAnsi="Times New Roman"/>
          <w:sz w:val="28"/>
          <w:szCs w:val="28"/>
        </w:rPr>
        <w:t xml:space="preserve">Составитель: </w:t>
      </w:r>
    </w:p>
    <w:p w:rsidR="00583C27" w:rsidRPr="00C32085" w:rsidRDefault="00583C27" w:rsidP="00583C27">
      <w:pPr>
        <w:spacing w:after="0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C32085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C32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085">
        <w:rPr>
          <w:rFonts w:ascii="Times New Roman" w:hAnsi="Times New Roman"/>
          <w:sz w:val="28"/>
          <w:szCs w:val="28"/>
        </w:rPr>
        <w:t>Ольга  Ивановна</w:t>
      </w:r>
      <w:proofErr w:type="gramEnd"/>
      <w:r w:rsidRPr="00C32085">
        <w:rPr>
          <w:rFonts w:ascii="Times New Roman" w:hAnsi="Times New Roman"/>
          <w:sz w:val="28"/>
          <w:szCs w:val="28"/>
        </w:rPr>
        <w:t>,</w:t>
      </w:r>
    </w:p>
    <w:p w:rsidR="00583C27" w:rsidRPr="00C32085" w:rsidRDefault="00583C27" w:rsidP="00583C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C32085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изобразительного искусства </w:t>
      </w:r>
    </w:p>
    <w:p w:rsidR="00583C27" w:rsidRPr="00C32085" w:rsidRDefault="00583C27" w:rsidP="00583C27">
      <w:pPr>
        <w:spacing w:after="0"/>
        <w:rPr>
          <w:rFonts w:ascii="Times New Roman" w:hAnsi="Times New Roman"/>
          <w:sz w:val="28"/>
          <w:szCs w:val="28"/>
        </w:rPr>
      </w:pPr>
    </w:p>
    <w:p w:rsidR="00583C27" w:rsidRPr="00C32085" w:rsidRDefault="00583C27" w:rsidP="00583C27">
      <w:pPr>
        <w:spacing w:after="0"/>
        <w:rPr>
          <w:rFonts w:ascii="Times New Roman" w:hAnsi="Times New Roman"/>
          <w:sz w:val="28"/>
          <w:szCs w:val="28"/>
        </w:rPr>
      </w:pPr>
    </w:p>
    <w:p w:rsidR="00583C27" w:rsidRPr="00583C27" w:rsidRDefault="00583C27" w:rsidP="00583C27">
      <w:pPr>
        <w:spacing w:after="0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32085">
        <w:rPr>
          <w:rFonts w:ascii="Times New Roman" w:hAnsi="Times New Roman"/>
          <w:sz w:val="28"/>
          <w:szCs w:val="28"/>
        </w:rPr>
        <w:t>с. Кутарбитка, 2019 г.</w:t>
      </w:r>
    </w:p>
    <w:p w:rsidR="00583C27" w:rsidRPr="00767625" w:rsidRDefault="00583C27" w:rsidP="00583C27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  <w:r w:rsidRPr="007676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83C27" w:rsidRPr="00767625" w:rsidRDefault="00583C27" w:rsidP="00583C27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6"/>
          <w:szCs w:val="26"/>
        </w:rPr>
      </w:pPr>
    </w:p>
    <w:p w:rsidR="00583C27" w:rsidRPr="00767625" w:rsidRDefault="00583C27" w:rsidP="00583C27">
      <w:pPr>
        <w:pStyle w:val="a3"/>
        <w:spacing w:after="0" w:line="276" w:lineRule="auto"/>
        <w:ind w:left="405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583C27" w:rsidRPr="00767625" w:rsidRDefault="00583C27" w:rsidP="00583C27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рисунке форму изображаемых предметов, их строе</w:t>
      </w:r>
      <w:r w:rsidRPr="00767625">
        <w:rPr>
          <w:rStyle w:val="4"/>
          <w:sz w:val="26"/>
          <w:szCs w:val="26"/>
        </w:rPr>
        <w:softHyphen/>
        <w:t>ние и пропорции (отношение длины к ширине и частей к целому);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определять предметы симметричной формы и рисовать их, при</w:t>
      </w:r>
      <w:r w:rsidRPr="00767625">
        <w:rPr>
          <w:rStyle w:val="4"/>
          <w:sz w:val="26"/>
          <w:szCs w:val="26"/>
        </w:rPr>
        <w:softHyphen/>
        <w:t>меняя среднюю (осевую) линию как вспомогательную;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рисунках на темы кажущиеся соотношения вели</w:t>
      </w:r>
      <w:r w:rsidRPr="00767625">
        <w:rPr>
          <w:rStyle w:val="4"/>
          <w:sz w:val="26"/>
          <w:szCs w:val="26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left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ослаблять интенсивность цвета, прибавляя воду в краску; пользоваться элементарными приемами работы с красками (ров</w:t>
      </w:r>
      <w:r w:rsidRPr="00767625">
        <w:rPr>
          <w:rStyle w:val="4"/>
          <w:sz w:val="26"/>
          <w:szCs w:val="26"/>
        </w:rPr>
        <w:softHyphen/>
        <w:t>ная закраска, не выходящая за контуры изображения);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самостоятельно анализировать свой рисунок и рисунки товари</w:t>
      </w:r>
      <w:r w:rsidRPr="00767625">
        <w:rPr>
          <w:rStyle w:val="4"/>
          <w:sz w:val="26"/>
          <w:szCs w:val="26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182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рассказывать содержание картины; знать названия рассмотрен</w:t>
      </w:r>
      <w:r w:rsidRPr="00767625">
        <w:rPr>
          <w:rStyle w:val="4"/>
          <w:sz w:val="26"/>
          <w:szCs w:val="26"/>
        </w:rPr>
        <w:softHyphen/>
        <w:t>ных на уроках произведений изобразительного искусства; опреде</w:t>
      </w:r>
      <w:r w:rsidRPr="00767625">
        <w:rPr>
          <w:rStyle w:val="4"/>
          <w:sz w:val="26"/>
          <w:szCs w:val="26"/>
        </w:rPr>
        <w:softHyphen/>
        <w:t>лять эмоциональное состояние изображенных на картине лиц.</w:t>
      </w:r>
    </w:p>
    <w:p w:rsidR="00583C27" w:rsidRPr="00767625" w:rsidRDefault="00583C27" w:rsidP="00583C27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83C27" w:rsidRPr="00767625" w:rsidRDefault="00583C27" w:rsidP="00583C27">
      <w:pPr>
        <w:shd w:val="clear" w:color="auto" w:fill="FFFFFF"/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583C27" w:rsidRPr="00767625" w:rsidRDefault="00583C27" w:rsidP="00583C27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>2. Содержание учебного плана</w:t>
      </w:r>
    </w:p>
    <w:p w:rsidR="00583C27" w:rsidRPr="00767625" w:rsidRDefault="00583C27" w:rsidP="00583C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676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583C27" w:rsidRPr="00767625" w:rsidRDefault="00583C27" w:rsidP="00583C27">
      <w:pPr>
        <w:widowControl w:val="0"/>
        <w:spacing w:after="0" w:line="276" w:lineRule="auto"/>
        <w:ind w:left="20" w:right="444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с натуры</w:t>
      </w:r>
    </w:p>
    <w:p w:rsidR="00583C27" w:rsidRPr="00767625" w:rsidRDefault="00583C27" w:rsidP="00583C27">
      <w:pPr>
        <w:widowControl w:val="0"/>
        <w:spacing w:after="178"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средствами, ослабление интенсивности цвета путем добавления воды в краску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92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Декоративное рисование</w:t>
      </w:r>
      <w:bookmarkEnd w:id="1"/>
    </w:p>
    <w:p w:rsidR="00583C27" w:rsidRPr="00767625" w:rsidRDefault="00583C27" w:rsidP="00583C27">
      <w:pPr>
        <w:widowControl w:val="0"/>
        <w:spacing w:after="178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Составление узоров из геометрических и растительных элемен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тов в полосе, квадрате, круге, применяя осевые линии; совершенс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193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на темы</w:t>
      </w:r>
      <w:bookmarkEnd w:id="2"/>
    </w:p>
    <w:p w:rsidR="00583C27" w:rsidRPr="00767625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умения отражать свои наблюдения в ри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194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Беседы об изобразительном искусстве</w:t>
      </w:r>
      <w:bookmarkEnd w:id="3"/>
    </w:p>
    <w:p w:rsidR="00583C27" w:rsidRPr="00767625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583C27" w:rsidRPr="00767625" w:rsidRDefault="00583C27" w:rsidP="00583C2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83C27" w:rsidRPr="00767625" w:rsidRDefault="00583C27" w:rsidP="00583C2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583C27" w:rsidRPr="00767625" w:rsidRDefault="00583C27" w:rsidP="00583C27">
      <w:pPr>
        <w:pStyle w:val="a3"/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583C27" w:rsidRPr="00767625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83C27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Pr="00583C27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C27" w:rsidRPr="00767625" w:rsidRDefault="00583C27" w:rsidP="00583C27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76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Тематическое распределение количества часов</w:t>
      </w:r>
      <w:r w:rsidRPr="00767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99"/>
        <w:gridCol w:w="3292"/>
        <w:gridCol w:w="1843"/>
        <w:gridCol w:w="7506"/>
      </w:tblGrid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Темы разделов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Рисование с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натуры.-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8 часов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на тему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«Декоративно-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прикладное искусство». (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Художеств. л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аки)</w:t>
            </w:r>
          </w:p>
        </w:tc>
      </w:tr>
      <w:tr w:rsidR="00583C27" w:rsidRPr="00767625" w:rsidTr="0053410D">
        <w:trPr>
          <w:trHeight w:val="318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узора в полосе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цветоведения</w:t>
            </w:r>
            <w:proofErr w:type="spellEnd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>Составление в прямоугольнике узора из растительных форм.</w:t>
            </w:r>
          </w:p>
        </w:tc>
      </w:tr>
      <w:tr w:rsidR="00583C27" w:rsidRPr="00767625" w:rsidTr="0053410D">
        <w:trPr>
          <w:trHeight w:val="347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геометрическо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го орнамента в круге.</w:t>
            </w:r>
          </w:p>
        </w:tc>
      </w:tr>
      <w:tr w:rsidR="00583C27" w:rsidRPr="00767625" w:rsidTr="0053410D">
        <w:trPr>
          <w:trHeight w:val="409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простого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натюрморта.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симметричного  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узора  по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образцу. Рисование листа клена.</w:t>
            </w:r>
          </w:p>
        </w:tc>
      </w:tr>
      <w:tr w:rsidR="00583C27" w:rsidRPr="00767625" w:rsidTr="0053410D">
        <w:trPr>
          <w:trHeight w:val="636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«Золотая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осень».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Левитан И. И.</w:t>
            </w:r>
          </w:p>
        </w:tc>
      </w:tr>
      <w:tr w:rsidR="00583C27" w:rsidRPr="00767625" w:rsidTr="0053410D">
        <w:trPr>
          <w:trHeight w:val="282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к/р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натуры </w:t>
            </w:r>
            <w:r w:rsidRPr="007676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осеннего  букета</w:t>
            </w:r>
            <w:r w:rsidRPr="00767625">
              <w:rPr>
                <w:rFonts w:ascii="Times New Roman" w:eastAsia="Times New Roman" w:hAnsi="Times New Roman" w:cs="Times New Roman"/>
                <w:iCs/>
                <w:smallCaps/>
                <w:spacing w:val="-5"/>
                <w:sz w:val="26"/>
                <w:szCs w:val="26"/>
              </w:rPr>
              <w:t>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Декоративное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рисование.-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 xml:space="preserve"> 8 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иллюстрации к сказке «Теремок».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</w:t>
            </w:r>
            <w:proofErr w:type="gramEnd"/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Васнецова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«Алёнушка».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  с натуры дорожных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знаков  треугольной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натуры игрушечной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пирамиды.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22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игрушки с натуры.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Беседа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«Богородская игрушка».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тему: «Зимний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сад» (гуашь).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рисование..</w:t>
            </w:r>
            <w:proofErr w:type="gramEnd"/>
          </w:p>
        </w:tc>
      </w:tr>
      <w:tr w:rsidR="00583C27" w:rsidRPr="00767625" w:rsidTr="0053410D">
        <w:trPr>
          <w:trHeight w:val="304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новогодних карнавальных очков.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Рисование на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темы.-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10 час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         об искусстве     на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тему:  картины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художников  о школе,            о товарищах, о семье.</w:t>
            </w: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развлечения»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в квадрате узора из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растительных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 натуры цветочного горшка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натуры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прямоугольной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телевизор)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 w:firstLine="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к 23 февраля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спичечной коробки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открытки  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  8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по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Саврасова</w:t>
            </w:r>
            <w:proofErr w:type="spellEnd"/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«Грачи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прилетели»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к/р Иллюстрирова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 отрывка из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литературного произведения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«Маша           и медведь»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Беседы об изобрази</w:t>
            </w:r>
          </w:p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тельном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искусстве.-</w:t>
            </w:r>
            <w:proofErr w:type="gramEnd"/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8 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скворечника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«Весна пришла»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детской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игрушки: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машины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из растительных элементов в геометрической форме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 об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искусстве     на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тему ВОВ.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Пластов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«Фашист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пролетел»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симметричных форм: насекомые-</w:t>
            </w:r>
            <w:proofErr w:type="spellStart"/>
            <w:proofErr w:type="gramStart"/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стрекоза,жук</w:t>
            </w:r>
            <w:proofErr w:type="spellEnd"/>
            <w:proofErr w:type="gramEnd"/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     с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натуры цветов: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ромашка,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одуванчик</w:t>
            </w:r>
          </w:p>
        </w:tc>
      </w:tr>
      <w:tr w:rsidR="00583C27" w:rsidRPr="00767625" w:rsidTr="0053410D">
        <w:trPr>
          <w:trHeight w:val="70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узора в ромбе из </w:t>
            </w:r>
            <w:proofErr w:type="gramStart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геометрических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фигур</w:t>
            </w:r>
            <w:proofErr w:type="gramEnd"/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5C37" w:rsidRDefault="003F5C37"/>
    <w:sectPr w:rsidR="003F5C37" w:rsidSect="00583C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18A4"/>
    <w:multiLevelType w:val="hybridMultilevel"/>
    <w:tmpl w:val="6B18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92"/>
    <w:rsid w:val="003F5C37"/>
    <w:rsid w:val="00583C27"/>
    <w:rsid w:val="00701092"/>
    <w:rsid w:val="00F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EB0-483F-4C7F-80FF-98F37D3B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7"/>
    <w:pPr>
      <w:ind w:left="720"/>
      <w:contextualSpacing/>
    </w:pPr>
  </w:style>
  <w:style w:type="table" w:styleId="a4">
    <w:name w:val="Table Grid"/>
    <w:basedOn w:val="a1"/>
    <w:uiPriority w:val="59"/>
    <w:rsid w:val="0058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6"/>
    <w:rsid w:val="00583C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rsid w:val="00583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583C27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5197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2019-09-21T11:53:00Z</dcterms:created>
  <dcterms:modified xsi:type="dcterms:W3CDTF">2019-09-21T12:05:00Z</dcterms:modified>
</cp:coreProperties>
</file>