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A7" w:rsidRDefault="002B69A7" w:rsidP="002B69A7">
      <w:pPr>
        <w:pStyle w:val="a7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B45C37B" wp14:editId="4E6916FB">
            <wp:extent cx="3872072" cy="8819836"/>
            <wp:effectExtent l="2476500" t="0" r="2453005" b="0"/>
            <wp:docPr id="2" name="Рисунок 2" descr="C:\Users\кц\Desktop\ПРОГРАММЫ 2020\Сканы программ по информатике 2020\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\Desktop\ПРОГРАММЫ 2020\Сканы программ по информатике 2020\9 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1565" cy="88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766" w:rsidRDefault="00FA7766">
      <w:pPr>
        <w:suppressAutoHyphens w:val="0"/>
        <w:spacing w:after="160" w:line="259" w:lineRule="auto"/>
        <w:rPr>
          <w:b/>
          <w:noProof/>
          <w:lang w:eastAsia="ru-RU"/>
        </w:rPr>
      </w:pPr>
    </w:p>
    <w:p w:rsidR="00F94C22" w:rsidRDefault="00F94C22" w:rsidP="00F94C22">
      <w:pPr>
        <w:jc w:val="center"/>
        <w:rPr>
          <w:b/>
        </w:rPr>
      </w:pPr>
    </w:p>
    <w:p w:rsidR="00500386" w:rsidRPr="009F4533" w:rsidRDefault="00500386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9F4533">
        <w:rPr>
          <w:b/>
          <w:sz w:val="28"/>
        </w:rPr>
        <w:t>Планируемые результаты освоения учебного предмета</w:t>
      </w:r>
    </w:p>
    <w:p w:rsidR="00500386" w:rsidRDefault="00500386" w:rsidP="00500386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lastRenderedPageBreak/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</w:t>
      </w:r>
      <w:proofErr w:type="gramStart"/>
      <w:r w:rsidRPr="00EE2F70">
        <w:t>,(</w:t>
      </w:r>
      <w:proofErr w:type="gramEnd"/>
      <w:r w:rsidRPr="00EE2F70">
        <w:t>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</w:t>
      </w:r>
      <w:r w:rsidR="00622208">
        <w:t xml:space="preserve"> </w:t>
      </w:r>
      <w:r w:rsidRPr="00EE2F70">
        <w:t xml:space="preserve">менеджеры, текстовые редакторы, электронные таблицы, браузеры, поисковые </w:t>
      </w:r>
      <w:proofErr w:type="spellStart"/>
      <w:r w:rsidRPr="00EE2F70">
        <w:t>системы</w:t>
      </w:r>
      <w:proofErr w:type="gramStart"/>
      <w:r w:rsidRPr="00EE2F70">
        <w:t>,с</w:t>
      </w:r>
      <w:proofErr w:type="gramEnd"/>
      <w:r w:rsidRPr="00EE2F70">
        <w:t>ловари</w:t>
      </w:r>
      <w:proofErr w:type="spellEnd"/>
      <w:r w:rsidRPr="00EE2F70">
        <w:t>, электронные энциклопедии); умением описывать работу этих систем и сервисов с</w:t>
      </w:r>
      <w:r w:rsidR="00622208">
        <w:t xml:space="preserve"> </w:t>
      </w:r>
      <w:r w:rsidRPr="00EE2F70">
        <w:t>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>приемами безопасной организации своего личного пространства данных с</w:t>
      </w:r>
      <w:r w:rsidR="00622208">
        <w:t xml:space="preserve"> </w:t>
      </w:r>
      <w:r w:rsidRPr="00EE2F70">
        <w:t xml:space="preserve">использованием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</w:t>
      </w:r>
      <w:r w:rsidR="00622208">
        <w:t xml:space="preserve"> </w:t>
      </w:r>
      <w:r w:rsidRPr="00EE2F70">
        <w:t>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606399" w:rsidRDefault="00B31F5A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9F4533">
        <w:rPr>
          <w:b/>
          <w:sz w:val="28"/>
        </w:rPr>
        <w:br w:type="page"/>
      </w:r>
      <w:r w:rsidR="00606399" w:rsidRPr="009F4533">
        <w:rPr>
          <w:b/>
          <w:sz w:val="28"/>
        </w:rPr>
        <w:lastRenderedPageBreak/>
        <w:t>Содержание учебного предмета</w:t>
      </w:r>
    </w:p>
    <w:p w:rsidR="00EA334F" w:rsidRPr="006E7BAB" w:rsidRDefault="00EA334F" w:rsidP="00EA334F">
      <w:pPr>
        <w:suppressAutoHyphens w:val="0"/>
        <w:spacing w:after="160" w:line="259" w:lineRule="auto"/>
        <w:rPr>
          <w:b/>
        </w:rPr>
      </w:pP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E26AF0">
        <w:rPr>
          <w:b/>
          <w:sz w:val="26"/>
          <w:szCs w:val="26"/>
        </w:rPr>
        <w:t xml:space="preserve">Раздел </w:t>
      </w:r>
      <w:r w:rsidR="00554165" w:rsidRPr="00E26AF0">
        <w:rPr>
          <w:b/>
          <w:sz w:val="26"/>
          <w:szCs w:val="26"/>
        </w:rPr>
        <w:t>1</w:t>
      </w:r>
      <w:r w:rsidR="00554165" w:rsidRPr="00554165">
        <w:rPr>
          <w:sz w:val="26"/>
          <w:szCs w:val="26"/>
        </w:rPr>
        <w:t xml:space="preserve">. </w:t>
      </w:r>
      <w:r w:rsidR="00554165" w:rsidRPr="001B0DE1">
        <w:rPr>
          <w:b/>
          <w:sz w:val="26"/>
          <w:szCs w:val="26"/>
        </w:rPr>
        <w:t>Основы алгоритмизации и объектно-ориентированного программирования – 16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554165">
        <w:rPr>
          <w:sz w:val="26"/>
          <w:szCs w:val="26"/>
        </w:rPr>
        <w:t>VisualBasic</w:t>
      </w:r>
      <w:proofErr w:type="spellEnd"/>
      <w:r w:rsidRPr="00554165">
        <w:rPr>
          <w:sz w:val="26"/>
          <w:szCs w:val="26"/>
        </w:rPr>
        <w:t>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Знакомство с системами объектно-ориентированного и алгоритмического программирования.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2. Проект «Переменные»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«Калькулятор»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«Строковый калькулятор»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«Даты и время»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</w:t>
      </w:r>
      <w:r w:rsidR="009A7A99">
        <w:rPr>
          <w:sz w:val="26"/>
          <w:szCs w:val="26"/>
        </w:rPr>
        <w:t xml:space="preserve"> работа №</w:t>
      </w:r>
      <w:r w:rsidRPr="00554165">
        <w:rPr>
          <w:sz w:val="26"/>
          <w:szCs w:val="26"/>
        </w:rPr>
        <w:t>6. Проект «Сравнение кодов символов»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7. Проект «Отметка»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8. Проект «Коды символов»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9.  Проект «Слово-перевертыш»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10. Проект «Графический редактор»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</w:t>
      </w:r>
      <w:r w:rsidR="009A7A99">
        <w:rPr>
          <w:sz w:val="26"/>
          <w:szCs w:val="26"/>
        </w:rPr>
        <w:t>еская работа №</w:t>
      </w:r>
      <w:r w:rsidRPr="00554165">
        <w:rPr>
          <w:sz w:val="26"/>
          <w:szCs w:val="26"/>
        </w:rPr>
        <w:t>11. Проект «Системы координат»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12. Проект «Анимация»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№1 «Основы алгоритмизации».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2. Моделирование и формализация -  9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Проект «Бросание мячика в площадку»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Практическая работа №</w:t>
      </w:r>
      <w:r w:rsidR="00554165" w:rsidRPr="00554165">
        <w:rPr>
          <w:sz w:val="26"/>
          <w:szCs w:val="26"/>
        </w:rPr>
        <w:t>2. Проект «Графическое решение уравнения»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«Выполнение геометрических построений в системе компьютерного черчения КОМПАС»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«Распознавание удобрений»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«Модели систем управления».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№2 «Моделирование и формализация».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3.</w:t>
      </w:r>
      <w:r w:rsidR="00622208">
        <w:rPr>
          <w:b/>
          <w:sz w:val="26"/>
          <w:szCs w:val="26"/>
        </w:rPr>
        <w:t xml:space="preserve"> Защита информации от вредоносных программ</w:t>
      </w:r>
      <w:r w:rsidR="00554165" w:rsidRPr="001B0DE1">
        <w:rPr>
          <w:b/>
          <w:sz w:val="26"/>
          <w:szCs w:val="26"/>
        </w:rPr>
        <w:t xml:space="preserve">  - 7 часов.</w:t>
      </w:r>
    </w:p>
    <w:p w:rsidR="009A7A99" w:rsidRDefault="00622208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Защита информации. </w:t>
      </w:r>
      <w:proofErr w:type="gramStart"/>
      <w:r>
        <w:rPr>
          <w:sz w:val="26"/>
          <w:szCs w:val="26"/>
        </w:rPr>
        <w:t>Вредоносные ПО и антивирусные программы.</w:t>
      </w:r>
      <w:proofErr w:type="gramEnd"/>
      <w:r>
        <w:rPr>
          <w:sz w:val="26"/>
          <w:szCs w:val="26"/>
        </w:rPr>
        <w:t xml:space="preserve"> Компьютерные вирусы и защита от них. Сетевые черви и защита от них. Троянские программы и защита от них. Спам и защита от него. Хакерские утилиты и защита от них.</w:t>
      </w:r>
    </w:p>
    <w:p w:rsidR="00622208" w:rsidRPr="00554165" w:rsidRDefault="00622208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 1. Защита информации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>Раздел</w:t>
      </w:r>
      <w:r w:rsidR="00554165" w:rsidRPr="001B0DE1">
        <w:rPr>
          <w:b/>
          <w:sz w:val="26"/>
          <w:szCs w:val="26"/>
        </w:rPr>
        <w:t xml:space="preserve">  4. Информационное общество и информационная безопасность – 2 часа.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554165" w:rsidRPr="00554165" w:rsidRDefault="00554165" w:rsidP="00554165">
      <w:pPr>
        <w:suppressAutoHyphens w:val="0"/>
        <w:rPr>
          <w:sz w:val="26"/>
          <w:szCs w:val="26"/>
        </w:rPr>
      </w:pPr>
      <w:r w:rsidRPr="00554165">
        <w:rPr>
          <w:sz w:val="26"/>
          <w:szCs w:val="26"/>
        </w:rPr>
        <w:br w:type="page"/>
      </w:r>
    </w:p>
    <w:p w:rsidR="009F4533" w:rsidRPr="00BE0519" w:rsidRDefault="009F4533" w:rsidP="00BE0519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E0519">
        <w:rPr>
          <w:b/>
          <w:sz w:val="28"/>
        </w:rPr>
        <w:lastRenderedPageBreak/>
        <w:t>Тематическое планирование</w:t>
      </w:r>
      <w:r w:rsidR="00BE0519"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9F4533" w:rsidRDefault="009F4533" w:rsidP="009F4533">
      <w:pPr>
        <w:ind w:firstLine="709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66"/>
        <w:gridCol w:w="1002"/>
        <w:gridCol w:w="8788"/>
      </w:tblGrid>
      <w:tr w:rsidR="009F4533" w:rsidRPr="00D92764" w:rsidTr="001B0DE1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№</w:t>
            </w:r>
          </w:p>
          <w:p w:rsidR="009F4533" w:rsidRPr="00D92764" w:rsidRDefault="009F4533" w:rsidP="005C34C0"/>
          <w:p w:rsidR="009F4533" w:rsidRPr="00D92764" w:rsidRDefault="009F4533" w:rsidP="005C34C0"/>
        </w:tc>
        <w:tc>
          <w:tcPr>
            <w:tcW w:w="456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Название раздела</w:t>
            </w:r>
          </w:p>
        </w:tc>
        <w:tc>
          <w:tcPr>
            <w:tcW w:w="9790" w:type="dxa"/>
            <w:gridSpan w:val="2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Количество часов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456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1002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Общее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Темы уроков</w:t>
            </w: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1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554165" w:rsidP="009F4533">
            <w:pPr>
              <w:jc w:val="both"/>
            </w:pPr>
            <w:r w:rsidRPr="00D92764">
              <w:t>Основы алгоритмизации и объ</w:t>
            </w:r>
            <w:r w:rsidRPr="00D92764">
              <w:softHyphen/>
              <w:t>ектно-ориентированного программирования</w:t>
            </w:r>
          </w:p>
        </w:tc>
        <w:tc>
          <w:tcPr>
            <w:tcW w:w="1002" w:type="dxa"/>
            <w:shd w:val="clear" w:color="auto" w:fill="FFFFFF"/>
          </w:tcPr>
          <w:p w:rsidR="009F4533" w:rsidRPr="000A7774" w:rsidRDefault="006B658C" w:rsidP="006B658C">
            <w:pPr>
              <w:jc w:val="center"/>
            </w:pPr>
            <w:r w:rsidRPr="000A7774">
              <w:t>16ч</w:t>
            </w:r>
          </w:p>
        </w:tc>
        <w:tc>
          <w:tcPr>
            <w:tcW w:w="8788" w:type="dxa"/>
            <w:shd w:val="clear" w:color="auto" w:fill="FFFFFF"/>
          </w:tcPr>
          <w:p w:rsidR="00554165" w:rsidRDefault="00554165" w:rsidP="006B658C">
            <w:pPr>
              <w:pStyle w:val="a3"/>
              <w:numPr>
                <w:ilvl w:val="0"/>
                <w:numId w:val="16"/>
              </w:numPr>
            </w:pPr>
            <w:r w:rsidRPr="00D92764">
              <w:rPr>
                <w:lang w:eastAsia="en-US"/>
              </w:rPr>
              <w:t>Алгоритм и его формаль</w:t>
            </w:r>
            <w:r w:rsidRPr="00D92764">
              <w:rPr>
                <w:lang w:eastAsia="en-US"/>
              </w:rPr>
              <w:softHyphen/>
              <w:t>ное исполнение</w:t>
            </w:r>
            <w:r w:rsidRPr="00D92764">
              <w:t xml:space="preserve"> Свойства алгоритма и его испо</w:t>
            </w:r>
            <w:r>
              <w:t>лнители. Блок-схемы алгоритмов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Вып</w:t>
            </w:r>
            <w:r>
              <w:t>олнение алгоритмов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объектно-ориентированного визуального п</w:t>
            </w:r>
            <w:r w:rsidR="00607337">
              <w:t>р</w:t>
            </w:r>
            <w:r w:rsidRPr="00C72CE1">
              <w:t>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Алгоритмическая структура «ветвление». Алгоритмическая структура «выбор».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Алгоритмическая структура «цикл».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Переменные: тип, имя, значение.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Программа переменные на языке программирования </w:t>
            </w:r>
            <w:proofErr w:type="spellStart"/>
            <w:r w:rsidRPr="00C72CE1">
              <w:rPr>
                <w:lang w:val="en-US"/>
              </w:rPr>
              <w:t>VisualBasic</w:t>
            </w:r>
            <w:proofErr w:type="spellEnd"/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Программирование диалога с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Арифметические, строковые и логические выражения.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Функции в языках объективно-ориентированного и алгоритмического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объективно-ориентированного визуального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Графические возможности языка программирования </w:t>
            </w:r>
            <w:proofErr w:type="spellStart"/>
            <w:r w:rsidRPr="00C72CE1">
              <w:rPr>
                <w:lang w:val="en-US"/>
              </w:rPr>
              <w:t>VisualBasik</w:t>
            </w:r>
            <w:proofErr w:type="spellEnd"/>
            <w:r w:rsidRPr="00C72CE1">
              <w:t>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Контрольная работа по главе</w:t>
            </w:r>
          </w:p>
          <w:p w:rsidR="006B658C" w:rsidRDefault="003A63C2" w:rsidP="006B658C">
            <w:pPr>
              <w:pStyle w:val="a3"/>
              <w:numPr>
                <w:ilvl w:val="0"/>
                <w:numId w:val="16"/>
              </w:numPr>
            </w:pPr>
            <w:r>
              <w:t>Анимация. Практическая работа №</w:t>
            </w:r>
            <w:r w:rsidR="006B658C" w:rsidRPr="006B658C">
              <w:t>12. Проект «Анимация»</w:t>
            </w:r>
          </w:p>
          <w:p w:rsidR="006B658C" w:rsidRDefault="006B658C" w:rsidP="006B658C">
            <w:pPr>
              <w:pStyle w:val="a3"/>
              <w:numPr>
                <w:ilvl w:val="0"/>
                <w:numId w:val="16"/>
              </w:numPr>
            </w:pPr>
            <w:r w:rsidRPr="006B658C">
              <w:t>Контрольная работа №1 «Основы алгоритмизации</w:t>
            </w:r>
          </w:p>
          <w:p w:rsidR="009F4533" w:rsidRPr="00D92764" w:rsidRDefault="009F4533" w:rsidP="0055416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F4533" w:rsidRPr="00D92764" w:rsidTr="00EB5ED7">
        <w:trPr>
          <w:trHeight w:val="25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2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6B658C" w:rsidP="009F4533">
            <w:pPr>
              <w:autoSpaceDE w:val="0"/>
              <w:autoSpaceDN w:val="0"/>
              <w:adjustRightInd w:val="0"/>
            </w:pPr>
            <w:r w:rsidRPr="00D92764">
              <w:t>Моделирование и формализация</w:t>
            </w:r>
          </w:p>
        </w:tc>
        <w:tc>
          <w:tcPr>
            <w:tcW w:w="1002" w:type="dxa"/>
            <w:shd w:val="clear" w:color="auto" w:fill="FFFFFF"/>
          </w:tcPr>
          <w:p w:rsidR="009F4533" w:rsidRPr="00EB5ED7" w:rsidRDefault="006B658C" w:rsidP="006B658C">
            <w:pPr>
              <w:jc w:val="center"/>
            </w:pPr>
            <w:r w:rsidRPr="00EB5ED7">
              <w:t>9ч</w:t>
            </w:r>
          </w:p>
        </w:tc>
        <w:tc>
          <w:tcPr>
            <w:tcW w:w="8788" w:type="dxa"/>
            <w:shd w:val="clear" w:color="auto" w:fill="FFFFFF"/>
          </w:tcPr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Окружающий мир как иерархическая система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Моделирование, формализация, визуализация. Моделирование как метод познания.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Материальные и информационные модели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Формализация и визуализация моделей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Основные этапы разработки и исследования моделей на компьютере.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lastRenderedPageBreak/>
              <w:t xml:space="preserve">Построение и исследование физических моделей.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Приближенное решение уравнений.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Экспертные системы распознавания химических веществ.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Информационные модели управления объектами.</w:t>
            </w:r>
          </w:p>
          <w:p w:rsidR="00800EF6" w:rsidRPr="00D92764" w:rsidRDefault="00800EF6" w:rsidP="006B658C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622208" w:rsidP="005C34C0">
            <w:r>
              <w:lastRenderedPageBreak/>
              <w:t>3</w:t>
            </w:r>
          </w:p>
        </w:tc>
        <w:tc>
          <w:tcPr>
            <w:tcW w:w="4566" w:type="dxa"/>
            <w:shd w:val="clear" w:color="auto" w:fill="FFFFFF"/>
          </w:tcPr>
          <w:p w:rsidR="009F4533" w:rsidRPr="00622208" w:rsidRDefault="00622208" w:rsidP="000A7774">
            <w:pPr>
              <w:autoSpaceDE w:val="0"/>
              <w:autoSpaceDN w:val="0"/>
              <w:adjustRightInd w:val="0"/>
            </w:pPr>
            <w:r w:rsidRPr="00622208">
              <w:t xml:space="preserve">Защита информации от вредоносных программ  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622208" w:rsidP="00EB5ED7">
            <w:pPr>
              <w:jc w:val="center"/>
            </w:pPr>
            <w:r>
              <w:t>7</w:t>
            </w:r>
            <w:r w:rsidR="00EB5ED7">
              <w:t>ч</w:t>
            </w:r>
          </w:p>
        </w:tc>
        <w:tc>
          <w:tcPr>
            <w:tcW w:w="8788" w:type="dxa"/>
            <w:shd w:val="clear" w:color="auto" w:fill="FFFFFF"/>
          </w:tcPr>
          <w:p w:rsidR="006B658C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Защита информации.</w:t>
            </w:r>
          </w:p>
          <w:p w:rsidR="009F4533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0A7774">
              <w:t>Вредоносные ПО и антивирусные программы</w:t>
            </w:r>
            <w:proofErr w:type="gramEnd"/>
          </w:p>
          <w:p w:rsidR="00F15AA5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A7774">
              <w:t>Компьютерные вирусы и защита от них</w:t>
            </w:r>
          </w:p>
          <w:p w:rsidR="00F15AA5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A7774">
              <w:t>Сетевые черви и защита от них</w:t>
            </w:r>
          </w:p>
          <w:p w:rsidR="00F15AA5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A7774">
              <w:t>Троянские программы и защита от них</w:t>
            </w:r>
          </w:p>
          <w:p w:rsidR="00F15AA5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A7774">
              <w:t>Спам и защита от него</w:t>
            </w:r>
          </w:p>
          <w:p w:rsidR="00F15AA5" w:rsidRPr="000A7774" w:rsidRDefault="000A7774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A7774">
              <w:t>Хакерские утилиты и защита от них</w:t>
            </w:r>
          </w:p>
          <w:p w:rsidR="00F15AA5" w:rsidRPr="00D92764" w:rsidRDefault="00F15AA5" w:rsidP="00622208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4</w:t>
            </w:r>
          </w:p>
        </w:tc>
        <w:tc>
          <w:tcPr>
            <w:tcW w:w="4566" w:type="dxa"/>
            <w:shd w:val="clear" w:color="auto" w:fill="FFFFFF"/>
          </w:tcPr>
          <w:p w:rsidR="009F4533" w:rsidRPr="006B658C" w:rsidRDefault="006B658C" w:rsidP="000A7774">
            <w:pPr>
              <w:autoSpaceDE w:val="0"/>
              <w:autoSpaceDN w:val="0"/>
              <w:adjustRightInd w:val="0"/>
            </w:pPr>
            <w:r w:rsidRPr="006B658C">
              <w:t xml:space="preserve">Информационное </w:t>
            </w:r>
            <w:r w:rsidR="000A7774">
              <w:t xml:space="preserve"> </w:t>
            </w:r>
            <w:r w:rsidRPr="006B658C">
              <w:t xml:space="preserve">общество </w:t>
            </w:r>
            <w:r w:rsidR="000A7774">
              <w:t xml:space="preserve"> и</w:t>
            </w:r>
            <w:r w:rsidRPr="006B658C">
              <w:t xml:space="preserve"> информационная безопасность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0A7774" w:rsidP="000A7774">
            <w:pPr>
              <w:jc w:val="center"/>
            </w:pPr>
            <w:r>
              <w:t>2ч</w:t>
            </w:r>
          </w:p>
        </w:tc>
        <w:tc>
          <w:tcPr>
            <w:tcW w:w="8788" w:type="dxa"/>
            <w:shd w:val="clear" w:color="auto" w:fill="FFFFFF"/>
          </w:tcPr>
          <w:p w:rsidR="009F4533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Информационное общество.</w:t>
            </w:r>
          </w:p>
          <w:p w:rsidR="00F15AA5" w:rsidRPr="00D92764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Информационная культура. Перспективы развития ИКТ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5C34C0">
            <w:r w:rsidRPr="00D92764">
              <w:t>Итого: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F15AA5" w:rsidP="00E26AF0">
            <w:pPr>
              <w:jc w:val="center"/>
            </w:pPr>
            <w:r>
              <w:t>34</w:t>
            </w:r>
            <w:r w:rsidR="00E26AF0">
              <w:t xml:space="preserve"> ч</w:t>
            </w:r>
          </w:p>
        </w:tc>
        <w:tc>
          <w:tcPr>
            <w:tcW w:w="8788" w:type="dxa"/>
            <w:shd w:val="clear" w:color="auto" w:fill="FFFFFF"/>
          </w:tcPr>
          <w:p w:rsidR="009F4533" w:rsidRPr="00D92764" w:rsidRDefault="009F4533" w:rsidP="005C34C0"/>
        </w:tc>
      </w:tr>
    </w:tbl>
    <w:p w:rsidR="00606399" w:rsidRDefault="00606399">
      <w:pPr>
        <w:suppressAutoHyphens w:val="0"/>
        <w:spacing w:after="160" w:line="259" w:lineRule="auto"/>
        <w:rPr>
          <w:b/>
          <w:sz w:val="28"/>
        </w:rPr>
      </w:pPr>
    </w:p>
    <w:p w:rsidR="009F4533" w:rsidRDefault="009F4533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606399" w:rsidP="000A777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</w:t>
      </w:r>
      <w:r w:rsidR="00FD72E6">
        <w:rPr>
          <w:b/>
          <w:sz w:val="28"/>
        </w:rPr>
        <w:t>, 9 класс</w:t>
      </w:r>
    </w:p>
    <w:p w:rsidR="00FD72E6" w:rsidRDefault="000A7774" w:rsidP="000A7774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="00FD72E6">
        <w:rPr>
          <w:b/>
          <w:sz w:val="28"/>
        </w:rPr>
        <w:t>(34ч, 1чв неделю)</w:t>
      </w:r>
    </w:p>
    <w:p w:rsidR="00606399" w:rsidRDefault="00606399" w:rsidP="00606399">
      <w:pPr>
        <w:ind w:firstLine="709"/>
        <w:rPr>
          <w:b/>
          <w:sz w:val="28"/>
        </w:rPr>
      </w:pPr>
    </w:p>
    <w:p w:rsidR="00606399" w:rsidRDefault="00606399" w:rsidP="00606399">
      <w:pPr>
        <w:ind w:firstLine="709"/>
        <w:rPr>
          <w:b/>
          <w:sz w:val="28"/>
        </w:rPr>
      </w:pPr>
    </w:p>
    <w:tbl>
      <w:tblPr>
        <w:tblW w:w="14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13"/>
        <w:gridCol w:w="9"/>
        <w:gridCol w:w="979"/>
        <w:gridCol w:w="13"/>
        <w:gridCol w:w="21"/>
        <w:gridCol w:w="2204"/>
        <w:gridCol w:w="11"/>
        <w:gridCol w:w="31"/>
        <w:gridCol w:w="2297"/>
        <w:gridCol w:w="25"/>
        <w:gridCol w:w="25"/>
        <w:gridCol w:w="2410"/>
        <w:gridCol w:w="16"/>
        <w:gridCol w:w="3389"/>
        <w:gridCol w:w="15"/>
        <w:gridCol w:w="2657"/>
      </w:tblGrid>
      <w:tr w:rsidR="000A7774" w:rsidRPr="000A7774" w:rsidTr="000A7774">
        <w:trPr>
          <w:trHeight w:val="312"/>
          <w:jc w:val="center"/>
        </w:trPr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№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Дата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Тема урока</w:t>
            </w:r>
          </w:p>
          <w:p w:rsidR="000A7774" w:rsidRPr="000A7774" w:rsidRDefault="000A7774" w:rsidP="000A7774">
            <w:pPr>
              <w:jc w:val="center"/>
            </w:pPr>
          </w:p>
          <w:p w:rsidR="000A7774" w:rsidRPr="000A7774" w:rsidRDefault="000A7774" w:rsidP="000A7774">
            <w:pPr>
              <w:jc w:val="center"/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Стандарты  содержания</w:t>
            </w:r>
          </w:p>
          <w:p w:rsidR="000A7774" w:rsidRPr="000A7774" w:rsidRDefault="000A7774" w:rsidP="000A7774">
            <w:pPr>
              <w:jc w:val="center"/>
            </w:pP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bCs/>
                <w:sz w:val="22"/>
                <w:szCs w:val="22"/>
              </w:rPr>
              <w:t>Планируемые результаты.</w:t>
            </w:r>
          </w:p>
        </w:tc>
      </w:tr>
      <w:tr w:rsidR="000A7774" w:rsidRPr="000A7774" w:rsidTr="000A7774">
        <w:trPr>
          <w:trHeight w:val="299"/>
          <w:jc w:val="center"/>
        </w:trPr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</w:tr>
      <w:tr w:rsidR="000A7774" w:rsidRPr="000A7774" w:rsidTr="000A7774">
        <w:trPr>
          <w:trHeight w:val="146"/>
          <w:jc w:val="center"/>
        </w:trPr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4" w:rsidRPr="000A7774" w:rsidRDefault="000A7774" w:rsidP="000A7774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ind w:left="12"/>
              <w:jc w:val="center"/>
              <w:rPr>
                <w:bCs/>
              </w:rPr>
            </w:pPr>
            <w:r w:rsidRPr="000A7774">
              <w:rPr>
                <w:bCs/>
                <w:sz w:val="22"/>
                <w:szCs w:val="22"/>
              </w:rPr>
              <w:t>предметные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</w:rPr>
            </w:pPr>
            <w:proofErr w:type="spellStart"/>
            <w:r w:rsidRPr="000A7774">
              <w:rPr>
                <w:bCs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bCs/>
                <w:sz w:val="22"/>
                <w:szCs w:val="22"/>
              </w:rPr>
              <w:t>личностные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ind w:left="360"/>
            </w:pPr>
          </w:p>
        </w:tc>
        <w:tc>
          <w:tcPr>
            <w:tcW w:w="1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Основы алгоритмизации и объектно-ориентированного программирования </w:t>
            </w:r>
            <w:r w:rsidRPr="000A7774">
              <w:rPr>
                <w:sz w:val="22"/>
                <w:szCs w:val="22"/>
              </w:rPr>
              <w:t>– 16 часов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Алгоритм. Свойства алгоритма и его исполнители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Алгоритм. Свойства алгоритма. Возможность автоматизации деятельности человека. Исполнители алгоритмов (назначение, среда, режим работы, система команд).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Приводить примеры из жизни. Описывать режим работы и систему команд исполнителя.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получит возможность: познакомиться с понятием алгоритма и его свойствами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 xml:space="preserve">Познавательные: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Выполнение алгоритмов компьютером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spacing w:line="276" w:lineRule="auto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 xml:space="preserve">Машинный язык. </w:t>
            </w:r>
          </w:p>
          <w:p w:rsidR="000A7774" w:rsidRPr="000A7774" w:rsidRDefault="000A7774" w:rsidP="000A7774">
            <w:pPr>
              <w:suppressAutoHyphens w:val="0"/>
              <w:spacing w:line="276" w:lineRule="auto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Язык программирования,  их классификация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Находить различие между языками. Приводить примеры языков программирования.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Ученик получит возможность: Классифицировать языки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программирования.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Познавательные: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Формирование понятия связи развития вычислительной техники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Основы объектно-ориентированного визуального программирования. Практическая работа 1. Знакомство с системами объектно-ориентированного и алгоритмического программирования.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Объектно – ориентированное</w:t>
            </w:r>
            <w:proofErr w:type="gramEnd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программирование. Графический интерфейс проект. Свойства объекта.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Ученик научится: </w:t>
            </w:r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>использовать программные объекты.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Ученик получит возможность:</w:t>
            </w:r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применять на практике полученные знания.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Регулятивные: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понятия связи различных явлений, процессов, объектов с </w:t>
            </w:r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информационной деятельностью человека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актуализация сведений из личного жизненного опыта информационной деятельности.</w:t>
            </w:r>
          </w:p>
        </w:tc>
      </w:tr>
      <w:tr w:rsidR="000A7774" w:rsidRPr="000A7774" w:rsidTr="000A7774">
        <w:trPr>
          <w:trHeight w:val="2257"/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Линейный алгоритм.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Линейный алгоритм. Блок-схема линейного алгоритма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Применять линейный алгоритм при решении задач.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Ученик получит возможность: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создавать линейные алгоритмы.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Регулятивные: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интереса к изучению вопросов, связанных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eastAsia="Calibri"/>
                <w:highlight w:val="lightGray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программированием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color w:val="000000"/>
                <w:sz w:val="22"/>
                <w:szCs w:val="22"/>
              </w:rPr>
              <w:t xml:space="preserve">Алгоритмическая структура «ветвление».  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sz w:val="22"/>
                <w:szCs w:val="22"/>
              </w:rPr>
              <w:t>Алгоритмы ветвления. Способ реализации разветвляющегося алгоритма.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Решать задачи, применяя ветвление.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sz w:val="22"/>
                <w:szCs w:val="22"/>
              </w:rPr>
              <w:t xml:space="preserve">Ученик получит возможность: </w:t>
            </w:r>
            <w:r w:rsidRPr="000A7774">
              <w:rPr>
                <w:sz w:val="22"/>
                <w:szCs w:val="22"/>
              </w:rPr>
              <w:t>использовать условный оператор в неполной форме.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7774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0A7774">
              <w:rPr>
                <w:color w:val="000000"/>
                <w:sz w:val="22"/>
                <w:szCs w:val="22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A7774">
              <w:rPr>
                <w:b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 w:rsidRPr="000A7774">
              <w:rPr>
                <w:color w:val="000000"/>
                <w:sz w:val="22"/>
                <w:szCs w:val="22"/>
              </w:rPr>
              <w:t>общеучебные</w:t>
            </w:r>
            <w:proofErr w:type="spellEnd"/>
            <w:r w:rsidRPr="000A7774">
              <w:rPr>
                <w:color w:val="000000"/>
                <w:sz w:val="22"/>
                <w:szCs w:val="22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0A7774">
              <w:rPr>
                <w:color w:val="000000"/>
                <w:sz w:val="22"/>
                <w:szCs w:val="22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r w:rsidRPr="000A7774">
              <w:rPr>
                <w:sz w:val="22"/>
                <w:szCs w:val="22"/>
              </w:rPr>
              <w:t>Формирование интереса к изучению вопросов, связанных с программированием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Алгоритмическая структура «выбор»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sz w:val="22"/>
                <w:szCs w:val="22"/>
              </w:rPr>
              <w:t>Алгоритмическая структура «выбор» и способ ее реализации на языке программирования.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Решать задачи, применяя сложные условия.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получит возможность: использовать сложные условия с  операциями «и», «или», «не».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 xml:space="preserve">Познавательные: 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 xml:space="preserve">Формирование интереса к изучению вопросов, связанных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ru-RU"/>
              </w:rPr>
              <w:t>с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программированием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Алгоритмическая структура  «цикл».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Алгоритмическая структура «цикл» и способ ее реализации на языке программирования. Виды: «цикл со счетчиком» и «цикл с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условием»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Применять циклический алгоритм по переменной при решении задач.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Ученик получит возможность: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 xml:space="preserve">применять полученные </w:t>
            </w: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>знания</w:t>
            </w:r>
            <w:proofErr w:type="gramEnd"/>
            <w:r w:rsidRPr="000A7774">
              <w:rPr>
                <w:bCs/>
                <w:sz w:val="22"/>
                <w:szCs w:val="22"/>
                <w:lang w:eastAsia="ru-RU"/>
              </w:rPr>
              <w:t xml:space="preserve"> для решения циклических алгоритмов используя блок-схему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Познавательные: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Формирование интереса к изучению вопросов, связанных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ru-RU"/>
              </w:rPr>
              <w:t>с</w:t>
            </w:r>
            <w:proofErr w:type="gramEnd"/>
          </w:p>
          <w:p w:rsidR="000A7774" w:rsidRPr="000A7774" w:rsidRDefault="000A7774" w:rsidP="000A7774">
            <w:pPr>
              <w:suppressAutoHyphens w:val="0"/>
              <w:jc w:val="both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программированием.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Переменные: тип, имя, значение. Практическая работа 2. Проект «Переменные». Практическая работа 3. Проект «Калькулятор».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Определять количество ячеек в оперативной памяти.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Ученик получит возможность: </w:t>
            </w: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>различать</w:t>
            </w:r>
            <w:proofErr w:type="gramEnd"/>
            <w:r w:rsidRPr="000A7774">
              <w:rPr>
                <w:bCs/>
                <w:sz w:val="22"/>
                <w:szCs w:val="22"/>
                <w:lang w:eastAsia="ru-RU"/>
              </w:rPr>
              <w:t xml:space="preserve"> в чем разница между типом, именем и значением переменной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 xml:space="preserve">Познавательные: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Формирование навыков работы по алгоритму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Арифметические, строковые и логические выражения. Практическая работа 4. Проект «Строковый калькулятор»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/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Составлять программу для линейного алгоритма в среде программирования. Записывать операторы согласно правилам записи.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Ученик получит</w:t>
            </w:r>
            <w:r w:rsidRPr="000A7774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>возможность</w:t>
            </w:r>
            <w:proofErr w:type="gramEnd"/>
            <w:r w:rsidRPr="000A7774">
              <w:rPr>
                <w:bCs/>
                <w:sz w:val="22"/>
                <w:szCs w:val="22"/>
                <w:lang w:eastAsia="ru-RU"/>
              </w:rPr>
              <w:t xml:space="preserve">: различать </w:t>
            </w: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>какие</w:t>
            </w:r>
            <w:proofErr w:type="gramEnd"/>
            <w:r w:rsidRPr="000A7774">
              <w:rPr>
                <w:bCs/>
                <w:sz w:val="22"/>
                <w:szCs w:val="22"/>
                <w:lang w:eastAsia="ru-RU"/>
              </w:rPr>
              <w:t xml:space="preserve"> элементы входят в состав арифметических,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логических и строковых выражений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lastRenderedPageBreak/>
              <w:t>Регулятивные</w:t>
            </w:r>
            <w:r w:rsidRPr="000A7774">
              <w:rPr>
                <w:bCs/>
                <w:sz w:val="22"/>
                <w:szCs w:val="22"/>
                <w:lang w:eastAsia="ru-RU"/>
              </w:rPr>
              <w:t>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gramStart"/>
            <w:r w:rsidRPr="000A7774">
              <w:rPr>
                <w:b/>
                <w:bCs/>
                <w:sz w:val="22"/>
                <w:szCs w:val="22"/>
                <w:lang w:eastAsia="ru-RU"/>
              </w:rPr>
              <w:t>Познавательные</w:t>
            </w:r>
            <w:r w:rsidRPr="000A7774">
              <w:rPr>
                <w:bCs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Коммуникативные:</w:t>
            </w:r>
            <w:r w:rsidRPr="000A7774">
              <w:rPr>
                <w:bCs/>
                <w:sz w:val="22"/>
                <w:szCs w:val="22"/>
                <w:lang w:eastAsia="ru-RU"/>
              </w:rPr>
              <w:t xml:space="preserve"> планирование учебного сотрудничества – слушать собеседника, задавать вопросы;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Функции в языках объектно-ориентированного и процедурного программирования. Практическая работа 5. Проект «Даты и время»  Практическая работа 6. Проект «Сравнение кодов символов».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Понятие функции. Математические, строковые и функции ввода/вывода данных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Ученик научится</w:t>
            </w:r>
            <w:r w:rsidRPr="000A7774">
              <w:rPr>
                <w:bCs/>
                <w:sz w:val="22"/>
                <w:szCs w:val="22"/>
                <w:lang w:eastAsia="ru-RU"/>
              </w:rPr>
              <w:t>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Составлять программы в среде программирования с использованием изученных функций.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Ученик получит возможность</w:t>
            </w:r>
            <w:r w:rsidRPr="000A7774">
              <w:rPr>
                <w:bCs/>
                <w:sz w:val="22"/>
                <w:szCs w:val="22"/>
                <w:lang w:eastAsia="ru-RU"/>
              </w:rPr>
              <w:t>: познакомиться с понятием функции. Математические, строковые и функции ввода/вывода данных. Типы данных аргументов, возвращаемых функциями.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Регулятивные</w:t>
            </w:r>
            <w:r w:rsidRPr="000A7774">
              <w:rPr>
                <w:bCs/>
                <w:sz w:val="22"/>
                <w:szCs w:val="22"/>
                <w:lang w:eastAsia="ru-RU"/>
              </w:rPr>
              <w:t>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/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Познавательные: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</w:p>
          <w:p w:rsidR="000A7774" w:rsidRPr="000A7774" w:rsidRDefault="000A7774" w:rsidP="000A7774">
            <w:pPr>
              <w:rPr>
                <w:b/>
                <w:bCs/>
                <w:lang w:eastAsia="ru-RU"/>
              </w:rPr>
            </w:pPr>
            <w:r w:rsidRPr="000A7774">
              <w:rPr>
                <w:b/>
                <w:bCs/>
                <w:sz w:val="22"/>
                <w:szCs w:val="22"/>
                <w:lang w:eastAsia="ru-RU"/>
              </w:rPr>
              <w:t>Коммуникативные: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планирование учебного сотрудничества – слушать собеседника, задавать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Формирование познавательного интереса к изучению нового, мотивации к самостоятельной и коллективной исследовательской деятельности</w:t>
            </w: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Способы применения оператора выбора.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Практическая работа 7. Проект «Отметка».</w:t>
            </w:r>
            <w:r w:rsidRPr="000A7774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:rsidR="000A7774" w:rsidRPr="000A7774" w:rsidRDefault="000A7774" w:rsidP="000A7774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0A777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</w:p>
          <w:p w:rsidR="000A7774" w:rsidRPr="000A7774" w:rsidRDefault="000A7774" w:rsidP="000A7774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Способы применения оператора выбора в программной среде.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Ученик научится: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Создать проект выставления отметок.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Ученик получит </w:t>
            </w:r>
            <w:proofErr w:type="gramStart"/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возможность</w:t>
            </w:r>
            <w:proofErr w:type="gramEnd"/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узнать на </w:t>
            </w:r>
            <w:proofErr w:type="gramStart"/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>какие</w:t>
            </w:r>
            <w:proofErr w:type="gramEnd"/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события реагирует кнопка. Способы применения оператора выбора.</w:t>
            </w:r>
          </w:p>
          <w:p w:rsidR="000A7774" w:rsidRPr="000A7774" w:rsidRDefault="000A7774" w:rsidP="000A7774">
            <w:pPr>
              <w:suppressAutoHyphens w:val="0"/>
              <w:spacing w:after="200" w:line="276" w:lineRule="auto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Регулятивные: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Способы применения оператора цикла с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предусловием. Практическая работа 8. Проект «Коды символов»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Практическая работа 9.  Проект «Слово-перевертыш»</w:t>
            </w:r>
            <w:r w:rsidRPr="000A7774">
              <w:rPr>
                <w:bCs/>
                <w:sz w:val="22"/>
                <w:szCs w:val="22"/>
                <w:lang w:eastAsia="ru-RU"/>
              </w:rPr>
              <w:tab/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 xml:space="preserve">Способы применения оператора цикла с 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предусловием в программной среде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Ученик научится: Создать проект слово-</w:t>
            </w:r>
            <w:r w:rsidRPr="000A7774">
              <w:rPr>
                <w:bCs/>
                <w:sz w:val="22"/>
                <w:szCs w:val="22"/>
                <w:lang w:eastAsia="ru-RU"/>
              </w:rPr>
              <w:lastRenderedPageBreak/>
              <w:t>перевертыш.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получит возможность: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узнать на какие события реагирует кнопка. Способы применения оператора цикла с предусловием.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Регулятивные: целеполагание – формулировать и удерживать </w:t>
            </w:r>
            <w:r w:rsidRPr="000A7774">
              <w:rPr>
                <w:rFonts w:eastAsia="Calibri"/>
                <w:sz w:val="22"/>
                <w:szCs w:val="22"/>
                <w:lang w:eastAsia="ru-RU"/>
              </w:rPr>
              <w:lastRenderedPageBreak/>
              <w:t>учебную задачу; планирование – применять установленные правила в планировании способа решения.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VisialBasic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>. Практическая работа 10. Проект «Графический редактор»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Область рисования. Перо. Кисть. Графические методы. Цвет. Рисование текста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Составлять программу «Графический редактор».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Ученик получит возможность: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Методы рисования графических фигур  и их аргументы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proofErr w:type="gramStart"/>
            <w:r w:rsidRPr="000A7774">
              <w:rPr>
                <w:bCs/>
                <w:sz w:val="22"/>
                <w:szCs w:val="22"/>
                <w:lang w:eastAsia="ru-RU"/>
              </w:rPr>
              <w:t xml:space="preserve">Познавательные: </w:t>
            </w:r>
            <w:proofErr w:type="spellStart"/>
            <w:r w:rsidRPr="000A7774">
              <w:rPr>
                <w:b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A7774">
              <w:rPr>
                <w:bCs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Системы координат в компьютерной системе. Практическая работа 11. Проект «Системы координат»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Системы координат в компьютерной системе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Составлять программу анимации объекта.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Ученик получит возможность: познакомиться с основными этапами создания анимации движения объекта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proofErr w:type="spellStart"/>
            <w:r w:rsidRPr="000A7774">
              <w:rPr>
                <w:rFonts w:eastAsia="Calibri"/>
                <w:sz w:val="22"/>
                <w:szCs w:val="22"/>
                <w:lang w:eastAsia="ru-RU"/>
              </w:rPr>
              <w:t>Познавательные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ru-RU"/>
              </w:rPr>
              <w:t>:о</w:t>
            </w:r>
            <w:proofErr w:type="gramEnd"/>
            <w:r w:rsidRPr="000A7774">
              <w:rPr>
                <w:rFonts w:eastAsia="Calibri"/>
                <w:sz w:val="22"/>
                <w:szCs w:val="22"/>
                <w:lang w:eastAsia="ru-RU"/>
              </w:rPr>
              <w:t>бщеучебные</w:t>
            </w:r>
            <w:proofErr w:type="spellEnd"/>
            <w:r w:rsidRPr="000A7774">
              <w:rPr>
                <w:rFonts w:eastAsia="Calibri"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Анимация. Практическая работа 12. Проект «Анимация»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rPr>
                <w:bCs/>
                <w:lang w:eastAsia="ru-RU"/>
              </w:rPr>
            </w:pPr>
            <w:r w:rsidRPr="000A7774">
              <w:rPr>
                <w:bCs/>
                <w:sz w:val="22"/>
                <w:szCs w:val="22"/>
                <w:lang w:eastAsia="ru-RU"/>
              </w:rPr>
              <w:t>Этапы создания анимации движения объекта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ru-RU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Составлять программу анимации объекта.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Ученик получит возможность: познакомиться с основными этапами создания анимации движения объекта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ru-RU"/>
              </w:rPr>
            </w:pPr>
            <w:proofErr w:type="spellStart"/>
            <w:r w:rsidRPr="000A7774">
              <w:rPr>
                <w:rFonts w:eastAsia="Calibri"/>
                <w:sz w:val="22"/>
                <w:szCs w:val="22"/>
                <w:lang w:eastAsia="ru-RU"/>
              </w:rPr>
              <w:t>Познавательные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ru-RU"/>
              </w:rPr>
              <w:t>:о</w:t>
            </w:r>
            <w:proofErr w:type="gramEnd"/>
            <w:r w:rsidRPr="000A7774">
              <w:rPr>
                <w:rFonts w:eastAsia="Calibri"/>
                <w:sz w:val="22"/>
                <w:szCs w:val="22"/>
                <w:lang w:eastAsia="ru-RU"/>
              </w:rPr>
              <w:t>бщеучебные</w:t>
            </w:r>
            <w:proofErr w:type="spellEnd"/>
            <w:r w:rsidRPr="000A7774">
              <w:rPr>
                <w:rFonts w:eastAsia="Calibri"/>
                <w:sz w:val="22"/>
                <w:szCs w:val="22"/>
                <w:lang w:eastAsia="ru-RU"/>
              </w:rPr>
              <w:t xml:space="preserve"> – ориентироваться в разнообразии программного обеспечения.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ru-RU"/>
              </w:rPr>
            </w:pPr>
            <w:r w:rsidRPr="000A7774">
              <w:rPr>
                <w:rFonts w:eastAsia="Calibri"/>
                <w:sz w:val="22"/>
                <w:szCs w:val="22"/>
                <w:lang w:eastAsia="ru-RU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</w:tr>
      <w:tr w:rsidR="000A7774" w:rsidRPr="000A7774" w:rsidTr="000A7774">
        <w:trPr>
          <w:jc w:val="center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</w:pPr>
            <w:r w:rsidRPr="000A7774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Контрольная работа №1 «Основы алгоритмизации».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Свойства алгоритма. Анимация. Объект.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bCs/>
                <w:lang w:eastAsia="en-US"/>
              </w:rPr>
              <w:t xml:space="preserve">Ученик научится: </w:t>
            </w:r>
            <w:r w:rsidRPr="000A7774">
              <w:rPr>
                <w:rFonts w:eastAsia="Calibri"/>
                <w:bCs/>
                <w:lang w:eastAsia="en-US"/>
              </w:rPr>
              <w:t xml:space="preserve">проверять уровень </w:t>
            </w:r>
            <w:proofErr w:type="spellStart"/>
            <w:r w:rsidRPr="000A7774">
              <w:rPr>
                <w:rFonts w:eastAsia="Calibri"/>
                <w:bCs/>
                <w:lang w:eastAsia="en-US"/>
              </w:rPr>
              <w:t>сформированности</w:t>
            </w:r>
            <w:proofErr w:type="spellEnd"/>
            <w:r w:rsidRPr="000A7774">
              <w:rPr>
                <w:rFonts w:eastAsia="Calibri"/>
                <w:bCs/>
                <w:lang w:eastAsia="en-US"/>
              </w:rPr>
              <w:t xml:space="preserve"> умений и навыков по теме:</w:t>
            </w:r>
            <w:r w:rsidRPr="000A7774">
              <w:rPr>
                <w:rFonts w:ascii="Calibri" w:eastAsia="Calibri" w:hAnsi="Calibri"/>
                <w:b/>
                <w:lang w:eastAsia="en-US"/>
              </w:rPr>
              <w:t xml:space="preserve"> «</w:t>
            </w:r>
            <w:r w:rsidRPr="000A7774">
              <w:rPr>
                <w:rFonts w:eastAsia="Calibri"/>
                <w:b/>
                <w:bCs/>
                <w:color w:val="000000"/>
                <w:lang w:eastAsia="en-US"/>
              </w:rPr>
              <w:t>Основы алгоритмизации».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Регулятивные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bCs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Развивать способы взаимодействия с учителем, одноклассниками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навыков самоана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лиза и са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мокон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троля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4911" w:type="dxa"/>
            <w:gridSpan w:val="17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Моделирование и формализация – 9 часов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 xml:space="preserve">Окружающий мир как иерархическая система. Моделирование как метод познания. Практическая работа 1. Проект «Бросание </w:t>
            </w:r>
            <w:r w:rsidRPr="000A7774">
              <w:rPr>
                <w:rFonts w:eastAsia="Calibri"/>
                <w:sz w:val="22"/>
                <w:szCs w:val="22"/>
              </w:rPr>
              <w:lastRenderedPageBreak/>
              <w:t>мячика в площадку»</w:t>
            </w:r>
          </w:p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lastRenderedPageBreak/>
              <w:t xml:space="preserve">Микро, макро, </w:t>
            </w:r>
            <w:proofErr w:type="spellStart"/>
            <w:r w:rsidRPr="000A7774">
              <w:rPr>
                <w:rFonts w:eastAsia="Calibri"/>
                <w:sz w:val="22"/>
                <w:szCs w:val="22"/>
              </w:rPr>
              <w:t>мегамир</w:t>
            </w:r>
            <w:proofErr w:type="spellEnd"/>
            <w:r w:rsidRPr="000A7774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 xml:space="preserve">Вещество и энергия. Системы и элементы. Целостность и свойства системы. Моделирование. </w:t>
            </w:r>
            <w:r w:rsidRPr="000A7774">
              <w:rPr>
                <w:rFonts w:eastAsia="Calibri"/>
                <w:sz w:val="22"/>
                <w:szCs w:val="22"/>
              </w:rPr>
              <w:lastRenderedPageBreak/>
              <w:t>Модель. Формализация описания реальных объектов и процессов, примеры моделирования объектов и процессов, в том числе компьютерного. Модели, управляемые компьютером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</w:rPr>
              <w:lastRenderedPageBreak/>
              <w:t>Ученик научится:</w:t>
            </w:r>
            <w:r w:rsidRPr="000A7774">
              <w:rPr>
                <w:rFonts w:eastAsia="Calibri"/>
                <w:sz w:val="22"/>
                <w:szCs w:val="22"/>
              </w:rPr>
              <w:t xml:space="preserve"> Приводить примеры систем в окружающем мире, моделей для реальных объектов и процессов.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b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</w:rPr>
              <w:t xml:space="preserve">Ученик получит </w:t>
            </w:r>
            <w:r w:rsidRPr="000A7774">
              <w:rPr>
                <w:rFonts w:eastAsia="Calibri"/>
                <w:b/>
                <w:bCs/>
                <w:sz w:val="22"/>
                <w:szCs w:val="22"/>
              </w:rPr>
              <w:lastRenderedPageBreak/>
              <w:t>возможность:</w:t>
            </w:r>
            <w:r w:rsidRPr="000A7774">
              <w:rPr>
                <w:rFonts w:eastAsia="Calibri"/>
                <w:bCs/>
                <w:sz w:val="22"/>
                <w:szCs w:val="22"/>
              </w:rPr>
              <w:t xml:space="preserve"> познакомиться с понятиями </w:t>
            </w:r>
            <w:r w:rsidRPr="000A7774">
              <w:rPr>
                <w:rFonts w:eastAsia="Calibri"/>
                <w:sz w:val="22"/>
                <w:szCs w:val="22"/>
              </w:rPr>
              <w:t>системы, объекта, процесса, модели, моделирования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7774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0A7774">
              <w:rPr>
                <w:color w:val="000000"/>
                <w:sz w:val="22"/>
                <w:szCs w:val="22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A7774">
              <w:rPr>
                <w:b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 w:rsidRPr="000A7774">
              <w:rPr>
                <w:color w:val="000000"/>
                <w:sz w:val="22"/>
                <w:szCs w:val="22"/>
              </w:rPr>
              <w:t>общеучебные</w:t>
            </w:r>
            <w:proofErr w:type="spellEnd"/>
            <w:r w:rsidRPr="000A7774">
              <w:rPr>
                <w:color w:val="000000"/>
                <w:sz w:val="22"/>
                <w:szCs w:val="22"/>
              </w:rPr>
              <w:t xml:space="preserve"> </w:t>
            </w:r>
            <w:r w:rsidRPr="000A7774">
              <w:rPr>
                <w:color w:val="000000"/>
                <w:sz w:val="22"/>
                <w:szCs w:val="22"/>
              </w:rPr>
              <w:lastRenderedPageBreak/>
              <w:t>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/>
              <w:rPr>
                <w:rFonts w:eastAsia="Calibri"/>
                <w:b/>
                <w:lang w:eastAsia="en-US"/>
              </w:rPr>
            </w:pPr>
            <w:r w:rsidRPr="000A7774">
              <w:rPr>
                <w:b/>
                <w:color w:val="000000"/>
                <w:sz w:val="22"/>
                <w:szCs w:val="22"/>
              </w:rPr>
              <w:t xml:space="preserve">Коммуникативные: </w:t>
            </w:r>
            <w:r w:rsidRPr="000A7774">
              <w:rPr>
                <w:color w:val="000000"/>
                <w:sz w:val="22"/>
                <w:szCs w:val="22"/>
              </w:rPr>
              <w:t>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A7774">
              <w:rPr>
                <w:sz w:val="22"/>
                <w:szCs w:val="22"/>
              </w:rPr>
              <w:lastRenderedPageBreak/>
              <w:t>Форми</w:t>
            </w:r>
            <w:r w:rsidRPr="000A7774">
              <w:rPr>
                <w:sz w:val="22"/>
                <w:szCs w:val="22"/>
              </w:rPr>
              <w:softHyphen/>
              <w:t>рование устойчи</w:t>
            </w:r>
            <w:r w:rsidRPr="000A7774">
              <w:rPr>
                <w:sz w:val="22"/>
                <w:szCs w:val="22"/>
              </w:rPr>
              <w:softHyphen/>
              <w:t>вой мо</w:t>
            </w:r>
            <w:r w:rsidRPr="000A7774">
              <w:rPr>
                <w:sz w:val="22"/>
                <w:szCs w:val="22"/>
              </w:rPr>
              <w:softHyphen/>
              <w:t>тивации к изуче</w:t>
            </w:r>
            <w:r w:rsidRPr="000A7774">
              <w:rPr>
                <w:sz w:val="22"/>
                <w:szCs w:val="22"/>
              </w:rPr>
              <w:softHyphen/>
              <w:t>нию и закреп</w:t>
            </w:r>
            <w:r w:rsidRPr="000A7774">
              <w:rPr>
                <w:sz w:val="22"/>
                <w:szCs w:val="22"/>
              </w:rPr>
              <w:softHyphen/>
              <w:t>лению нового, к само</w:t>
            </w:r>
            <w:r w:rsidRPr="000A7774">
              <w:rPr>
                <w:sz w:val="22"/>
                <w:szCs w:val="22"/>
              </w:rPr>
              <w:softHyphen/>
              <w:t>стоя</w:t>
            </w:r>
            <w:r w:rsidRPr="000A7774">
              <w:rPr>
                <w:sz w:val="22"/>
                <w:szCs w:val="22"/>
              </w:rPr>
              <w:softHyphen/>
              <w:t>тельной и коллек</w:t>
            </w:r>
            <w:r w:rsidRPr="000A7774">
              <w:rPr>
                <w:sz w:val="22"/>
                <w:szCs w:val="22"/>
              </w:rPr>
              <w:softHyphen/>
              <w:t>тивной исследо</w:t>
            </w:r>
            <w:r w:rsidRPr="000A7774">
              <w:rPr>
                <w:sz w:val="22"/>
                <w:szCs w:val="22"/>
              </w:rPr>
              <w:softHyphen/>
              <w:t>ватель</w:t>
            </w:r>
            <w:r w:rsidRPr="000A7774">
              <w:rPr>
                <w:sz w:val="22"/>
                <w:szCs w:val="22"/>
              </w:rPr>
              <w:softHyphen/>
              <w:t>ской дея</w:t>
            </w:r>
            <w:r w:rsidRPr="000A7774">
              <w:rPr>
                <w:sz w:val="22"/>
                <w:szCs w:val="22"/>
              </w:rPr>
              <w:softHyphen/>
            </w:r>
            <w:r w:rsidRPr="000A7774">
              <w:rPr>
                <w:sz w:val="22"/>
                <w:szCs w:val="22"/>
              </w:rPr>
              <w:lastRenderedPageBreak/>
              <w:t>тельности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sz w:val="22"/>
                <w:szCs w:val="22"/>
              </w:rPr>
              <w:t>Материальные и информационные модели. Практическая работа 2. Проект «Графическое решение уравнения».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>Материальные и информационные модели.</w:t>
            </w:r>
            <w:r w:rsidRPr="000A7774">
              <w:rPr>
                <w:rFonts w:eastAsia="Calibri"/>
                <w:color w:val="000000"/>
                <w:sz w:val="22"/>
                <w:szCs w:val="22"/>
              </w:rPr>
              <w:t xml:space="preserve"> Виды информационных моделей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Приводить примеры материальных и информационных моделей. Строить фрагменты моделей.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получит возможность: познакомиться с видами моделей. Применение и их назначение.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Регулятивные: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Коммуникативные: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устойчивой мотивации к изучению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и закреп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лению нового; навыков организа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ции своей деятельности в составе группы.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>Формализация и визуализация информационных моделей.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color w:val="000000"/>
                <w:sz w:val="22"/>
                <w:szCs w:val="22"/>
              </w:rPr>
              <w:t>Описательные информационные модели. Формализация информационных моделей. Визуализация формальных моделей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Ученик научится: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Находить в интернете и описывать интерактивные модели.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Ученик получит возможность:</w:t>
            </w:r>
            <w:r w:rsidRPr="000A77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узнать ф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ормализацию и визуализацию информационных моделей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Регулятивные: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r w:rsidRPr="000A7774">
              <w:rPr>
                <w:rFonts w:eastAsia="Calibri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навыков организации анализа своей деятель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ности.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Основные этапы разработки и исследования моделей на компьютере. Практическая работа 3.Проект «Выполнение геометрических построений в системе компьютерного черчения КОМПАС»</w:t>
            </w:r>
          </w:p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Проводить разработку предложенной модели.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u w:val="single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получит возможность: познакомиться с основными этапами разработки и исследования моделей.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Регулятивные: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Коммуникативные: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Развивать способы взаимодействия с учителем, одноклассниками.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целевых установок учебной деятель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ности.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Построение и исследование физических моделей. Практическая работа 4. Проект «Распознавание удобрений»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Содержательная постановка задачи. Качественная описательная модель. Формальная модель. Компьютерная модель движения тела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Ученик получит возможность: Отличать компьютерную модель от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формальной</w:t>
            </w:r>
            <w:proofErr w:type="gramEnd"/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Регулятивные: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Коммуникативные: Развивать способы взаимодействия с учителем, одноклассниками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навыков самоана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лиза и са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мокон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троля.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Приближенное решение уравнений. Практическая работа 5. Проект «Модели систем управления»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lastRenderedPageBreak/>
              <w:t>Примеры решения уравнения путем построения компьютерных моделей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Создавать компьютерные модели  решения графического уравнения на языке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программирования, разработать проект приближенного (графического) решения уравнения.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получит возможность: различать в каких случаях используют приближенны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е(</w:t>
            </w:r>
            <w:proofErr w:type="gramEnd"/>
            <w:r w:rsidRPr="000A7774">
              <w:rPr>
                <w:rFonts w:eastAsia="Calibri"/>
                <w:sz w:val="22"/>
                <w:szCs w:val="22"/>
                <w:lang w:eastAsia="en-US"/>
              </w:rPr>
              <w:t>графические) методы решения уравнений.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Регулятивные: Уметь самостоятельно контролировать своё время и управлять им. Демонстрировать готовность и способность к выполнению норм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Коммуникативные: Развивать способы взаимодействия с учителем, одноклассниками.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познава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тельного интереса к изуче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нию нового, способам обобще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ния и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тизации знаний.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Экспертные системы распознавания химических веществ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sz w:val="22"/>
                <w:szCs w:val="22"/>
              </w:rPr>
              <w:t>Экспертные системы. Формальная модель экспертной системы. Компьютерная модель экспертной системы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Создавать компьютерные модели  экспертных систем на языке программирования, разработать проект экспертной системы распознавания удобрений.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Ученик получит возможность: познакомиться с экспертными системами. 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Регулятивные: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Коммуникативные: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Развивать способы взаимодействия с учителем, одноклассниками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устойчи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вой мо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тивации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проблемно - поисковой деятель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sz w:val="22"/>
                <w:szCs w:val="22"/>
              </w:rPr>
              <w:t>Информационные модели систем управления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sz w:val="22"/>
                <w:szCs w:val="22"/>
              </w:rPr>
              <w:t>Системы управления без обратной связи. Системы управления с обратной связью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color w:val="000000"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Ученик научится: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Создавать компьютерные модели  систем управления на языке программирования, разработать проект управляющего и управляемого объекта.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Ученик получит возможность: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Приводить примеры систем управления без обратной связи и систем управления с обратной связью.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 Пользоваться знаками, моделями, приведенными в учебнике.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bCs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Развивать способы взаимодействия с учителем, одноклассниками.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устойчи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вой мотивации к анали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зу, к исследовательской деятель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ности.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18" w:type="dxa"/>
            <w:gridSpan w:val="3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992" w:type="dxa"/>
            <w:gridSpan w:val="2"/>
          </w:tcPr>
          <w:p w:rsidR="000A7774" w:rsidRPr="000A7774" w:rsidRDefault="000A7774" w:rsidP="000A7774">
            <w:pPr>
              <w:tabs>
                <w:tab w:val="right" w:pos="1471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bCs/>
                <w:color w:val="000000"/>
                <w:sz w:val="22"/>
                <w:szCs w:val="22"/>
              </w:rPr>
              <w:t>Контрольная работа №2 «Моделирование и формализация».</w:t>
            </w:r>
          </w:p>
        </w:tc>
        <w:tc>
          <w:tcPr>
            <w:tcW w:w="2322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color w:val="000000"/>
              </w:rPr>
              <w:t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</w:t>
            </w:r>
          </w:p>
        </w:tc>
        <w:tc>
          <w:tcPr>
            <w:tcW w:w="2451" w:type="dxa"/>
            <w:gridSpan w:val="3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Ученик научится: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проверять уровень </w:t>
            </w:r>
            <w:proofErr w:type="spellStart"/>
            <w:r w:rsidRPr="000A7774">
              <w:rPr>
                <w:rFonts w:eastAsia="Calibri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умений и навыков по теме:</w:t>
            </w: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</w:t>
            </w:r>
            <w:r w:rsidRPr="000A777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Моделирование и формализация</w:t>
            </w:r>
            <w:r w:rsidRPr="000A777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3389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Регулятивные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Коммуникативные: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Развивать способы взаимодействия с учителем, одноклассниками.</w:t>
            </w:r>
          </w:p>
        </w:tc>
        <w:tc>
          <w:tcPr>
            <w:tcW w:w="2672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Форми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рование навыков самоана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лиза и са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мокон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softHyphen/>
              <w:t>троля.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4911" w:type="dxa"/>
            <w:gridSpan w:val="17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b/>
              </w:rPr>
              <w:t>Защита информации от вредоносных программ – 7 часов.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Защита информации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Защита программ от нелегального копирования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Физическая защита данных на дисках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Защита информации в сети интернет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Вредоносные ПО</w:t>
            </w: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Устанавливать программы защиты информации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bCs/>
                <w:sz w:val="22"/>
                <w:szCs w:val="22"/>
              </w:rPr>
              <w:t>Ученик получит возможность: познакомиться с видом и типами  защиты информации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pPr>
              <w:suppressAutoHyphens w:val="0"/>
            </w:pPr>
            <w:r w:rsidRPr="000A7774">
              <w:rPr>
                <w:sz w:val="22"/>
                <w:szCs w:val="22"/>
              </w:rPr>
              <w:t>Регулятивные: Уметь самостоятельно контролировать своё время и управлять им</w:t>
            </w:r>
          </w:p>
          <w:p w:rsidR="000A7774" w:rsidRPr="000A7774" w:rsidRDefault="000A7774" w:rsidP="000A7774">
            <w:pPr>
              <w:suppressAutoHyphens w:val="0"/>
            </w:pPr>
            <w:r w:rsidRPr="000A7774">
              <w:rPr>
                <w:sz w:val="22"/>
                <w:szCs w:val="22"/>
              </w:rPr>
              <w:t xml:space="preserve">Познавательные:  Пользоваться знаками, средствами,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sz w:val="22"/>
                <w:szCs w:val="22"/>
              </w:rPr>
              <w:t>Коммуникативные: 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sz w:val="22"/>
                <w:szCs w:val="22"/>
              </w:rPr>
              <w:t>Форми</w:t>
            </w:r>
            <w:r w:rsidRPr="000A7774">
              <w:rPr>
                <w:sz w:val="22"/>
                <w:szCs w:val="22"/>
              </w:rPr>
              <w:softHyphen/>
              <w:t>рование устойчи</w:t>
            </w:r>
            <w:r w:rsidRPr="000A7774">
              <w:rPr>
                <w:sz w:val="22"/>
                <w:szCs w:val="22"/>
              </w:rPr>
              <w:softHyphen/>
              <w:t>вой мотивации к анали</w:t>
            </w:r>
            <w:r w:rsidRPr="000A7774">
              <w:rPr>
                <w:sz w:val="22"/>
                <w:szCs w:val="22"/>
              </w:rPr>
              <w:softHyphen/>
              <w:t>зу, к исследовательской деятель</w:t>
            </w:r>
            <w:r w:rsidRPr="000A7774">
              <w:rPr>
                <w:sz w:val="22"/>
                <w:szCs w:val="22"/>
              </w:rPr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Вредоносные программы и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антивирусные программы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Типы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вредоносных</w:t>
            </w:r>
            <w:proofErr w:type="gramEnd"/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ПО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Принцип действия антивирусных программ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Признаки заражения компьютера</w:t>
            </w: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bCs/>
              </w:rPr>
            </w:pPr>
            <w:r w:rsidRPr="000A7774">
              <w:rPr>
                <w:bCs/>
                <w:sz w:val="22"/>
                <w:szCs w:val="22"/>
              </w:rPr>
              <w:lastRenderedPageBreak/>
              <w:t xml:space="preserve">Ученик получит возможность: </w:t>
            </w:r>
            <w:r w:rsidRPr="000A7774">
              <w:rPr>
                <w:bCs/>
                <w:sz w:val="22"/>
                <w:szCs w:val="22"/>
              </w:rPr>
              <w:lastRenderedPageBreak/>
              <w:t xml:space="preserve">познакомиться  с типами  </w:t>
            </w:r>
            <w:proofErr w:type="gramStart"/>
            <w:r w:rsidRPr="000A7774">
              <w:rPr>
                <w:bCs/>
                <w:sz w:val="22"/>
                <w:szCs w:val="22"/>
              </w:rPr>
              <w:t>вредоносных</w:t>
            </w:r>
            <w:proofErr w:type="gramEnd"/>
            <w:r w:rsidRPr="000A7774">
              <w:rPr>
                <w:bCs/>
                <w:sz w:val="22"/>
                <w:szCs w:val="22"/>
              </w:rPr>
              <w:t xml:space="preserve"> ПО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bCs/>
                <w:sz w:val="22"/>
                <w:szCs w:val="22"/>
              </w:rPr>
              <w:t xml:space="preserve">Научится действовать в случае заражения компьютера вирусом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pPr>
              <w:suppressAutoHyphens w:val="0"/>
            </w:pPr>
            <w:r w:rsidRPr="000A7774">
              <w:rPr>
                <w:sz w:val="22"/>
                <w:szCs w:val="22"/>
              </w:rPr>
              <w:lastRenderedPageBreak/>
              <w:t xml:space="preserve">Регулятивные: Уметь самостоятельно контролировать </w:t>
            </w:r>
            <w:r w:rsidRPr="000A7774">
              <w:rPr>
                <w:sz w:val="22"/>
                <w:szCs w:val="22"/>
              </w:rPr>
              <w:lastRenderedPageBreak/>
              <w:t>своё время и управлять им</w:t>
            </w:r>
          </w:p>
          <w:p w:rsidR="000A7774" w:rsidRPr="000A7774" w:rsidRDefault="000A7774" w:rsidP="000A7774">
            <w:pPr>
              <w:suppressAutoHyphens w:val="0"/>
            </w:pPr>
            <w:r w:rsidRPr="000A7774">
              <w:rPr>
                <w:sz w:val="22"/>
                <w:szCs w:val="22"/>
              </w:rPr>
              <w:t xml:space="preserve">Познавательные:  Пользоваться знаками, средствами,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sz w:val="22"/>
                <w:szCs w:val="22"/>
              </w:rPr>
              <w:t>Коммуникативные: 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sz w:val="22"/>
                <w:szCs w:val="22"/>
              </w:rPr>
              <w:lastRenderedPageBreak/>
              <w:t>Форми</w:t>
            </w:r>
            <w:r w:rsidRPr="000A7774">
              <w:rPr>
                <w:sz w:val="22"/>
                <w:szCs w:val="22"/>
              </w:rPr>
              <w:softHyphen/>
              <w:t>рование устойчи</w:t>
            </w:r>
            <w:r w:rsidRPr="000A7774">
              <w:rPr>
                <w:sz w:val="22"/>
                <w:szCs w:val="22"/>
              </w:rPr>
              <w:softHyphen/>
              <w:t>вой мотивации к анали</w:t>
            </w:r>
            <w:r w:rsidRPr="000A7774">
              <w:rPr>
                <w:sz w:val="22"/>
                <w:szCs w:val="22"/>
              </w:rPr>
              <w:softHyphen/>
              <w:t xml:space="preserve">зу, </w:t>
            </w:r>
            <w:r w:rsidRPr="000A7774">
              <w:rPr>
                <w:sz w:val="22"/>
                <w:szCs w:val="22"/>
              </w:rPr>
              <w:lastRenderedPageBreak/>
              <w:t>к исследовательской деятель</w:t>
            </w:r>
            <w:r w:rsidRPr="000A7774">
              <w:rPr>
                <w:sz w:val="22"/>
                <w:szCs w:val="22"/>
              </w:rPr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Компьютерные вирусы и защита от них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Компьютерные вирусы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Загрузочные вирусы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Файловые вирусы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Макро – вирусы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Скрипт - вирусы</w:t>
            </w: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Ученик научится: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Разбираться в чём различия компьютерных вирусов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Коммуникативные: 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t>Форми</w:t>
            </w:r>
            <w:r w:rsidRPr="000A7774">
              <w:softHyphen/>
              <w:t>рование устойчи</w:t>
            </w:r>
            <w:r w:rsidRPr="000A7774">
              <w:softHyphen/>
              <w:t>вой мотивации к анали</w:t>
            </w:r>
            <w:r w:rsidRPr="000A7774">
              <w:softHyphen/>
              <w:t>зу, к исследовательской деятель</w:t>
            </w:r>
            <w:r w:rsidRPr="000A7774"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Сетевые черви и защита от них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Сетевые черви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Почтовые черви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– черви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Черви в системах интерактивного общения</w:t>
            </w: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color w:val="000000"/>
              </w:rPr>
              <w:t>формировать практические умения и навыки при работе с антивирусными программами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bCs/>
              </w:rPr>
            </w:pPr>
            <w:r w:rsidRPr="000A7774">
              <w:rPr>
                <w:b/>
                <w:bCs/>
              </w:rPr>
              <w:t>Ученик получит возможность:</w:t>
            </w:r>
            <w:r w:rsidRPr="000A7774">
              <w:rPr>
                <w:bCs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получить представление о видах сетевых червей, способах их распространения и последствиях заражения ими компьютеров; познакомить со способами защиты от них</w:t>
            </w: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r w:rsidRPr="000A7774">
              <w:rPr>
                <w:b/>
              </w:rPr>
              <w:t>Регулятивные</w:t>
            </w:r>
            <w:r w:rsidRPr="000A7774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r w:rsidRPr="000A7774">
              <w:rPr>
                <w:b/>
              </w:rPr>
              <w:t>Познавательные:</w:t>
            </w:r>
            <w:r w:rsidRPr="000A7774"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b/>
              </w:rPr>
              <w:t xml:space="preserve">Коммуникативные: </w:t>
            </w:r>
            <w:r w:rsidRPr="000A7774">
              <w:t>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t>Форми</w:t>
            </w:r>
            <w:r w:rsidRPr="000A7774">
              <w:softHyphen/>
              <w:t>рование устойчи</w:t>
            </w:r>
            <w:r w:rsidRPr="000A7774">
              <w:softHyphen/>
              <w:t>вой мотивации к анали</w:t>
            </w:r>
            <w:r w:rsidRPr="000A7774">
              <w:softHyphen/>
              <w:t>зу, к исследовательской деятель</w:t>
            </w:r>
            <w:r w:rsidRPr="000A7774"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Троянские программы и защита от них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Троянские утилиты удалённого администрирования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Троянские программы, ворующие информацию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Рекламные программы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Шпионские программы</w:t>
            </w: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color w:val="000000"/>
              </w:rPr>
              <w:t>формировать практические умения и навыки при работе с троянскими программами</w:t>
            </w:r>
          </w:p>
          <w:p w:rsidR="000A7774" w:rsidRPr="000A7774" w:rsidRDefault="000A7774" w:rsidP="000A7774">
            <w:pPr>
              <w:rPr>
                <w:rFonts w:eastAsia="Calibri"/>
                <w:lang w:eastAsia="en-US"/>
              </w:rPr>
            </w:pPr>
            <w:r w:rsidRPr="000A7774">
              <w:rPr>
                <w:b/>
                <w:bCs/>
              </w:rPr>
              <w:t>Ученик получит возможность:</w:t>
            </w:r>
            <w:r w:rsidRPr="000A7774">
              <w:rPr>
                <w:bCs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получить представление о видах троянских программ, познакомить со способами защиты от них</w:t>
            </w: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r w:rsidRPr="000A7774">
              <w:rPr>
                <w:b/>
              </w:rPr>
              <w:t>Регулятивные</w:t>
            </w:r>
            <w:r w:rsidRPr="000A7774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r w:rsidRPr="000A7774">
              <w:rPr>
                <w:b/>
              </w:rPr>
              <w:t>Познавательные:</w:t>
            </w:r>
            <w:r w:rsidRPr="000A7774"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b/>
              </w:rPr>
              <w:t xml:space="preserve">Коммуникативные: </w:t>
            </w:r>
            <w:r w:rsidRPr="000A7774">
              <w:t>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t>Форми</w:t>
            </w:r>
            <w:r w:rsidRPr="000A7774">
              <w:softHyphen/>
              <w:t>рование устойчи</w:t>
            </w:r>
            <w:r w:rsidRPr="000A7774">
              <w:softHyphen/>
              <w:t>вой мотивации к анали</w:t>
            </w:r>
            <w:r w:rsidRPr="000A7774">
              <w:softHyphen/>
              <w:t>зу, к исследовательской деятель</w:t>
            </w:r>
            <w:r w:rsidRPr="000A7774"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Спам и защита от него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Защита от спама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Рекламный спам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«Нигерийские </w:t>
            </w:r>
            <w:proofErr w:type="spellStart"/>
            <w:r w:rsidRPr="000A7774">
              <w:rPr>
                <w:rFonts w:eastAsia="Calibri"/>
                <w:sz w:val="22"/>
                <w:szCs w:val="22"/>
                <w:lang w:eastAsia="en-US"/>
              </w:rPr>
              <w:t>ппсьма</w:t>
            </w:r>
            <w:proofErr w:type="spellEnd"/>
            <w:r w:rsidRPr="000A777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color w:val="000000"/>
              </w:rPr>
              <w:t>формировать практические умения и навыки при работе с программами защиты от спама</w:t>
            </w:r>
          </w:p>
          <w:p w:rsidR="000A7774" w:rsidRPr="000A7774" w:rsidRDefault="000A7774" w:rsidP="000A7774">
            <w:pPr>
              <w:rPr>
                <w:rFonts w:eastAsia="Calibri"/>
                <w:lang w:eastAsia="en-US"/>
              </w:rPr>
            </w:pPr>
            <w:r w:rsidRPr="000A7774">
              <w:rPr>
                <w:b/>
                <w:bCs/>
              </w:rPr>
              <w:t>Ученик получит возможность:</w:t>
            </w:r>
            <w:r w:rsidRPr="000A7774">
              <w:rPr>
                <w:bCs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>получить представление о методах борьбы со спамом</w:t>
            </w: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r w:rsidRPr="000A7774">
              <w:rPr>
                <w:b/>
              </w:rPr>
              <w:t>Регулятивные</w:t>
            </w:r>
            <w:r w:rsidRPr="000A7774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r w:rsidRPr="000A7774">
              <w:rPr>
                <w:b/>
              </w:rPr>
              <w:t>Познавательные:</w:t>
            </w:r>
            <w:r w:rsidRPr="000A7774"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b/>
              </w:rPr>
              <w:t xml:space="preserve">Коммуникативные: </w:t>
            </w:r>
            <w:r w:rsidRPr="000A7774">
              <w:t xml:space="preserve">Развивать способы взаимодействия с учителем, </w:t>
            </w:r>
            <w:r w:rsidRPr="000A7774">
              <w:lastRenderedPageBreak/>
              <w:t>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lastRenderedPageBreak/>
              <w:t>Форми</w:t>
            </w:r>
            <w:r w:rsidRPr="000A7774">
              <w:softHyphen/>
              <w:t>рование устойчи</w:t>
            </w:r>
            <w:r w:rsidRPr="000A7774">
              <w:softHyphen/>
              <w:t>вой мотивации к анали</w:t>
            </w:r>
            <w:r w:rsidRPr="000A7774">
              <w:softHyphen/>
              <w:t>зу, к исследовательской деятель</w:t>
            </w:r>
            <w:r w:rsidRPr="000A7774"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09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988" w:type="dxa"/>
            <w:gridSpan w:val="2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Контрольная работа № 3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Хакерские утилиты и защита от них</w:t>
            </w:r>
          </w:p>
        </w:tc>
        <w:tc>
          <w:tcPr>
            <w:tcW w:w="2328" w:type="dxa"/>
            <w:gridSpan w:val="2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Сетевые атаки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  <w:lang w:eastAsia="en-US"/>
              </w:rPr>
              <w:t>Утилиты взлома удалённых компьютеров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val="en-US" w:eastAsia="en-US"/>
              </w:rPr>
            </w:pPr>
            <w:r w:rsidRPr="000A7774">
              <w:rPr>
                <w:rFonts w:eastAsia="Calibri"/>
                <w:sz w:val="22"/>
                <w:szCs w:val="22"/>
                <w:lang w:val="en-US" w:eastAsia="en-US"/>
              </w:rPr>
              <w:t>MAILBOMBING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val="en-US" w:eastAsia="en-US"/>
              </w:rPr>
            </w:pPr>
            <w:r w:rsidRPr="000A7774">
              <w:rPr>
                <w:rFonts w:eastAsia="Calibri"/>
                <w:sz w:val="22"/>
                <w:szCs w:val="22"/>
                <w:lang w:val="en-US" w:eastAsia="en-US"/>
              </w:rPr>
              <w:t xml:space="preserve">IP – </w:t>
            </w:r>
            <w:proofErr w:type="spellStart"/>
            <w:r w:rsidRPr="000A7774">
              <w:rPr>
                <w:rFonts w:eastAsia="Calibri"/>
                <w:sz w:val="22"/>
                <w:szCs w:val="22"/>
                <w:lang w:eastAsia="en-US"/>
              </w:rPr>
              <w:t>Спуфинг</w:t>
            </w:r>
            <w:proofErr w:type="spellEnd"/>
          </w:p>
          <w:p w:rsidR="000A7774" w:rsidRPr="000A7774" w:rsidRDefault="000A7774" w:rsidP="000A7774">
            <w:pPr>
              <w:suppressAutoHyphens w:val="0"/>
              <w:rPr>
                <w:rFonts w:eastAsia="Calibri"/>
                <w:lang w:val="en-US" w:eastAsia="en-US"/>
              </w:rPr>
            </w:pPr>
            <w:r w:rsidRPr="000A7774">
              <w:rPr>
                <w:rFonts w:eastAsia="Calibri"/>
                <w:sz w:val="22"/>
                <w:szCs w:val="22"/>
                <w:lang w:val="en-US" w:eastAsia="en-US"/>
              </w:rPr>
              <w:t>MAN – IN – THE – MIDDLE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val="en-US" w:eastAsia="en-US"/>
              </w:rPr>
            </w:pP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val="en-US" w:eastAsia="en-US"/>
              </w:rPr>
            </w:pPr>
          </w:p>
        </w:tc>
        <w:tc>
          <w:tcPr>
            <w:tcW w:w="2476" w:type="dxa"/>
            <w:gridSpan w:val="4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</w:rPr>
              <w:t>Ученик научится:</w:t>
            </w:r>
          </w:p>
          <w:p w:rsidR="000A7774" w:rsidRPr="000A7774" w:rsidRDefault="000A7774" w:rsidP="000A7774">
            <w:pPr>
              <w:rPr>
                <w:rFonts w:eastAsia="Calibri"/>
                <w:lang w:eastAsia="en-US"/>
              </w:rPr>
            </w:pPr>
            <w:r w:rsidRPr="000A7774">
              <w:rPr>
                <w:color w:val="000000"/>
              </w:rPr>
              <w:t xml:space="preserve">формировать практические умения и навыки при работе с компьютером от хакерских утилит </w:t>
            </w:r>
            <w:r w:rsidRPr="000A7774">
              <w:rPr>
                <w:b/>
                <w:bCs/>
              </w:rPr>
              <w:t>Ученик получит возможность:</w:t>
            </w:r>
            <w:r w:rsidRPr="000A7774">
              <w:rPr>
                <w:bCs/>
              </w:rPr>
              <w:t xml:space="preserve"> </w:t>
            </w:r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получить представление </w:t>
            </w:r>
            <w:proofErr w:type="gramStart"/>
            <w:r w:rsidRPr="000A7774">
              <w:rPr>
                <w:rFonts w:eastAsia="Calibri"/>
                <w:sz w:val="22"/>
                <w:szCs w:val="22"/>
                <w:lang w:eastAsia="en-US"/>
              </w:rPr>
              <w:t>об</w:t>
            </w:r>
            <w:proofErr w:type="gramEnd"/>
            <w:r w:rsidRPr="000A7774">
              <w:rPr>
                <w:rFonts w:eastAsia="Calibri"/>
                <w:sz w:val="22"/>
                <w:szCs w:val="22"/>
                <w:lang w:eastAsia="en-US"/>
              </w:rPr>
              <w:t xml:space="preserve"> основных хакерских утилит </w:t>
            </w:r>
          </w:p>
        </w:tc>
        <w:tc>
          <w:tcPr>
            <w:tcW w:w="3404" w:type="dxa"/>
            <w:gridSpan w:val="2"/>
          </w:tcPr>
          <w:p w:rsidR="000A7774" w:rsidRPr="000A7774" w:rsidRDefault="000A7774" w:rsidP="000A7774">
            <w:r w:rsidRPr="000A7774">
              <w:rPr>
                <w:b/>
              </w:rPr>
              <w:t>Регулятивные</w:t>
            </w:r>
            <w:r w:rsidRPr="000A7774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0A7774" w:rsidRPr="000A7774" w:rsidRDefault="000A7774" w:rsidP="000A7774">
            <w:r w:rsidRPr="000A7774">
              <w:rPr>
                <w:b/>
              </w:rPr>
              <w:t>Познавательные:</w:t>
            </w:r>
            <w:r w:rsidRPr="000A7774">
              <w:t xml:space="preserve">  Пользоваться знаками, моделями, приведенными в учебнике. Давать определения понятий. 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rPr>
                <w:b/>
              </w:rPr>
              <w:t xml:space="preserve">Коммуникативные: </w:t>
            </w:r>
            <w:r w:rsidRPr="000A7774">
              <w:t>Развивать способы взаимодействия с учителем, одноклассниками.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A7774">
              <w:t>Форми</w:t>
            </w:r>
            <w:r w:rsidRPr="000A7774">
              <w:softHyphen/>
              <w:t>рование устойчи</w:t>
            </w:r>
            <w:r w:rsidRPr="000A7774">
              <w:softHyphen/>
              <w:t>вой мотивации к анали</w:t>
            </w:r>
            <w:r w:rsidRPr="000A7774">
              <w:softHyphen/>
              <w:t>зу, к исследовательской деятель</w:t>
            </w:r>
            <w:r w:rsidRPr="000A7774">
              <w:softHyphen/>
              <w:t>ности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14911" w:type="dxa"/>
            <w:gridSpan w:val="17"/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Информационное общество. Развитие информационных и коммуникационных технологий – 2 часа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796" w:type="dxa"/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35" w:type="dxa"/>
            <w:gridSpan w:val="5"/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04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>Информационное общество</w:t>
            </w:r>
          </w:p>
        </w:tc>
        <w:tc>
          <w:tcPr>
            <w:tcW w:w="2339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t>Доиндустриальное общество. Индустриальное общество. Информационное общество. Производство компьютеров. Население, занятое в информационной сфере. Информационное общество.</w:t>
            </w:r>
          </w:p>
        </w:tc>
        <w:tc>
          <w:tcPr>
            <w:tcW w:w="2460" w:type="dxa"/>
            <w:gridSpan w:val="3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  <w:sz w:val="22"/>
                <w:szCs w:val="22"/>
              </w:rPr>
              <w:t xml:space="preserve">Ученик научится: </w:t>
            </w:r>
            <w:r w:rsidRPr="000A7774">
              <w:rPr>
                <w:sz w:val="22"/>
                <w:szCs w:val="22"/>
              </w:rPr>
              <w:t>Находить информацию в Интернете по заданной теме.</w:t>
            </w:r>
          </w:p>
          <w:p w:rsidR="000A7774" w:rsidRPr="000A7774" w:rsidRDefault="000A7774" w:rsidP="000A7774">
            <w:pPr>
              <w:suppressAutoHyphens w:val="0"/>
              <w:spacing w:after="200"/>
              <w:rPr>
                <w:rFonts w:eastAsia="Calibri"/>
                <w:b/>
                <w:lang w:eastAsia="en-US"/>
              </w:rPr>
            </w:pPr>
            <w:r w:rsidRPr="000A7774">
              <w:rPr>
                <w:b/>
                <w:bCs/>
                <w:sz w:val="22"/>
                <w:szCs w:val="22"/>
              </w:rPr>
              <w:t xml:space="preserve">Ученик получит возможность: </w:t>
            </w:r>
            <w:r w:rsidRPr="000A7774">
              <w:rPr>
                <w:rFonts w:eastAsia="Calibri"/>
                <w:sz w:val="22"/>
                <w:szCs w:val="22"/>
              </w:rPr>
              <w:t>Приводить примеры о степени развития общества</w:t>
            </w:r>
          </w:p>
        </w:tc>
        <w:tc>
          <w:tcPr>
            <w:tcW w:w="3420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Коммуникативные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 xml:space="preserve">: </w:t>
            </w:r>
            <w:r w:rsidRPr="000A7774">
              <w:rPr>
                <w:rFonts w:eastAsia="Calibri"/>
                <w:sz w:val="22"/>
                <w:szCs w:val="22"/>
              </w:rPr>
              <w:t>знакомство с основными правами и обязанностями гражданина информационного общества</w:t>
            </w:r>
            <w:proofErr w:type="gramStart"/>
            <w:r w:rsidRPr="000A7774">
              <w:rPr>
                <w:rFonts w:eastAsia="Calibri"/>
                <w:sz w:val="22"/>
                <w:szCs w:val="22"/>
              </w:rPr>
              <w:t>;.</w:t>
            </w:r>
            <w:proofErr w:type="gramEnd"/>
          </w:p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Регулятивны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е:</w:t>
            </w:r>
            <w:r w:rsidRPr="000A7774">
              <w:rPr>
                <w:rFonts w:eastAsia="Calibri"/>
                <w:sz w:val="22"/>
                <w:szCs w:val="22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0A7774" w:rsidRPr="000A7774" w:rsidRDefault="000A7774" w:rsidP="000A7774">
            <w:pPr>
              <w:suppressAutoHyphens w:val="0"/>
              <w:rPr>
                <w:rFonts w:ascii="Calibri" w:eastAsia="Calibri" w:hAnsi="Calibri"/>
                <w:b/>
                <w:lang w:eastAsia="en-US"/>
              </w:rPr>
            </w:pPr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Познавательные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 xml:space="preserve">: </w:t>
            </w:r>
            <w:r w:rsidRPr="000A7774">
              <w:rPr>
                <w:rFonts w:eastAsia="Calibri"/>
                <w:sz w:val="22"/>
                <w:szCs w:val="22"/>
              </w:rPr>
              <w:t xml:space="preserve">выбирать наиболее эффективные способы </w:t>
            </w:r>
            <w:r w:rsidRPr="000A7774">
              <w:rPr>
                <w:rFonts w:eastAsia="Calibri"/>
                <w:sz w:val="22"/>
                <w:szCs w:val="22"/>
              </w:rPr>
              <w:lastRenderedPageBreak/>
              <w:t>решения задачи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sz w:val="22"/>
                <w:szCs w:val="22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0A7774" w:rsidRPr="000A7774" w:rsidTr="000A7774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796" w:type="dxa"/>
            <w:tcBorders>
              <w:bottom w:val="single" w:sz="4" w:space="0" w:color="auto"/>
            </w:tcBorders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77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035" w:type="dxa"/>
            <w:gridSpan w:val="5"/>
          </w:tcPr>
          <w:p w:rsidR="000A7774" w:rsidRPr="000A7774" w:rsidRDefault="000A7774" w:rsidP="000A777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04" w:type="dxa"/>
          </w:tcPr>
          <w:p w:rsidR="000A7774" w:rsidRPr="000A7774" w:rsidRDefault="000A7774" w:rsidP="000A7774">
            <w:pPr>
              <w:suppressAutoHyphens w:val="0"/>
            </w:pPr>
            <w:r w:rsidRPr="000A7774">
              <w:rPr>
                <w:sz w:val="22"/>
                <w:szCs w:val="22"/>
              </w:rPr>
              <w:t>Повторение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sz w:val="22"/>
                <w:szCs w:val="22"/>
              </w:rPr>
              <w:t>Информационная культура. Перспективы развития ИКТ</w:t>
            </w:r>
          </w:p>
        </w:tc>
        <w:tc>
          <w:tcPr>
            <w:tcW w:w="2339" w:type="dxa"/>
            <w:gridSpan w:val="3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sz w:val="22"/>
                <w:szCs w:val="22"/>
              </w:rPr>
              <w:t>Информационная культура. Образовательные информационные ресурсы. Этика и право при создании и использовании информации. Перспективы развития информационных и коммуникационных технологий (ИКТ).</w:t>
            </w:r>
          </w:p>
        </w:tc>
        <w:tc>
          <w:tcPr>
            <w:tcW w:w="2460" w:type="dxa"/>
            <w:gridSpan w:val="3"/>
          </w:tcPr>
          <w:p w:rsidR="000A7774" w:rsidRPr="000A7774" w:rsidRDefault="000A7774" w:rsidP="000A7774">
            <w:pPr>
              <w:rPr>
                <w:color w:val="000000"/>
              </w:rPr>
            </w:pPr>
            <w:r w:rsidRPr="000A7774">
              <w:rPr>
                <w:b/>
                <w:bCs/>
                <w:sz w:val="22"/>
                <w:szCs w:val="22"/>
              </w:rPr>
              <w:t xml:space="preserve">Ученик научится: </w:t>
            </w:r>
            <w:r w:rsidRPr="000A7774">
              <w:rPr>
                <w:sz w:val="22"/>
                <w:szCs w:val="22"/>
              </w:rPr>
              <w:t>Находить информацию в Интернете по заданной теме.</w:t>
            </w:r>
          </w:p>
          <w:p w:rsidR="000A7774" w:rsidRPr="000A7774" w:rsidRDefault="000A7774" w:rsidP="000A7774">
            <w:pPr>
              <w:rPr>
                <w:rFonts w:eastAsia="Calibri"/>
              </w:rPr>
            </w:pPr>
            <w:r w:rsidRPr="000A7774">
              <w:rPr>
                <w:b/>
                <w:bCs/>
                <w:sz w:val="22"/>
                <w:szCs w:val="22"/>
              </w:rPr>
              <w:t xml:space="preserve">Ученик получит возможность: </w:t>
            </w:r>
            <w:r w:rsidRPr="000A7774">
              <w:rPr>
                <w:rFonts w:eastAsia="Calibri"/>
                <w:sz w:val="22"/>
                <w:szCs w:val="22"/>
              </w:rPr>
              <w:t>Приводить примеры об информационной культуре и  безопасности. Правовая охрана информационных ресурсов. Перспективы развития ИКТ</w:t>
            </w:r>
          </w:p>
          <w:p w:rsidR="000A7774" w:rsidRPr="000A7774" w:rsidRDefault="000A7774" w:rsidP="000A7774">
            <w:pPr>
              <w:rPr>
                <w:b/>
                <w:bCs/>
              </w:rPr>
            </w:pPr>
          </w:p>
        </w:tc>
        <w:tc>
          <w:tcPr>
            <w:tcW w:w="3420" w:type="dxa"/>
            <w:gridSpan w:val="3"/>
          </w:tcPr>
          <w:p w:rsidR="000A7774" w:rsidRPr="000A7774" w:rsidRDefault="000A7774" w:rsidP="000A7774"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Коммуникативные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 xml:space="preserve">: </w:t>
            </w:r>
            <w:r w:rsidRPr="000A7774">
              <w:rPr>
                <w:sz w:val="22"/>
                <w:szCs w:val="22"/>
              </w:rPr>
              <w:t>Формирование умений интерпретировать и представлять информацию.</w:t>
            </w:r>
          </w:p>
          <w:p w:rsidR="000A7774" w:rsidRPr="000A7774" w:rsidRDefault="000A7774" w:rsidP="000A7774">
            <w:pPr>
              <w:rPr>
                <w:rFonts w:eastAsia="Calibri"/>
              </w:rPr>
            </w:pPr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Регулятивны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е:</w:t>
            </w:r>
            <w:r w:rsidRPr="000A7774">
              <w:rPr>
                <w:rFonts w:eastAsia="Calibri"/>
                <w:sz w:val="22"/>
                <w:szCs w:val="22"/>
              </w:rPr>
              <w:t xml:space="preserve"> понимать причины своего неуспеха и находить способы выхода из этой ситуации. </w:t>
            </w:r>
          </w:p>
          <w:p w:rsidR="000A7774" w:rsidRPr="000A7774" w:rsidRDefault="000A7774" w:rsidP="000A7774">
            <w:pPr>
              <w:suppressAutoHyphens w:val="0"/>
              <w:rPr>
                <w:rFonts w:eastAsia="Calibri"/>
                <w:b/>
                <w:iCs/>
                <w:color w:val="000000"/>
                <w:spacing w:val="-10"/>
                <w:lang w:eastAsia="ru-RU" w:bidi="ru-RU"/>
              </w:rPr>
            </w:pPr>
            <w:r w:rsidRPr="000A7774">
              <w:rPr>
                <w:rFonts w:eastAsia="Calibri"/>
                <w:b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>Познавательные</w:t>
            </w:r>
            <w:r w:rsidRPr="000A7774">
              <w:rPr>
                <w:rFonts w:eastAsia="Calibri"/>
                <w:i/>
                <w:iCs/>
                <w:color w:val="000000"/>
                <w:spacing w:val="-10"/>
                <w:sz w:val="22"/>
                <w:szCs w:val="22"/>
                <w:lang w:eastAsia="ru-RU" w:bidi="ru-RU"/>
              </w:rPr>
              <w:t xml:space="preserve">: </w:t>
            </w:r>
            <w:r w:rsidRPr="000A7774">
              <w:rPr>
                <w:sz w:val="22"/>
                <w:szCs w:val="22"/>
              </w:rPr>
              <w:t>выбирать наиболее эффективные способы решения задачи.</w:t>
            </w:r>
          </w:p>
        </w:tc>
        <w:tc>
          <w:tcPr>
            <w:tcW w:w="2657" w:type="dxa"/>
          </w:tcPr>
          <w:p w:rsidR="000A7774" w:rsidRPr="000A7774" w:rsidRDefault="000A7774" w:rsidP="000A7774">
            <w:pPr>
              <w:suppressAutoHyphens w:val="0"/>
              <w:rPr>
                <w:rFonts w:eastAsia="Calibri"/>
              </w:rPr>
            </w:pPr>
            <w:r w:rsidRPr="000A7774">
              <w:rPr>
                <w:sz w:val="22"/>
                <w:szCs w:val="22"/>
              </w:rPr>
              <w:t>Форми</w:t>
            </w:r>
            <w:r w:rsidRPr="000A7774">
              <w:rPr>
                <w:sz w:val="22"/>
                <w:szCs w:val="22"/>
              </w:rPr>
              <w:softHyphen/>
              <w:t>рование навыков самоана</w:t>
            </w:r>
            <w:r w:rsidRPr="000A7774">
              <w:rPr>
                <w:sz w:val="22"/>
                <w:szCs w:val="22"/>
              </w:rPr>
              <w:softHyphen/>
              <w:t>лиза и са</w:t>
            </w:r>
            <w:r w:rsidRPr="000A7774">
              <w:rPr>
                <w:sz w:val="22"/>
                <w:szCs w:val="22"/>
              </w:rPr>
              <w:softHyphen/>
              <w:t>мокон</w:t>
            </w:r>
            <w:r w:rsidRPr="000A7774">
              <w:rPr>
                <w:sz w:val="22"/>
                <w:szCs w:val="22"/>
              </w:rPr>
              <w:softHyphen/>
              <w:t>троля</w:t>
            </w:r>
          </w:p>
        </w:tc>
      </w:tr>
    </w:tbl>
    <w:p w:rsidR="00606399" w:rsidRPr="00C862DB" w:rsidRDefault="00606399" w:rsidP="005C34C0">
      <w:pPr>
        <w:ind w:firstLine="709"/>
        <w:rPr>
          <w:b/>
          <w:sz w:val="28"/>
        </w:rPr>
      </w:pPr>
    </w:p>
    <w:sectPr w:rsidR="00606399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CE" w:rsidRDefault="003110CE" w:rsidP="00986188">
      <w:r>
        <w:separator/>
      </w:r>
    </w:p>
  </w:endnote>
  <w:endnote w:type="continuationSeparator" w:id="0">
    <w:p w:rsidR="003110CE" w:rsidRDefault="003110CE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CE" w:rsidRDefault="003110CE" w:rsidP="00986188">
      <w:r>
        <w:separator/>
      </w:r>
    </w:p>
  </w:footnote>
  <w:footnote w:type="continuationSeparator" w:id="0">
    <w:p w:rsidR="003110CE" w:rsidRDefault="003110CE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3657795"/>
    <w:multiLevelType w:val="hybridMultilevel"/>
    <w:tmpl w:val="9EAE0C20"/>
    <w:lvl w:ilvl="0" w:tplc="63A29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20D70"/>
    <w:multiLevelType w:val="hybridMultilevel"/>
    <w:tmpl w:val="334E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FB4"/>
    <w:multiLevelType w:val="hybridMultilevel"/>
    <w:tmpl w:val="9A3802F6"/>
    <w:lvl w:ilvl="0" w:tplc="83AA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C6952"/>
    <w:multiLevelType w:val="hybridMultilevel"/>
    <w:tmpl w:val="94D4191A"/>
    <w:lvl w:ilvl="0" w:tplc="46C08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E06AF"/>
    <w:multiLevelType w:val="hybridMultilevel"/>
    <w:tmpl w:val="57C47D2E"/>
    <w:lvl w:ilvl="0" w:tplc="05223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97EB1"/>
    <w:multiLevelType w:val="hybridMultilevel"/>
    <w:tmpl w:val="2FBED156"/>
    <w:lvl w:ilvl="0" w:tplc="1C82E72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853FC"/>
    <w:multiLevelType w:val="hybridMultilevel"/>
    <w:tmpl w:val="538C7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743610"/>
    <w:multiLevelType w:val="hybridMultilevel"/>
    <w:tmpl w:val="B620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937FE"/>
    <w:multiLevelType w:val="hybridMultilevel"/>
    <w:tmpl w:val="515460F0"/>
    <w:lvl w:ilvl="0" w:tplc="59548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912FE0"/>
    <w:multiLevelType w:val="hybridMultilevel"/>
    <w:tmpl w:val="972847B0"/>
    <w:lvl w:ilvl="0" w:tplc="A3A0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62FE7D00"/>
    <w:multiLevelType w:val="hybridMultilevel"/>
    <w:tmpl w:val="6708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72ACF"/>
    <w:multiLevelType w:val="hybridMultilevel"/>
    <w:tmpl w:val="E5802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1609"/>
    <w:multiLevelType w:val="hybridMultilevel"/>
    <w:tmpl w:val="D46A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007809"/>
    <w:multiLevelType w:val="hybridMultilevel"/>
    <w:tmpl w:val="C4A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7401D"/>
    <w:multiLevelType w:val="hybridMultilevel"/>
    <w:tmpl w:val="6C9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27"/>
  </w:num>
  <w:num w:numId="5">
    <w:abstractNumId w:val="3"/>
  </w:num>
  <w:num w:numId="6">
    <w:abstractNumId w:val="10"/>
  </w:num>
  <w:num w:numId="7">
    <w:abstractNumId w:val="11"/>
  </w:num>
  <w:num w:numId="8">
    <w:abstractNumId w:val="25"/>
  </w:num>
  <w:num w:numId="9">
    <w:abstractNumId w:val="17"/>
  </w:num>
  <w:num w:numId="10">
    <w:abstractNumId w:val="0"/>
  </w:num>
  <w:num w:numId="11">
    <w:abstractNumId w:val="20"/>
  </w:num>
  <w:num w:numId="12">
    <w:abstractNumId w:val="24"/>
  </w:num>
  <w:num w:numId="13">
    <w:abstractNumId w:val="23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  <w:num w:numId="18">
    <w:abstractNumId w:val="22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26"/>
  </w:num>
  <w:num w:numId="24">
    <w:abstractNumId w:val="15"/>
  </w:num>
  <w:num w:numId="25">
    <w:abstractNumId w:val="21"/>
  </w:num>
  <w:num w:numId="26">
    <w:abstractNumId w:val="4"/>
  </w:num>
  <w:num w:numId="27">
    <w:abstractNumId w:val="1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06812"/>
    <w:rsid w:val="00011276"/>
    <w:rsid w:val="000A370F"/>
    <w:rsid w:val="000A7774"/>
    <w:rsid w:val="000C050A"/>
    <w:rsid w:val="000E100C"/>
    <w:rsid w:val="001170A4"/>
    <w:rsid w:val="001B0DE1"/>
    <w:rsid w:val="001D6C17"/>
    <w:rsid w:val="00240052"/>
    <w:rsid w:val="00247645"/>
    <w:rsid w:val="002650DC"/>
    <w:rsid w:val="002B44AD"/>
    <w:rsid w:val="002B69A7"/>
    <w:rsid w:val="002E3820"/>
    <w:rsid w:val="002E6A35"/>
    <w:rsid w:val="0031028C"/>
    <w:rsid w:val="003110CE"/>
    <w:rsid w:val="00313064"/>
    <w:rsid w:val="00343999"/>
    <w:rsid w:val="003A63C2"/>
    <w:rsid w:val="0043019B"/>
    <w:rsid w:val="004304E0"/>
    <w:rsid w:val="00443A6C"/>
    <w:rsid w:val="00460261"/>
    <w:rsid w:val="00466AFA"/>
    <w:rsid w:val="004D3574"/>
    <w:rsid w:val="004E5251"/>
    <w:rsid w:val="00500386"/>
    <w:rsid w:val="00527B9D"/>
    <w:rsid w:val="00545091"/>
    <w:rsid w:val="0055345C"/>
    <w:rsid w:val="00554165"/>
    <w:rsid w:val="00596410"/>
    <w:rsid w:val="005C34C0"/>
    <w:rsid w:val="005E4E48"/>
    <w:rsid w:val="00606399"/>
    <w:rsid w:val="00607337"/>
    <w:rsid w:val="006210E4"/>
    <w:rsid w:val="00622208"/>
    <w:rsid w:val="00625321"/>
    <w:rsid w:val="006353F5"/>
    <w:rsid w:val="00637056"/>
    <w:rsid w:val="006416F8"/>
    <w:rsid w:val="00646841"/>
    <w:rsid w:val="006A1E4B"/>
    <w:rsid w:val="006B658C"/>
    <w:rsid w:val="006E7BAB"/>
    <w:rsid w:val="00800EF6"/>
    <w:rsid w:val="00862754"/>
    <w:rsid w:val="00873FF7"/>
    <w:rsid w:val="008E5141"/>
    <w:rsid w:val="00932364"/>
    <w:rsid w:val="00986188"/>
    <w:rsid w:val="009A4C09"/>
    <w:rsid w:val="009A7A99"/>
    <w:rsid w:val="009F4533"/>
    <w:rsid w:val="00A05FDF"/>
    <w:rsid w:val="00A06184"/>
    <w:rsid w:val="00A06F0B"/>
    <w:rsid w:val="00A2240D"/>
    <w:rsid w:val="00A25F86"/>
    <w:rsid w:val="00A5271D"/>
    <w:rsid w:val="00A52AFC"/>
    <w:rsid w:val="00A832F9"/>
    <w:rsid w:val="00AF0C75"/>
    <w:rsid w:val="00B01164"/>
    <w:rsid w:val="00B31F5A"/>
    <w:rsid w:val="00BB2533"/>
    <w:rsid w:val="00BE0519"/>
    <w:rsid w:val="00BE2BC3"/>
    <w:rsid w:val="00C06C57"/>
    <w:rsid w:val="00C568F2"/>
    <w:rsid w:val="00C862DB"/>
    <w:rsid w:val="00C97BB9"/>
    <w:rsid w:val="00CC2B33"/>
    <w:rsid w:val="00CE0F82"/>
    <w:rsid w:val="00D02362"/>
    <w:rsid w:val="00D7258F"/>
    <w:rsid w:val="00D77491"/>
    <w:rsid w:val="00D92764"/>
    <w:rsid w:val="00DF1FF7"/>
    <w:rsid w:val="00E145DA"/>
    <w:rsid w:val="00E26AF0"/>
    <w:rsid w:val="00E90E29"/>
    <w:rsid w:val="00EA334F"/>
    <w:rsid w:val="00EB5ED7"/>
    <w:rsid w:val="00EE067E"/>
    <w:rsid w:val="00F15AA5"/>
    <w:rsid w:val="00F50DD2"/>
    <w:rsid w:val="00F94C22"/>
    <w:rsid w:val="00FA5C1C"/>
    <w:rsid w:val="00FA616F"/>
    <w:rsid w:val="00FA7766"/>
    <w:rsid w:val="00FC0C8C"/>
    <w:rsid w:val="00FD72E6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"/>
    <w:next w:val="a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  <w:rsid w:val="00EA334F"/>
  </w:style>
  <w:style w:type="paragraph" w:customStyle="1" w:styleId="14">
    <w:name w:val="Без интервала1"/>
    <w:aliases w:val="основа"/>
    <w:link w:val="NoSpacingChar"/>
    <w:rsid w:val="005C3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4"/>
    <w:locked/>
    <w:rsid w:val="005C34C0"/>
    <w:rPr>
      <w:rFonts w:ascii="Calibri" w:eastAsia="Calibri" w:hAnsi="Calibri" w:cs="Times New Roman"/>
    </w:rPr>
  </w:style>
  <w:style w:type="character" w:customStyle="1" w:styleId="20pt">
    <w:name w:val="Основной текст (2) + Курсив;Интервал 0 pt"/>
    <w:rsid w:val="005C3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D72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2E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144F-15A8-49A3-959A-517E15D1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6143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кц</cp:lastModifiedBy>
  <cp:revision>46</cp:revision>
  <cp:lastPrinted>2020-11-02T05:19:00Z</cp:lastPrinted>
  <dcterms:created xsi:type="dcterms:W3CDTF">2019-08-29T14:03:00Z</dcterms:created>
  <dcterms:modified xsi:type="dcterms:W3CDTF">2020-11-26T11:43:00Z</dcterms:modified>
</cp:coreProperties>
</file>