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before="0" w:after="0"/>
        <w:jc w:val="center"/>
        <w:rPr>
          <w:rFonts w:ascii="Times New Roman" w:hAnsi="Times New Roman"/>
          <w:b/>
          <w:b/>
          <w:bCs/>
          <w:color w:val="000000"/>
          <w:sz w:val="26"/>
          <w:szCs w:val="26"/>
        </w:rPr>
      </w:pPr>
      <w:r>
        <w:rPr>
          <w:rFonts w:ascii="Times New Roman" w:hAnsi="Times New Roman"/>
          <w:b/>
          <w:bCs/>
          <w:color w:val="000000"/>
          <w:sz w:val="26"/>
          <w:szCs w:val="26"/>
        </w:rPr>
        <w:drawing>
          <wp:anchor behindDoc="0" distT="0" distB="0" distL="0" distR="0" simplePos="0" locked="0" layoutInCell="1" allowOverlap="1" relativeHeight="2">
            <wp:simplePos x="0" y="0"/>
            <wp:positionH relativeFrom="column">
              <wp:align>center</wp:align>
            </wp:positionH>
            <wp:positionV relativeFrom="paragraph">
              <wp:align>top</wp:align>
            </wp:positionV>
            <wp:extent cx="9251950" cy="672655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9251950" cy="6726555"/>
                    </a:xfrm>
                    <a:prstGeom prst="rect">
                      <a:avLst/>
                    </a:prstGeom>
                  </pic:spPr>
                </pic:pic>
              </a:graphicData>
            </a:graphic>
          </wp:anchor>
        </w:drawing>
      </w:r>
    </w:p>
    <w:p>
      <w:pPr>
        <w:pStyle w:val="Normal"/>
        <w:jc w:val="center"/>
        <w:rPr/>
      </w:pPr>
      <w:r>
        <w:rPr>
          <w:rFonts w:eastAsia="Times New Roman" w:ascii="Times New Roman" w:hAnsi="Times New Roman"/>
          <w:b/>
          <w:bCs/>
          <w:sz w:val="26"/>
          <w:szCs w:val="26"/>
        </w:rPr>
        <w:t>1.Планируемые результаты освоения учебного предмета «Физическая культура»</w:t>
      </w:r>
    </w:p>
    <w:p>
      <w:pPr>
        <w:pStyle w:val="NoSpacing"/>
        <w:jc w:val="both"/>
        <w:rPr/>
      </w:pPr>
      <w:r>
        <w:rPr>
          <w:rFonts w:ascii="Times New Roman" w:hAnsi="Times New Roman"/>
          <w:b/>
          <w:color w:val="000000"/>
          <w:sz w:val="26"/>
          <w:szCs w:val="26"/>
        </w:rPr>
        <w:t>Личностные результаты:</w:t>
      </w:r>
      <w:r>
        <w:rPr>
          <w:rFonts w:ascii="Times New Roman" w:hAnsi="Times New Roman"/>
          <w:color w:val="000000"/>
          <w:sz w:val="26"/>
          <w:szCs w:val="26"/>
        </w:rPr>
        <w:t xml:space="preserve"> Самоопределение – начальные навыки адаптацией изменении ситуации поставленных задач</w:t>
      </w:r>
    </w:p>
    <w:p>
      <w:pPr>
        <w:pStyle w:val="NoSpacing"/>
        <w:jc w:val="both"/>
        <w:rPr/>
      </w:pPr>
      <w:r>
        <w:rPr>
          <w:rFonts w:ascii="Times New Roman" w:hAnsi="Times New Roman"/>
          <w:color w:val="000000"/>
          <w:sz w:val="26"/>
          <w:szCs w:val="26"/>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pPr>
        <w:pStyle w:val="NoSpacing"/>
        <w:jc w:val="both"/>
        <w:rPr/>
      </w:pPr>
      <w:r>
        <w:rPr>
          <w:rFonts w:ascii="Times New Roman" w:hAnsi="Times New Roman"/>
          <w:b/>
          <w:color w:val="000000"/>
          <w:sz w:val="26"/>
          <w:szCs w:val="26"/>
        </w:rPr>
        <w:t>Метапредметные результаты</w:t>
      </w:r>
      <w:r>
        <w:rPr>
          <w:rFonts w:ascii="Times New Roman" w:hAnsi="Times New Roman"/>
          <w:color w:val="000000"/>
          <w:sz w:val="26"/>
          <w:szCs w:val="26"/>
        </w:rPr>
        <w:t xml:space="preserve">: </w:t>
      </w:r>
      <w:r>
        <w:rPr>
          <w:rFonts w:ascii="Times New Roman" w:hAnsi="Times New Roman"/>
          <w:iCs/>
          <w:color w:val="000000"/>
          <w:sz w:val="26"/>
          <w:szCs w:val="26"/>
        </w:rPr>
        <w:t>Коммуникативные:</w:t>
      </w:r>
      <w:r>
        <w:rPr>
          <w:rFonts w:ascii="Times New Roman" w:hAnsi="Times New Roman"/>
          <w:color w:val="000000"/>
          <w:sz w:val="26"/>
          <w:szCs w:val="26"/>
        </w:rPr>
        <w:t xml:space="preserve"> умение формулировать, аргументировать и отстаивать свое мнение.</w:t>
      </w:r>
    </w:p>
    <w:p>
      <w:pPr>
        <w:pStyle w:val="NoSpacing"/>
        <w:jc w:val="both"/>
        <w:rPr/>
      </w:pPr>
      <w:r>
        <w:rPr>
          <w:rFonts w:ascii="Times New Roman" w:hAnsi="Times New Roman"/>
          <w:iCs/>
          <w:color w:val="000000"/>
          <w:sz w:val="26"/>
          <w:szCs w:val="26"/>
        </w:rPr>
        <w:t>Регулятивные:</w:t>
      </w:r>
      <w:r>
        <w:rPr>
          <w:rFonts w:ascii="Times New Roman" w:hAnsi="Times New Roman"/>
          <w:color w:val="000000"/>
          <w:sz w:val="26"/>
          <w:szCs w:val="26"/>
        </w:rPr>
        <w:t xml:space="preserve">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pPr>
        <w:pStyle w:val="NoSpacing"/>
        <w:jc w:val="both"/>
        <w:rPr/>
      </w:pPr>
      <w:r>
        <w:rPr>
          <w:rFonts w:ascii="Times New Roman" w:hAnsi="Times New Roman"/>
          <w:iCs/>
          <w:color w:val="000000"/>
          <w:sz w:val="26"/>
          <w:szCs w:val="26"/>
        </w:rPr>
        <w:t>Познавательные:</w:t>
      </w:r>
      <w:r>
        <w:rPr>
          <w:rFonts w:ascii="Times New Roman" w:hAnsi="Times New Roman"/>
          <w:color w:val="000000"/>
          <w:sz w:val="26"/>
          <w:szCs w:val="26"/>
        </w:rPr>
        <w:t xml:space="preserve"> владение основами самоконтроля, самооценки, принятия решений и осуществления осознанного выбора в учебной и познавательной деятельности</w:t>
      </w:r>
    </w:p>
    <w:p>
      <w:pPr>
        <w:pStyle w:val="NoSpacing"/>
        <w:jc w:val="both"/>
        <w:rPr/>
      </w:pPr>
      <w:r>
        <w:rPr>
          <w:rFonts w:ascii="Times New Roman" w:hAnsi="Times New Roman"/>
          <w:b/>
          <w:color w:val="000000"/>
          <w:sz w:val="26"/>
          <w:szCs w:val="26"/>
        </w:rPr>
        <w:t>Предметные результаты:</w:t>
      </w:r>
      <w:r>
        <w:rPr>
          <w:rFonts w:ascii="Times New Roman" w:hAnsi="Times New Roman"/>
          <w:b/>
          <w:color w:val="000000"/>
          <w:sz w:val="24"/>
          <w:szCs w:val="24"/>
        </w:rPr>
        <w:t xml:space="preserve"> </w:t>
      </w:r>
      <w:r>
        <w:rPr>
          <w:rFonts w:eastAsia="MS Mincho" w:ascii="Times New Roman" w:hAnsi="Times New Roman"/>
          <w:color w:val="000000"/>
          <w:sz w:val="26"/>
          <w:szCs w:val="26"/>
          <w:lang w:eastAsia="ja-JP"/>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pPr>
        <w:pStyle w:val="Normal"/>
        <w:spacing w:lineRule="auto" w:line="360" w:before="0" w:after="0"/>
        <w:ind w:right="-5" w:hanging="0"/>
        <w:jc w:val="both"/>
        <w:rPr>
          <w:rFonts w:ascii="Times New Roman" w:hAnsi="Times New Roman"/>
          <w:sz w:val="26"/>
          <w:szCs w:val="26"/>
        </w:rPr>
      </w:pPr>
      <w:r>
        <w:rPr>
          <w:rFonts w:ascii="Times New Roman" w:hAnsi="Times New Roman"/>
          <w:b/>
          <w:sz w:val="26"/>
          <w:szCs w:val="26"/>
        </w:rPr>
        <w:t xml:space="preserve">Выпускник научится: </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акробатические комбинации из числа хорошо освоенных упражнений;</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гимнастические комбинации на спортивных снарядах из числа хорошо освоенных упражнений;</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легкоатлетические упражнения в беге и в прыжках (в длину и высоту);</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спуски и торможения на лыжах с пологого склона;</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основные технические действия и приемы игры в футбол, волейбол, баскетбол в условиях учебной и игровой деятельности;</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тестовые упражнения для оценки уровня индивидуального развития основных физических качеств.</w:t>
      </w:r>
    </w:p>
    <w:p>
      <w:pPr>
        <w:pStyle w:val="Normal"/>
        <w:spacing w:lineRule="auto" w:line="360" w:before="0" w:after="0"/>
        <w:ind w:right="-5" w:hanging="0"/>
        <w:jc w:val="both"/>
        <w:rPr>
          <w:rFonts w:ascii="Times New Roman" w:hAnsi="Times New Roman"/>
          <w:sz w:val="26"/>
          <w:szCs w:val="26"/>
        </w:rPr>
      </w:pPr>
      <w:r>
        <w:rPr>
          <w:rFonts w:ascii="Times New Roman" w:hAnsi="Times New Roman"/>
          <w:b/>
          <w:sz w:val="26"/>
          <w:szCs w:val="26"/>
        </w:rPr>
        <w:t>Выпускник получит возможность научиться:</w:t>
      </w:r>
    </w:p>
    <w:p>
      <w:pPr>
        <w:pStyle w:val="Normal"/>
        <w:numPr>
          <w:ilvl w:val="0"/>
          <w:numId w:val="2"/>
        </w:numPr>
        <w:tabs>
          <w:tab w:val="clear" w:pos="708"/>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pPr>
        <w:pStyle w:val="Normal"/>
        <w:numPr>
          <w:ilvl w:val="0"/>
          <w:numId w:val="2"/>
        </w:numPr>
        <w:tabs>
          <w:tab w:val="clear" w:pos="708"/>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характеризовать исторические вехи развития отечественного спортивного движения, великих спортсменов, принесших славу российскому спорту;</w:t>
      </w:r>
    </w:p>
    <w:p>
      <w:pPr>
        <w:pStyle w:val="Normal"/>
        <w:numPr>
          <w:ilvl w:val="0"/>
          <w:numId w:val="2"/>
        </w:numPr>
        <w:tabs>
          <w:tab w:val="clear" w:pos="708"/>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pPr>
        <w:pStyle w:val="Normal"/>
        <w:numPr>
          <w:ilvl w:val="0"/>
          <w:numId w:val="2"/>
        </w:numPr>
        <w:tabs>
          <w:tab w:val="clear" w:pos="708"/>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pPr>
        <w:pStyle w:val="Normal"/>
        <w:numPr>
          <w:ilvl w:val="0"/>
          <w:numId w:val="2"/>
        </w:numPr>
        <w:tabs>
          <w:tab w:val="clear" w:pos="708"/>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pPr>
        <w:pStyle w:val="Normal"/>
        <w:numPr>
          <w:ilvl w:val="0"/>
          <w:numId w:val="2"/>
        </w:numPr>
        <w:tabs>
          <w:tab w:val="clear" w:pos="708"/>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проводить восстановительные мероприятия с использованием банных процедур и сеансов оздоровительного массажа;</w:t>
      </w:r>
    </w:p>
    <w:p>
      <w:pPr>
        <w:pStyle w:val="Normal"/>
        <w:numPr>
          <w:ilvl w:val="0"/>
          <w:numId w:val="2"/>
        </w:numPr>
        <w:tabs>
          <w:tab w:val="clear" w:pos="708"/>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выполнять комплексы упражнений лечебной физической культуры с учетом имеющихся индивидуальных отклонений в показателях здоровья;</w:t>
      </w:r>
    </w:p>
    <w:p>
      <w:pPr>
        <w:pStyle w:val="Normal"/>
        <w:numPr>
          <w:ilvl w:val="0"/>
          <w:numId w:val="2"/>
        </w:numPr>
        <w:tabs>
          <w:tab w:val="clear" w:pos="708"/>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преодолевать естественные и искусственные препятствия с помощью разнообразных способов лазания, прыжков и бега;</w:t>
      </w:r>
    </w:p>
    <w:p>
      <w:pPr>
        <w:pStyle w:val="Normal"/>
        <w:numPr>
          <w:ilvl w:val="0"/>
          <w:numId w:val="2"/>
        </w:numPr>
        <w:tabs>
          <w:tab w:val="clear" w:pos="708"/>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 xml:space="preserve">осуществлять судейство по одному из осваиваемых видов спорта; </w:t>
      </w:r>
    </w:p>
    <w:p>
      <w:pPr>
        <w:pStyle w:val="Normal"/>
        <w:numPr>
          <w:ilvl w:val="0"/>
          <w:numId w:val="2"/>
        </w:numPr>
        <w:tabs>
          <w:tab w:val="clear" w:pos="708"/>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выполнять тестовые нормативы Всероссийского физкультурно-спортивного комплекса «Готов к труду и обороне»;</w:t>
      </w:r>
    </w:p>
    <w:p>
      <w:pPr>
        <w:pStyle w:val="Normal"/>
        <w:numPr>
          <w:ilvl w:val="0"/>
          <w:numId w:val="2"/>
        </w:numPr>
        <w:tabs>
          <w:tab w:val="clear" w:pos="708"/>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выполнять технико-тактические действия национальных видов спорта;</w:t>
      </w:r>
    </w:p>
    <w:p>
      <w:pPr>
        <w:pStyle w:val="Normal"/>
        <w:numPr>
          <w:ilvl w:val="0"/>
          <w:numId w:val="2"/>
        </w:numPr>
        <w:tabs>
          <w:tab w:val="clear" w:pos="708"/>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проплывать учебную дистанцию вольным стилем.</w:t>
      </w:r>
    </w:p>
    <w:p>
      <w:pPr>
        <w:pStyle w:val="NoSpacing"/>
        <w:jc w:val="both"/>
        <w:rPr>
          <w:rFonts w:ascii="Times New Roman" w:hAnsi="Times New Roman" w:eastAsia="SimSun"/>
          <w:b/>
          <w:b/>
          <w:bCs/>
          <w:color w:val="000000"/>
          <w:kern w:val="2"/>
          <w:sz w:val="26"/>
          <w:szCs w:val="26"/>
          <w:lang w:eastAsia="zh-CN" w:bidi="hi-IN"/>
        </w:rPr>
      </w:pPr>
      <w:r>
        <w:rPr>
          <w:rFonts w:eastAsia="SimSun" w:ascii="Times New Roman" w:hAnsi="Times New Roman"/>
          <w:b/>
          <w:bCs/>
          <w:color w:val="000000"/>
          <w:kern w:val="2"/>
          <w:sz w:val="26"/>
          <w:szCs w:val="26"/>
          <w:lang w:eastAsia="zh-CN" w:bidi="hi-IN"/>
        </w:rPr>
      </w:r>
    </w:p>
    <w:p>
      <w:pPr>
        <w:pStyle w:val="Normal"/>
        <w:suppressAutoHyphens w:val="true"/>
        <w:spacing w:lineRule="auto" w:line="240" w:before="28" w:after="28"/>
        <w:jc w:val="center"/>
        <w:rPr/>
      </w:pPr>
      <w:r>
        <w:rPr>
          <w:rFonts w:eastAsia="SimSun" w:ascii="Times New Roman" w:hAnsi="Times New Roman"/>
          <w:b/>
          <w:bCs/>
          <w:color w:val="000000"/>
          <w:kern w:val="2"/>
          <w:sz w:val="26"/>
          <w:szCs w:val="26"/>
          <w:lang w:eastAsia="zh-CN" w:bidi="hi-IN"/>
        </w:rPr>
        <w:t>2.</w:t>
      </w:r>
      <w:r>
        <w:rPr>
          <w:rStyle w:val="Strong"/>
          <w:rFonts w:eastAsia="SimSun" w:ascii="Times New Roman" w:hAnsi="Times New Roman"/>
          <w:color w:val="000000"/>
          <w:kern w:val="2"/>
          <w:sz w:val="26"/>
          <w:szCs w:val="26"/>
          <w:lang w:eastAsia="zh-CN" w:bidi="hi-IN"/>
        </w:rPr>
        <w:t>Содержание учебного предмета «Физическая культура»</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Физическая культура как область знаний</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История и современное развитие физической культуры</w:t>
      </w:r>
    </w:p>
    <w:p>
      <w:pPr>
        <w:pStyle w:val="Normal"/>
        <w:spacing w:lineRule="auto" w:line="240"/>
        <w:rPr>
          <w:rFonts w:ascii="Times New Roman" w:hAnsi="Times New Roman"/>
          <w:color w:val="000000"/>
          <w:sz w:val="24"/>
          <w:szCs w:val="24"/>
        </w:rPr>
      </w:pPr>
      <w:r>
        <w:rPr>
          <w:rFonts w:ascii="Times New Roman" w:hAnsi="Times New Roman"/>
          <w:color w:val="000000"/>
          <w:sz w:val="26"/>
          <w:szCs w:val="26"/>
        </w:rPr>
        <w:t xml:space="preserve"> </w:t>
      </w:r>
      <w:r>
        <w:rPr>
          <w:rFonts w:ascii="Times New Roman" w:hAnsi="Times New Roman"/>
          <w:color w:val="000000"/>
          <w:sz w:val="26"/>
          <w:szCs w:val="26"/>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 xml:space="preserve"> </w:t>
      </w:r>
      <w:r>
        <w:rPr>
          <w:rFonts w:ascii="Times New Roman" w:hAnsi="Times New Roman"/>
          <w:b/>
          <w:color w:val="000000"/>
          <w:sz w:val="26"/>
          <w:szCs w:val="26"/>
        </w:rPr>
        <w:t>Современное представление о физической культуре (основные понятия)</w:t>
      </w:r>
    </w:p>
    <w:p>
      <w:pPr>
        <w:pStyle w:val="Normal"/>
        <w:spacing w:lineRule="auto" w:line="240"/>
        <w:rPr>
          <w:rFonts w:ascii="Times New Roman" w:hAnsi="Times New Roman"/>
          <w:color w:val="000000"/>
          <w:sz w:val="24"/>
          <w:szCs w:val="24"/>
        </w:rPr>
      </w:pPr>
      <w:r>
        <w:rPr>
          <w:rFonts w:ascii="Times New Roman" w:hAnsi="Times New Roman"/>
          <w:b/>
          <w:color w:val="000000"/>
          <w:sz w:val="26"/>
          <w:szCs w:val="26"/>
        </w:rPr>
        <w:t xml:space="preserve"> </w:t>
      </w:r>
      <w:r>
        <w:rPr>
          <w:rFonts w:ascii="Times New Roman" w:hAnsi="Times New Roman"/>
          <w:color w:val="000000"/>
          <w:sz w:val="26"/>
          <w:szCs w:val="26"/>
        </w:rPr>
        <w:t xml:space="preserve">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 </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 xml:space="preserve">Физическая культура человека </w:t>
      </w:r>
    </w:p>
    <w:p>
      <w:pPr>
        <w:pStyle w:val="Normal"/>
        <w:spacing w:lineRule="auto" w:line="240"/>
        <w:rPr>
          <w:rFonts w:ascii="Times New Roman" w:hAnsi="Times New Roman"/>
          <w:color w:val="000000"/>
          <w:sz w:val="24"/>
          <w:szCs w:val="24"/>
        </w:rPr>
      </w:pPr>
      <w:r>
        <w:rPr>
          <w:rFonts w:ascii="Times New Roman" w:hAnsi="Times New Roman"/>
          <w:color w:val="000000"/>
          <w:sz w:val="26"/>
          <w:szCs w:val="26"/>
        </w:rP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 xml:space="preserve"> </w:t>
      </w:r>
      <w:r>
        <w:rPr>
          <w:rFonts w:ascii="Times New Roman" w:hAnsi="Times New Roman"/>
          <w:b/>
          <w:color w:val="000000"/>
          <w:sz w:val="26"/>
          <w:szCs w:val="26"/>
        </w:rPr>
        <w:t xml:space="preserve">Способы двигательной (физкультурной) деятельности </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 xml:space="preserve">Организация и проведение самостоятельных занятий физической культурой </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 xml:space="preserve">- </w:t>
      </w:r>
      <w:r>
        <w:rPr>
          <w:rFonts w:ascii="Times New Roman" w:hAnsi="Times New Roman"/>
          <w:color w:val="000000"/>
          <w:sz w:val="26"/>
          <w:szCs w:val="26"/>
        </w:rPr>
        <w:t>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w:t>
      </w:r>
      <w:r>
        <w:rPr>
          <w:rFonts w:ascii="Times New Roman" w:hAnsi="Times New Roman"/>
          <w:b/>
          <w:color w:val="000000"/>
          <w:sz w:val="26"/>
          <w:szCs w:val="26"/>
        </w:rPr>
        <w:t xml:space="preserve"> </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 xml:space="preserve"> </w:t>
      </w:r>
      <w:r>
        <w:rPr>
          <w:rFonts w:ascii="Times New Roman" w:hAnsi="Times New Roman"/>
          <w:b/>
          <w:color w:val="000000"/>
          <w:sz w:val="26"/>
          <w:szCs w:val="26"/>
        </w:rPr>
        <w:t xml:space="preserve">Оценка эффективности занятий физической культурой  </w:t>
      </w:r>
    </w:p>
    <w:p>
      <w:pPr>
        <w:pStyle w:val="Normal"/>
        <w:spacing w:lineRule="auto" w:line="240"/>
        <w:rPr>
          <w:rFonts w:ascii="Times New Roman" w:hAnsi="Times New Roman"/>
          <w:color w:val="000000"/>
          <w:sz w:val="24"/>
          <w:szCs w:val="24"/>
        </w:rPr>
      </w:pPr>
      <w:r>
        <w:rPr>
          <w:rFonts w:ascii="Times New Roman" w:hAnsi="Times New Roman"/>
          <w:color w:val="000000"/>
          <w:sz w:val="26"/>
          <w:szCs w:val="26"/>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 xml:space="preserve">Физическое совершенствование Физкультурно-оздоровительная деятельность </w:t>
      </w:r>
    </w:p>
    <w:p>
      <w:pPr>
        <w:pStyle w:val="Normal"/>
        <w:spacing w:lineRule="auto" w:line="240"/>
        <w:rPr>
          <w:rFonts w:ascii="Times New Roman" w:hAnsi="Times New Roman"/>
          <w:color w:val="000000"/>
          <w:sz w:val="24"/>
          <w:szCs w:val="24"/>
        </w:rPr>
      </w:pPr>
      <w:r>
        <w:rPr>
          <w:rFonts w:ascii="Times New Roman" w:hAnsi="Times New Roman"/>
          <w:color w:val="000000"/>
          <w:sz w:val="26"/>
          <w:szCs w:val="26"/>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 </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Спортивно-оздоровительная деятельность</w:t>
      </w:r>
    </w:p>
    <w:p>
      <w:pPr>
        <w:pStyle w:val="Normal"/>
        <w:spacing w:lineRule="auto" w:line="240"/>
        <w:rPr>
          <w:rFonts w:ascii="Times New Roman" w:hAnsi="Times New Roman"/>
          <w:color w:val="000000"/>
          <w:sz w:val="24"/>
          <w:szCs w:val="24"/>
        </w:rPr>
      </w:pPr>
      <w:r>
        <w:rPr>
          <w:rFonts w:ascii="Times New Roman" w:hAnsi="Times New Roman"/>
          <w:b/>
          <w:color w:val="000000"/>
          <w:sz w:val="26"/>
          <w:szCs w:val="26"/>
        </w:rPr>
        <w:t xml:space="preserve"> </w:t>
      </w:r>
      <w:r>
        <w:rPr>
          <w:rFonts w:ascii="Times New Roman" w:hAnsi="Times New Roman"/>
          <w:color w:val="000000"/>
          <w:sz w:val="26"/>
          <w:szCs w:val="26"/>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волейбол, баскетбол. Правила спортивных игр. Игры по правилам. Национальные виды спорта: технико тактические действия и правила. Лыжные гонки: передвижение на лыжах разными способами. Подъемы, спуски, повороты, торможения. </w:t>
      </w:r>
    </w:p>
    <w:p>
      <w:pPr>
        <w:pStyle w:val="Normal"/>
        <w:spacing w:lineRule="auto" w:line="240"/>
        <w:rPr>
          <w:rFonts w:ascii="Times New Roman" w:hAnsi="Times New Roman"/>
          <w:color w:val="000000"/>
          <w:sz w:val="24"/>
          <w:szCs w:val="24"/>
        </w:rPr>
      </w:pPr>
      <w:r>
        <w:rPr>
          <w:rFonts w:ascii="Times New Roman" w:hAnsi="Times New Roman"/>
          <w:b/>
          <w:color w:val="000000"/>
          <w:sz w:val="26"/>
          <w:szCs w:val="26"/>
        </w:rPr>
        <w:t xml:space="preserve">Прикладно-ориентированная физкультурная деятельность </w:t>
      </w:r>
      <w:r>
        <w:rPr>
          <w:rFonts w:ascii="Times New Roman" w:hAnsi="Times New Roman"/>
          <w:color w:val="000000"/>
          <w:sz w:val="26"/>
          <w:szCs w:val="26"/>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 </w:t>
      </w:r>
    </w:p>
    <w:p>
      <w:pPr>
        <w:pStyle w:val="Normal"/>
        <w:suppressAutoHyphens w:val="true"/>
        <w:spacing w:lineRule="atLeast" w:line="227" w:before="28" w:after="28"/>
        <w:jc w:val="center"/>
        <w:rPr>
          <w:rFonts w:ascii="Times New Roman" w:hAnsi="Times New Roman" w:eastAsia="MS Mincho"/>
          <w:b/>
          <w:b/>
          <w:bCs/>
          <w:color w:val="000000" w:themeColor="text1"/>
          <w:kern w:val="2"/>
          <w:sz w:val="26"/>
          <w:szCs w:val="26"/>
          <w:lang w:eastAsia="ja-JP" w:bidi="hi-IN"/>
        </w:rPr>
      </w:pPr>
      <w:r>
        <w:rPr>
          <w:rFonts w:eastAsia="MS Mincho" w:ascii="Times New Roman" w:hAnsi="Times New Roman"/>
          <w:b/>
          <w:bCs/>
          <w:color w:val="000000" w:themeColor="text1"/>
          <w:kern w:val="2"/>
          <w:sz w:val="26"/>
          <w:szCs w:val="26"/>
          <w:lang w:eastAsia="ja-JP" w:bidi="hi-IN"/>
        </w:rPr>
      </w:r>
    </w:p>
    <w:p>
      <w:pPr>
        <w:pStyle w:val="Normal"/>
        <w:widowControl/>
        <w:suppressAutoHyphens w:val="true"/>
        <w:spacing w:before="28" w:after="28"/>
        <w:ind w:left="0" w:right="0" w:hanging="0"/>
        <w:jc w:val="center"/>
        <w:rPr/>
      </w:pPr>
      <w:r>
        <w:rPr>
          <w:rFonts w:eastAsia="SimSun" w:cs="Times New Roman" w:ascii="Times New Roman" w:hAnsi="Times New Roman"/>
          <w:b/>
          <w:bCs/>
          <w:i w:val="false"/>
          <w:iCs w:val="false"/>
          <w:kern w:val="2"/>
          <w:sz w:val="26"/>
          <w:szCs w:val="26"/>
          <w:u w:val="none"/>
          <w:lang w:val="ru-RU" w:eastAsia="zh-CN" w:bidi="hi-IN"/>
        </w:rPr>
        <w:t>3.Тематическое планирование с указанием количества часов, отводимых на освоение каждой темы</w:t>
      </w:r>
    </w:p>
    <w:tbl>
      <w:tblPr>
        <w:tblW w:w="14616" w:type="dxa"/>
        <w:jc w:val="left"/>
        <w:tblInd w:w="0" w:type="dxa"/>
        <w:tblCellMar>
          <w:top w:w="55" w:type="dxa"/>
          <w:left w:w="55" w:type="dxa"/>
          <w:bottom w:w="55" w:type="dxa"/>
          <w:right w:w="55" w:type="dxa"/>
        </w:tblCellMar>
      </w:tblPr>
      <w:tblGrid>
        <w:gridCol w:w="562"/>
        <w:gridCol w:w="2387"/>
        <w:gridCol w:w="959"/>
        <w:gridCol w:w="10707"/>
      </w:tblGrid>
      <w:tr>
        <w:trPr/>
        <w:tc>
          <w:tcPr>
            <w:tcW w:w="562" w:type="dxa"/>
            <w:tcBorders>
              <w:top w:val="single" w:sz="4" w:space="0" w:color="000000"/>
              <w:left w:val="single" w:sz="4" w:space="0" w:color="000000"/>
              <w:bottom w:val="single" w:sz="4" w:space="0" w:color="000000"/>
            </w:tcBorders>
            <w:shd w:fill="auto" w:val="clear"/>
          </w:tcPr>
          <w:p>
            <w:pPr>
              <w:pStyle w:val="Normal"/>
              <w:snapToGrid w:val="false"/>
              <w:spacing w:before="0" w:after="200"/>
              <w:jc w:val="center"/>
              <w:rPr/>
            </w:pPr>
            <w:r>
              <w:rPr>
                <w:rStyle w:val="Dash0410005f0431005f0437005f0430005f0446005f0020005f0441005f043f005f0438005f0441005f043a005f0430005f005fchar1char1"/>
                <w:rFonts w:cs="Times New Roman" w:ascii="Times New Roman" w:hAnsi="Times New Roman"/>
                <w:b/>
                <w:sz w:val="26"/>
                <w:szCs w:val="26"/>
              </w:rPr>
              <w:t>№</w:t>
            </w:r>
          </w:p>
        </w:tc>
        <w:tc>
          <w:tcPr>
            <w:tcW w:w="2387" w:type="dxa"/>
            <w:tcBorders>
              <w:top w:val="single" w:sz="4" w:space="0" w:color="000000"/>
              <w:left w:val="single" w:sz="4" w:space="0" w:color="000000"/>
              <w:bottom w:val="single" w:sz="4" w:space="0" w:color="000000"/>
            </w:tcBorders>
            <w:shd w:fill="auto" w:val="clear"/>
          </w:tcPr>
          <w:p>
            <w:pPr>
              <w:pStyle w:val="Normal"/>
              <w:snapToGrid w:val="false"/>
              <w:spacing w:before="0" w:after="200"/>
              <w:jc w:val="center"/>
              <w:rPr/>
            </w:pPr>
            <w:r>
              <w:rPr>
                <w:rStyle w:val="Dash0410005f0431005f0437005f0430005f0446005f0020005f0441005f043f005f0438005f0441005f043a005f0430005f005fchar1char1"/>
                <w:rFonts w:cs="Times New Roman" w:ascii="Times New Roman" w:hAnsi="Times New Roman"/>
                <w:b/>
                <w:sz w:val="26"/>
                <w:szCs w:val="26"/>
              </w:rPr>
              <w:t>Раздел</w:t>
            </w:r>
          </w:p>
        </w:tc>
        <w:tc>
          <w:tcPr>
            <w:tcW w:w="959" w:type="dxa"/>
            <w:tcBorders>
              <w:top w:val="single" w:sz="4" w:space="0" w:color="000000"/>
              <w:left w:val="single" w:sz="4" w:space="0" w:color="000000"/>
              <w:bottom w:val="single" w:sz="4" w:space="0" w:color="000000"/>
            </w:tcBorders>
            <w:shd w:fill="auto" w:val="clear"/>
          </w:tcPr>
          <w:p>
            <w:pPr>
              <w:pStyle w:val="Normal"/>
              <w:snapToGrid w:val="false"/>
              <w:spacing w:before="0" w:after="200"/>
              <w:jc w:val="center"/>
              <w:rPr/>
            </w:pPr>
            <w:r>
              <w:rPr>
                <w:rStyle w:val="Dash0410005f0431005f0437005f0430005f0446005f0020005f0441005f043f005f0438005f0441005f043a005f0430005f005fchar1char1"/>
                <w:rFonts w:cs="Times New Roman" w:ascii="Times New Roman" w:hAnsi="Times New Roman"/>
                <w:b/>
                <w:sz w:val="26"/>
                <w:szCs w:val="26"/>
              </w:rPr>
              <w:t>Количество часов</w:t>
            </w:r>
          </w:p>
        </w:tc>
        <w:tc>
          <w:tcPr>
            <w:tcW w:w="10707"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before="0" w:after="200"/>
              <w:jc w:val="center"/>
              <w:rPr/>
            </w:pPr>
            <w:r>
              <w:rPr>
                <w:rStyle w:val="Dash0410005f0431005f0437005f0430005f0446005f0020005f0441005f043f005f0438005f0441005f043a005f0430005f005fchar1char1"/>
                <w:rFonts w:cs="Times New Roman" w:ascii="Times New Roman" w:hAnsi="Times New Roman"/>
                <w:b/>
                <w:sz w:val="26"/>
                <w:szCs w:val="26"/>
              </w:rPr>
              <w:t>Тема урока</w:t>
            </w:r>
          </w:p>
        </w:tc>
      </w:tr>
      <w:tr>
        <w:trPr/>
        <w:tc>
          <w:tcPr>
            <w:tcW w:w="562" w:type="dxa"/>
            <w:tcBorders>
              <w:top w:val="single" w:sz="4" w:space="0" w:color="000000"/>
              <w:left w:val="single" w:sz="4" w:space="0" w:color="000000"/>
              <w:bottom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1</w:t>
            </w:r>
          </w:p>
        </w:tc>
        <w:tc>
          <w:tcPr>
            <w:tcW w:w="2387" w:type="dxa"/>
            <w:tcBorders>
              <w:top w:val="single" w:sz="4" w:space="0" w:color="000000"/>
              <w:left w:val="single" w:sz="4" w:space="0" w:color="000000"/>
              <w:bottom w:val="single" w:sz="4" w:space="0" w:color="000000"/>
            </w:tcBorders>
            <w:shd w:fill="auto" w:val="clear"/>
          </w:tcPr>
          <w:p>
            <w:pPr>
              <w:pStyle w:val="Normal"/>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lang w:val="ru-RU"/>
              </w:rPr>
            </w:pP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lang w:val="ru-RU"/>
              </w:rPr>
              <w:t>Легкая атлетика</w:t>
            </w:r>
          </w:p>
        </w:tc>
        <w:tc>
          <w:tcPr>
            <w:tcW w:w="959" w:type="dxa"/>
            <w:tcBorders>
              <w:top w:val="single" w:sz="4" w:space="0" w:color="000000"/>
              <w:left w:val="single" w:sz="4" w:space="0" w:color="000000"/>
              <w:bottom w:val="single" w:sz="4" w:space="0" w:color="000000"/>
            </w:tcBorders>
            <w:shd w:fill="auto" w:val="clear"/>
          </w:tcPr>
          <w:p>
            <w:pPr>
              <w:pStyle w:val="Style25"/>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1</w:t>
            </w:r>
          </w:p>
        </w:tc>
        <w:tc>
          <w:tcPr>
            <w:tcW w:w="10707"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Инструктаж по О.Т. И П.Б по легкой атлетике. - 1 ч.</w:t>
            </w:r>
          </w:p>
        </w:tc>
      </w:tr>
      <w:tr>
        <w:trPr/>
        <w:tc>
          <w:tcPr>
            <w:tcW w:w="562" w:type="dxa"/>
            <w:tcBorders>
              <w:top w:val="single" w:sz="4" w:space="0" w:color="000000"/>
              <w:left w:val="single" w:sz="4" w:space="0" w:color="000000"/>
              <w:bottom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2</w:t>
            </w:r>
          </w:p>
        </w:tc>
        <w:tc>
          <w:tcPr>
            <w:tcW w:w="2387" w:type="dxa"/>
            <w:tcBorders>
              <w:top w:val="single" w:sz="4" w:space="0" w:color="000000"/>
              <w:left w:val="single" w:sz="4" w:space="0" w:color="000000"/>
              <w:bottom w:val="single" w:sz="4" w:space="0" w:color="000000"/>
            </w:tcBorders>
            <w:shd w:fill="auto" w:val="clear"/>
          </w:tcPr>
          <w:p>
            <w:pPr>
              <w:pStyle w:val="Normal"/>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Основы знаний</w:t>
            </w:r>
          </w:p>
        </w:tc>
        <w:tc>
          <w:tcPr>
            <w:tcW w:w="959" w:type="dxa"/>
            <w:tcBorders>
              <w:top w:val="single" w:sz="4" w:space="0" w:color="000000"/>
              <w:left w:val="single" w:sz="4" w:space="0" w:color="000000"/>
              <w:bottom w:val="single" w:sz="4" w:space="0" w:color="000000"/>
            </w:tcBorders>
            <w:shd w:fill="auto" w:val="clear"/>
          </w:tcPr>
          <w:p>
            <w:pPr>
              <w:pStyle w:val="Style25"/>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1</w:t>
            </w:r>
          </w:p>
        </w:tc>
        <w:tc>
          <w:tcPr>
            <w:tcW w:w="10707"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Выдающиеся достижения отечественных спортсменов на Олимпийских играх. - 1ч.</w:t>
            </w:r>
          </w:p>
        </w:tc>
      </w:tr>
      <w:tr>
        <w:trPr/>
        <w:tc>
          <w:tcPr>
            <w:tcW w:w="562" w:type="dxa"/>
            <w:tcBorders>
              <w:top w:val="single" w:sz="4" w:space="0" w:color="000000"/>
              <w:left w:val="single" w:sz="4" w:space="0" w:color="000000"/>
              <w:bottom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3</w:t>
            </w:r>
          </w:p>
        </w:tc>
        <w:tc>
          <w:tcPr>
            <w:tcW w:w="2387" w:type="dxa"/>
            <w:tcBorders>
              <w:top w:val="single" w:sz="4" w:space="0" w:color="000000"/>
              <w:left w:val="single" w:sz="4" w:space="0" w:color="000000"/>
              <w:bottom w:val="single" w:sz="4" w:space="0" w:color="000000"/>
            </w:tcBorders>
            <w:shd w:fill="auto" w:val="clear"/>
          </w:tcPr>
          <w:p>
            <w:pPr>
              <w:pStyle w:val="Normal"/>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Легкая атлетика</w:t>
            </w:r>
          </w:p>
        </w:tc>
        <w:tc>
          <w:tcPr>
            <w:tcW w:w="959" w:type="dxa"/>
            <w:tcBorders>
              <w:top w:val="single" w:sz="4" w:space="0" w:color="000000"/>
              <w:left w:val="single" w:sz="4" w:space="0" w:color="000000"/>
              <w:bottom w:val="single" w:sz="4" w:space="0" w:color="000000"/>
            </w:tcBorders>
            <w:shd w:fill="auto" w:val="clear"/>
          </w:tcPr>
          <w:p>
            <w:pPr>
              <w:pStyle w:val="Style25"/>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10</w:t>
            </w:r>
          </w:p>
        </w:tc>
        <w:tc>
          <w:tcPr>
            <w:tcW w:w="10707"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 xml:space="preserve">Освоение техники спринтерского бега. Высокий старт от 30 до 40м. </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спринтерского бега. Бег с ускорением от 40-60м.</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спринтерского бега. Скоростной бег до 60м.</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спринтерского бега. Бег 60м. Тестирование.</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длительного бега. Бег в равномерном темпе: Мальчики до 20мин. Дев.: до 15мин.</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прыжка в длину с 9-11шагов разбега.</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Метание малого мяча на дальность с двух, трех шагов.</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Метания малого мяча в горизонтальную и вертикальную цель с расстояния 10-12м.</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Развитие выносливости. Кросс до 15мин. Круговая тренировка</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p>
            <w:pPr>
              <w:pStyle w:val="Normal"/>
              <w:snapToGrid w:val="false"/>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Развитие быстроты.</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tc>
      </w:tr>
      <w:tr>
        <w:trPr/>
        <w:tc>
          <w:tcPr>
            <w:tcW w:w="562" w:type="dxa"/>
            <w:tcBorders>
              <w:top w:val="single" w:sz="4" w:space="0" w:color="000000"/>
              <w:left w:val="single" w:sz="4" w:space="0" w:color="000000"/>
              <w:bottom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4</w:t>
            </w:r>
          </w:p>
        </w:tc>
        <w:tc>
          <w:tcPr>
            <w:tcW w:w="2387" w:type="dxa"/>
            <w:tcBorders>
              <w:top w:val="single" w:sz="4" w:space="0" w:color="000000"/>
              <w:left w:val="single" w:sz="4" w:space="0" w:color="000000"/>
              <w:bottom w:val="single" w:sz="4" w:space="0" w:color="000000"/>
            </w:tcBorders>
            <w:shd w:fill="auto" w:val="clear"/>
          </w:tcPr>
          <w:p>
            <w:pPr>
              <w:pStyle w:val="Normal"/>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Способы двигательной (физкультурной деятельности)</w:t>
            </w:r>
          </w:p>
        </w:tc>
        <w:tc>
          <w:tcPr>
            <w:tcW w:w="959" w:type="dxa"/>
            <w:tcBorders>
              <w:top w:val="single" w:sz="4" w:space="0" w:color="000000"/>
              <w:left w:val="single" w:sz="4" w:space="0" w:color="000000"/>
              <w:bottom w:val="single" w:sz="4" w:space="0" w:color="000000"/>
            </w:tcBorders>
            <w:shd w:fill="auto" w:val="clear"/>
          </w:tcPr>
          <w:p>
            <w:pPr>
              <w:pStyle w:val="Style25"/>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1</w:t>
            </w:r>
          </w:p>
        </w:tc>
        <w:tc>
          <w:tcPr>
            <w:tcW w:w="10707"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Влияние физических упражнений на основные системы организма. - 1 ч.</w:t>
            </w:r>
          </w:p>
        </w:tc>
      </w:tr>
      <w:tr>
        <w:trPr/>
        <w:tc>
          <w:tcPr>
            <w:tcW w:w="562" w:type="dxa"/>
            <w:tcBorders>
              <w:top w:val="single" w:sz="4" w:space="0" w:color="000000"/>
              <w:left w:val="single" w:sz="4" w:space="0" w:color="000000"/>
              <w:bottom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5</w:t>
            </w:r>
          </w:p>
        </w:tc>
        <w:tc>
          <w:tcPr>
            <w:tcW w:w="2387" w:type="dxa"/>
            <w:tcBorders>
              <w:top w:val="single" w:sz="4" w:space="0" w:color="000000"/>
              <w:left w:val="single" w:sz="4" w:space="0" w:color="000000"/>
              <w:bottom w:val="single" w:sz="4" w:space="0" w:color="000000"/>
            </w:tcBorders>
            <w:shd w:fill="auto" w:val="clear"/>
          </w:tcPr>
          <w:p>
            <w:pPr>
              <w:pStyle w:val="Normal"/>
              <w:spacing w:lineRule="auto" w:line="240" w:before="0" w:after="0"/>
              <w:rPr/>
            </w:pPr>
            <w:r>
              <w:rPr>
                <w:rFonts w:ascii="Times New Roman" w:hAnsi="Times New Roman"/>
                <w:color w:val="000000" w:themeColor="text1"/>
                <w:sz w:val="26"/>
                <w:szCs w:val="26"/>
              </w:rPr>
              <w:t>Спортивные игры: Волейбол.</w:t>
            </w:r>
          </w:p>
          <w:p>
            <w:pPr>
              <w:pStyle w:val="Normal"/>
              <w:spacing w:lineRule="auto" w:line="240" w:before="0" w:after="0"/>
              <w:jc w:val="left"/>
              <w:rPr>
                <w:rFonts w:ascii="Times New Roman" w:hAnsi="Times New Roman" w:eastAsia="Times New Roman" w:cs="Times New Roman"/>
                <w:b w:val="false"/>
                <w:b w:val="false"/>
                <w:bCs w:val="false"/>
                <w:i w:val="false"/>
                <w:i w:val="false"/>
                <w:iCs w:val="false"/>
                <w:strike w:val="false"/>
                <w:dstrike w:val="false"/>
                <w:outline w:val="false"/>
                <w:shadow w:val="false"/>
                <w:color w:val="000000" w:themeColor="text1"/>
                <w:sz w:val="26"/>
                <w:szCs w:val="26"/>
                <w:u w:val="none"/>
                <w:lang w:eastAsia="ru-RU"/>
              </w:rPr>
            </w:pP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r>
          </w:p>
        </w:tc>
        <w:tc>
          <w:tcPr>
            <w:tcW w:w="959" w:type="dxa"/>
            <w:tcBorders>
              <w:top w:val="single" w:sz="4" w:space="0" w:color="000000"/>
              <w:left w:val="single" w:sz="4" w:space="0" w:color="000000"/>
              <w:bottom w:val="single" w:sz="4" w:space="0" w:color="000000"/>
            </w:tcBorders>
            <w:shd w:fill="auto" w:val="clear"/>
          </w:tcPr>
          <w:p>
            <w:pPr>
              <w:pStyle w:val="Style25"/>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10</w:t>
            </w:r>
          </w:p>
        </w:tc>
        <w:tc>
          <w:tcPr>
            <w:tcW w:w="10707" w:type="dxa"/>
            <w:tcBorders>
              <w:top w:val="single" w:sz="4" w:space="0" w:color="000000"/>
              <w:left w:val="single" w:sz="4" w:space="0" w:color="000000"/>
              <w:bottom w:val="single" w:sz="4" w:space="0" w:color="000000"/>
              <w:right w:val="single" w:sz="4" w:space="0" w:color="000000"/>
            </w:tcBorders>
            <w:shd w:fill="auto" w:val="clear"/>
          </w:tcPr>
          <w:p>
            <w:pPr>
              <w:pStyle w:val="Style25"/>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Инструктаж по О.Т. И П.Б. по волейболу. История волейбола.</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p>
            <w:pPr>
              <w:pStyle w:val="Style25"/>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передвижений, остановок, поворотов и стоек.</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p>
            <w:pPr>
              <w:pStyle w:val="Style25"/>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приема и передач мяча. Передача мяча сверху двумя руками на месте и после перемещения вперед.</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p>
            <w:pPr>
              <w:pStyle w:val="Style25"/>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приема и передач мяча. Передача мяча над собой, тоже через сетку.</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p>
            <w:pPr>
              <w:pStyle w:val="Style25"/>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игры. Игра по правилам волейбола.</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p>
            <w:pPr>
              <w:pStyle w:val="Style25"/>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игры и комплексное развитие психомоторных способностей.</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p>
            <w:pPr>
              <w:pStyle w:val="Style25"/>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нижней прямой подачи. Нижняя прямая подача через сетку с расстояния 3-6м.</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p>
            <w:pPr>
              <w:pStyle w:val="Style25"/>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прямого нападающего удара. Прямой нападающий удар после подбрасывания мяча партнерам.</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p>
            <w:pPr>
              <w:pStyle w:val="Style25"/>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Закрепление техники владения мячом и развитие координационных способностей. Комбинации из освоенных элементов. Прием, передача, удар.</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p>
            <w:pPr>
              <w:pStyle w:val="Style25"/>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тактики игры. Позиционное нападения с изменением позиций.</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tc>
      </w:tr>
      <w:tr>
        <w:trPr/>
        <w:tc>
          <w:tcPr>
            <w:tcW w:w="562" w:type="dxa"/>
            <w:tcBorders>
              <w:top w:val="single" w:sz="4" w:space="0" w:color="000000"/>
              <w:left w:val="single" w:sz="4" w:space="0" w:color="000000"/>
              <w:bottom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6</w:t>
            </w:r>
          </w:p>
        </w:tc>
        <w:tc>
          <w:tcPr>
            <w:tcW w:w="2387" w:type="dxa"/>
            <w:tcBorders>
              <w:top w:val="single" w:sz="4" w:space="0" w:color="000000"/>
              <w:left w:val="single" w:sz="4" w:space="0" w:color="000000"/>
              <w:bottom w:val="single" w:sz="4" w:space="0" w:color="000000"/>
            </w:tcBorders>
            <w:shd w:fill="auto" w:val="clear"/>
          </w:tcPr>
          <w:p>
            <w:pPr>
              <w:pStyle w:val="Normal"/>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Основы знаний</w:t>
            </w:r>
          </w:p>
        </w:tc>
        <w:tc>
          <w:tcPr>
            <w:tcW w:w="959" w:type="dxa"/>
            <w:tcBorders>
              <w:top w:val="single" w:sz="4" w:space="0" w:color="000000"/>
              <w:left w:val="single" w:sz="4" w:space="0" w:color="000000"/>
              <w:bottom w:val="single" w:sz="4" w:space="0" w:color="000000"/>
            </w:tcBorders>
            <w:shd w:fill="auto" w:val="clear"/>
          </w:tcPr>
          <w:p>
            <w:pPr>
              <w:pStyle w:val="Style25"/>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3</w:t>
            </w:r>
          </w:p>
        </w:tc>
        <w:tc>
          <w:tcPr>
            <w:tcW w:w="10707"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Контрольная работа за первую четверть</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Терминология избранной спортивной игры.</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p>
            <w:pPr>
              <w:pStyle w:val="Normal"/>
              <w:snapToGrid w:val="false"/>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Самоконтроль и самонаблюдение. Субъективные и объективные показатели самочувствия.</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tc>
      </w:tr>
      <w:tr>
        <w:trPr/>
        <w:tc>
          <w:tcPr>
            <w:tcW w:w="562" w:type="dxa"/>
            <w:tcBorders>
              <w:top w:val="single" w:sz="4" w:space="0" w:color="000000"/>
              <w:left w:val="single" w:sz="4" w:space="0" w:color="000000"/>
              <w:bottom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7</w:t>
            </w:r>
          </w:p>
        </w:tc>
        <w:tc>
          <w:tcPr>
            <w:tcW w:w="2387" w:type="dxa"/>
            <w:tcBorders>
              <w:top w:val="single" w:sz="4" w:space="0" w:color="000000"/>
              <w:left w:val="single" w:sz="4" w:space="0" w:color="000000"/>
              <w:bottom w:val="single" w:sz="4" w:space="0" w:color="000000"/>
            </w:tcBorders>
            <w:shd w:fill="auto" w:val="clear"/>
          </w:tcPr>
          <w:p>
            <w:pPr>
              <w:pStyle w:val="Normal"/>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Гимнастика с элементами акробатики</w:t>
            </w:r>
          </w:p>
        </w:tc>
        <w:tc>
          <w:tcPr>
            <w:tcW w:w="959" w:type="dxa"/>
            <w:tcBorders>
              <w:top w:val="single" w:sz="4" w:space="0" w:color="000000"/>
              <w:left w:val="single" w:sz="4" w:space="0" w:color="000000"/>
              <w:bottom w:val="single" w:sz="4" w:space="0" w:color="000000"/>
            </w:tcBorders>
            <w:shd w:fill="auto" w:val="clear"/>
          </w:tcPr>
          <w:p>
            <w:pPr>
              <w:pStyle w:val="Style25"/>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18</w:t>
            </w:r>
          </w:p>
        </w:tc>
        <w:tc>
          <w:tcPr>
            <w:tcW w:w="10707"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Инструктаж по О.Т. И П.Б. по гимнастике. История гимнастики.</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строевых упражнений.Выполнение команд "Пол- оборота направо!". Налево!</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общеразвивающих упражнений без предметов на месте и в движении. Общеразвивающие упражнения в парах.</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общеразвивающих упражнений с предметами. Мал.: с набивным и большим мячом, гантелями. Дев.:с обручами, булавами, большим мячом, палками.</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и совершенствование висов и упоров. Мал.: подъем переворотом в упор толчком двумя; Дев.:махом одной и толчком другой подъем переворотом в упор на нижнюю жердь.</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акробатических комбинаций. Мал. Кувырок вперед в стойку на лопатках; стойка на голове с согнутыми ногами. Дев.К увырок назад в полушпагат.</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акробатических комбинаций. Мал. Кувырок вперед в стойку на лопатках; стойка на голове с согнутыми ногами. Дев.Кувырок назад в полушпагат.</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- 3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опорных прыжков. Прыжок согнув ноги. Дев. Прыжок ноги врозь.</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Развитие координационных способностей.  Упражнения с гимнастической скамейкой, перекладиной</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Развитие силовых способностей и силовой выносливости. Подтягивание, упражнения в висах и упорах.</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Развитие скоростно -силовых способностей. Опорные прыжки. Прыжки со скакалкой.</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Развитие скоростно -силовых способностей. Круговая тренировка.</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Значение гимнастических упражнений для сохранения правильной осанки, развития силовых способностей и гибкости.</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Правила самоконтроля. Способы регулирования физической нагрузки.</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Упражнения и простейшие программы по развитию силовых, координационных способностей.</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p>
            <w:pPr>
              <w:pStyle w:val="Normal"/>
              <w:snapToGrid w:val="false"/>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Развитие гибкости. Комплексы ОРУ с максимальной амплитудой.</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tc>
      </w:tr>
      <w:tr>
        <w:trPr/>
        <w:tc>
          <w:tcPr>
            <w:tcW w:w="562" w:type="dxa"/>
            <w:tcBorders>
              <w:top w:val="single" w:sz="4" w:space="0" w:color="000000"/>
              <w:left w:val="single" w:sz="4" w:space="0" w:color="000000"/>
              <w:bottom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8</w:t>
            </w:r>
          </w:p>
        </w:tc>
        <w:tc>
          <w:tcPr>
            <w:tcW w:w="2387" w:type="dxa"/>
            <w:tcBorders>
              <w:top w:val="single" w:sz="4" w:space="0" w:color="000000"/>
              <w:left w:val="single" w:sz="4" w:space="0" w:color="000000"/>
              <w:bottom w:val="single" w:sz="4" w:space="0" w:color="000000"/>
            </w:tcBorders>
            <w:shd w:fill="auto" w:val="clear"/>
          </w:tcPr>
          <w:p>
            <w:pPr>
              <w:pStyle w:val="Normal"/>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Основы знаний</w:t>
            </w:r>
          </w:p>
        </w:tc>
        <w:tc>
          <w:tcPr>
            <w:tcW w:w="959" w:type="dxa"/>
            <w:tcBorders>
              <w:top w:val="single" w:sz="4" w:space="0" w:color="000000"/>
              <w:left w:val="single" w:sz="4" w:space="0" w:color="000000"/>
              <w:bottom w:val="single" w:sz="4" w:space="0" w:color="000000"/>
            </w:tcBorders>
            <w:shd w:fill="auto" w:val="clear"/>
          </w:tcPr>
          <w:p>
            <w:pPr>
              <w:pStyle w:val="Style25"/>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3</w:t>
            </w:r>
          </w:p>
        </w:tc>
        <w:tc>
          <w:tcPr>
            <w:tcW w:w="10707"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Контрольная работа за вторую четверть</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Основные правила для проведения самостоятельных занятий</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p>
            <w:pPr>
              <w:pStyle w:val="Normal"/>
              <w:snapToGrid w:val="false"/>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Вредные привычки. Допинг</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tc>
      </w:tr>
      <w:tr>
        <w:trPr/>
        <w:tc>
          <w:tcPr>
            <w:tcW w:w="562" w:type="dxa"/>
            <w:tcBorders>
              <w:top w:val="single" w:sz="4" w:space="0" w:color="000000"/>
              <w:left w:val="single" w:sz="4" w:space="0" w:color="000000"/>
              <w:bottom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9</w:t>
            </w:r>
          </w:p>
        </w:tc>
        <w:tc>
          <w:tcPr>
            <w:tcW w:w="2387" w:type="dxa"/>
            <w:tcBorders>
              <w:top w:val="single" w:sz="4" w:space="0" w:color="000000"/>
              <w:left w:val="single" w:sz="4" w:space="0" w:color="000000"/>
              <w:bottom w:val="single" w:sz="4" w:space="0" w:color="000000"/>
            </w:tcBorders>
            <w:shd w:fill="auto" w:val="clear"/>
          </w:tcPr>
          <w:p>
            <w:pPr>
              <w:pStyle w:val="Normal"/>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Лыжная подготовка</w:t>
            </w:r>
          </w:p>
        </w:tc>
        <w:tc>
          <w:tcPr>
            <w:tcW w:w="959" w:type="dxa"/>
            <w:tcBorders>
              <w:top w:val="single" w:sz="4" w:space="0" w:color="000000"/>
              <w:left w:val="single" w:sz="4" w:space="0" w:color="000000"/>
              <w:bottom w:val="single" w:sz="4" w:space="0" w:color="000000"/>
            </w:tcBorders>
            <w:shd w:fill="auto" w:val="clear"/>
          </w:tcPr>
          <w:p>
            <w:pPr>
              <w:pStyle w:val="Style25"/>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20</w:t>
            </w:r>
          </w:p>
        </w:tc>
        <w:tc>
          <w:tcPr>
            <w:tcW w:w="10707"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Инструктаж по О.Т. И П.Б. по лыжной подготовке. История лыжного спорта.</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Попеременный двухшажный ход</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- 2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Одновременный двухшажный ход</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- 4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Подъем в гору скользящим шагом.</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- 2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Преодолений бугров и впадин при спуске с горы</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- 2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Поворот на месте махом.</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- 2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лыжных ходов. Игры: "Гонки с выбыванием"</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лыжных ходов. Игры: "Гонки с преследованием"</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Торможение плугом.</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Торможение и поворот упором.</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- 2 ч.</w:t>
            </w:r>
          </w:p>
          <w:p>
            <w:pPr>
              <w:pStyle w:val="Normal"/>
              <w:snapToGrid w:val="false"/>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Подъем "елочкой"</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- 2 ч.</w:t>
            </w:r>
          </w:p>
        </w:tc>
      </w:tr>
      <w:tr>
        <w:trPr/>
        <w:tc>
          <w:tcPr>
            <w:tcW w:w="562" w:type="dxa"/>
            <w:tcBorders>
              <w:top w:val="single" w:sz="4" w:space="0" w:color="000000"/>
              <w:left w:val="single" w:sz="4" w:space="0" w:color="000000"/>
              <w:bottom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10</w:t>
            </w:r>
          </w:p>
        </w:tc>
        <w:tc>
          <w:tcPr>
            <w:tcW w:w="2387" w:type="dxa"/>
            <w:tcBorders>
              <w:top w:val="single" w:sz="4" w:space="0" w:color="000000"/>
              <w:left w:val="single" w:sz="4" w:space="0" w:color="000000"/>
              <w:bottom w:val="single" w:sz="4" w:space="0" w:color="000000"/>
            </w:tcBorders>
            <w:shd w:fill="auto" w:val="clear"/>
          </w:tcPr>
          <w:p>
            <w:pPr>
              <w:pStyle w:val="Normal"/>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Основы знаний</w:t>
            </w:r>
          </w:p>
        </w:tc>
        <w:tc>
          <w:tcPr>
            <w:tcW w:w="959" w:type="dxa"/>
            <w:tcBorders>
              <w:top w:val="single" w:sz="4" w:space="0" w:color="000000"/>
              <w:left w:val="single" w:sz="4" w:space="0" w:color="000000"/>
              <w:bottom w:val="single" w:sz="4" w:space="0" w:color="000000"/>
            </w:tcBorders>
            <w:shd w:fill="auto" w:val="clear"/>
          </w:tcPr>
          <w:p>
            <w:pPr>
              <w:pStyle w:val="Style25"/>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1</w:t>
            </w:r>
          </w:p>
        </w:tc>
        <w:tc>
          <w:tcPr>
            <w:tcW w:w="10707"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Контрольная работа за 3четверть- 1 ч.</w:t>
            </w:r>
          </w:p>
        </w:tc>
      </w:tr>
      <w:tr>
        <w:trPr/>
        <w:tc>
          <w:tcPr>
            <w:tcW w:w="562" w:type="dxa"/>
            <w:tcBorders>
              <w:top w:val="single" w:sz="4" w:space="0" w:color="000000"/>
              <w:left w:val="single" w:sz="4" w:space="0" w:color="000000"/>
              <w:bottom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11</w:t>
            </w:r>
          </w:p>
        </w:tc>
        <w:tc>
          <w:tcPr>
            <w:tcW w:w="2387" w:type="dxa"/>
            <w:tcBorders>
              <w:top w:val="single" w:sz="4" w:space="0" w:color="000000"/>
              <w:left w:val="single" w:sz="4" w:space="0" w:color="000000"/>
              <w:bottom w:val="single" w:sz="4" w:space="0" w:color="000000"/>
            </w:tcBorders>
            <w:shd w:fill="auto" w:val="clear"/>
          </w:tcPr>
          <w:p>
            <w:pPr>
              <w:pStyle w:val="Normal"/>
              <w:spacing w:lineRule="auto" w:line="240" w:before="0" w:after="0"/>
              <w:jc w:val="left"/>
              <w:rPr>
                <w:rFonts w:ascii="Times New Roman" w:hAnsi="Times New Roman" w:eastAsia="Times New Roman" w:cs="Times New Roman"/>
                <w:b w:val="false"/>
                <w:b w:val="false"/>
                <w:bCs w:val="false"/>
                <w:i w:val="false"/>
                <w:i w:val="false"/>
                <w:iCs w:val="false"/>
                <w:strike w:val="false"/>
                <w:dstrike w:val="false"/>
                <w:outline w:val="false"/>
                <w:shadow w:val="false"/>
                <w:color w:val="000000" w:themeColor="text1"/>
                <w:sz w:val="26"/>
                <w:szCs w:val="26"/>
                <w:u w:val="none"/>
                <w:lang w:eastAsia="ru-RU"/>
              </w:rPr>
            </w:pP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Лыжная подготовка </w:t>
            </w:r>
          </w:p>
        </w:tc>
        <w:tc>
          <w:tcPr>
            <w:tcW w:w="959" w:type="dxa"/>
            <w:tcBorders>
              <w:top w:val="single" w:sz="4" w:space="0" w:color="000000"/>
              <w:left w:val="single" w:sz="4" w:space="0" w:color="000000"/>
              <w:bottom w:val="single" w:sz="4" w:space="0" w:color="000000"/>
            </w:tcBorders>
            <w:shd w:fill="auto" w:val="clear"/>
          </w:tcPr>
          <w:p>
            <w:pPr>
              <w:pStyle w:val="Style25"/>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2</w:t>
            </w:r>
          </w:p>
        </w:tc>
        <w:tc>
          <w:tcPr>
            <w:tcW w:w="10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Fonts w:ascii="Times New Roman" w:hAnsi="Times New Roman"/>
                <w:color w:val="000000" w:themeColor="text1"/>
                <w:sz w:val="26"/>
                <w:szCs w:val="26"/>
              </w:rPr>
              <w:t>Прохождение дистанции 4км — 2ч.</w:t>
            </w:r>
          </w:p>
        </w:tc>
      </w:tr>
      <w:tr>
        <w:trPr/>
        <w:tc>
          <w:tcPr>
            <w:tcW w:w="562" w:type="dxa"/>
            <w:tcBorders>
              <w:top w:val="single" w:sz="4" w:space="0" w:color="000000"/>
              <w:left w:val="single" w:sz="4" w:space="0" w:color="000000"/>
              <w:bottom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12</w:t>
            </w:r>
          </w:p>
        </w:tc>
        <w:tc>
          <w:tcPr>
            <w:tcW w:w="2387" w:type="dxa"/>
            <w:tcBorders>
              <w:top w:val="single" w:sz="4" w:space="0" w:color="000000"/>
              <w:left w:val="single" w:sz="4" w:space="0" w:color="000000"/>
              <w:bottom w:val="single" w:sz="4" w:space="0" w:color="000000"/>
            </w:tcBorders>
            <w:shd w:fill="auto" w:val="clear"/>
          </w:tcPr>
          <w:p>
            <w:pPr>
              <w:pStyle w:val="Normal"/>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Спортивные игры: баскетбол</w:t>
            </w:r>
          </w:p>
        </w:tc>
        <w:tc>
          <w:tcPr>
            <w:tcW w:w="959" w:type="dxa"/>
            <w:tcBorders>
              <w:top w:val="single" w:sz="4" w:space="0" w:color="000000"/>
              <w:left w:val="single" w:sz="4" w:space="0" w:color="000000"/>
              <w:bottom w:val="single" w:sz="4" w:space="0" w:color="000000"/>
            </w:tcBorders>
            <w:shd w:fill="auto" w:val="clear"/>
          </w:tcPr>
          <w:p>
            <w:pPr>
              <w:pStyle w:val="Style25"/>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19</w:t>
            </w:r>
          </w:p>
        </w:tc>
        <w:tc>
          <w:tcPr>
            <w:tcW w:w="10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pPr>
            <w:r>
              <w:rPr>
                <w:rFonts w:ascii="Times New Roman" w:hAnsi="Times New Roman"/>
                <w:color w:val="000000" w:themeColor="text1"/>
                <w:sz w:val="26"/>
                <w:szCs w:val="26"/>
              </w:rPr>
              <w:t>Инструктаж по О.Т. И П.Б. по баскетболу. История баскетбола.</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p>
            <w:pPr>
              <w:pStyle w:val="Normal"/>
              <w:spacing w:lineRule="auto" w:line="240" w:before="0" w:after="0"/>
              <w:rPr/>
            </w:pPr>
            <w:r>
              <w:rPr>
                <w:rFonts w:ascii="Times New Roman" w:hAnsi="Times New Roman"/>
                <w:color w:val="000000" w:themeColor="text1"/>
                <w:sz w:val="26"/>
                <w:szCs w:val="26"/>
              </w:rPr>
              <w:t>Освоение техники передвижений, поворотов и стоек.</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p>
            <w:pPr>
              <w:pStyle w:val="Normal"/>
              <w:spacing w:lineRule="auto" w:line="240" w:before="0" w:after="0"/>
              <w:rPr/>
            </w:pPr>
            <w:r>
              <w:rPr>
                <w:rFonts w:ascii="Times New Roman" w:hAnsi="Times New Roman"/>
                <w:color w:val="000000" w:themeColor="text1"/>
                <w:sz w:val="26"/>
                <w:szCs w:val="26"/>
              </w:rPr>
              <w:t>Освоение техники ловли и передач мяча. С пассивным сопротивлением защитника</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p>
            <w:pPr>
              <w:pStyle w:val="Normal"/>
              <w:spacing w:lineRule="auto" w:line="240" w:before="0" w:after="0"/>
              <w:rPr/>
            </w:pPr>
            <w:r>
              <w:rPr>
                <w:rFonts w:ascii="Times New Roman" w:hAnsi="Times New Roman"/>
                <w:color w:val="000000" w:themeColor="text1"/>
                <w:sz w:val="26"/>
                <w:szCs w:val="26"/>
              </w:rPr>
              <w:t>Ловля и передача мяча двумя руками от груди и одной рукой от плеча на месте и в движении с пассивным сопротивлением защитника.</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- 2 ч.</w:t>
            </w:r>
          </w:p>
          <w:p>
            <w:pPr>
              <w:pStyle w:val="Normal"/>
              <w:spacing w:lineRule="auto" w:line="240" w:before="0" w:after="0"/>
              <w:rPr>
                <w:rFonts w:ascii="Times New Roman" w:hAnsi="Times New Roman" w:cs="Times New Roman"/>
                <w:b w:val="false"/>
                <w:b w:val="false"/>
                <w:bCs w:val="false"/>
                <w:i w:val="false"/>
                <w:i w:val="false"/>
                <w:iCs w:val="false"/>
                <w:strike w:val="false"/>
                <w:dstrike w:val="false"/>
                <w:outline w:val="false"/>
                <w:shadow w:val="false"/>
                <w:color w:val="000000" w:themeColor="text1"/>
                <w:sz w:val="26"/>
                <w:szCs w:val="26"/>
                <w:u w:val="none"/>
              </w:rPr>
            </w:pP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r>
          </w:p>
          <w:p>
            <w:pPr>
              <w:pStyle w:val="Normal"/>
              <w:spacing w:lineRule="auto" w:line="240" w:before="0" w:after="0"/>
              <w:rPr/>
            </w:pPr>
            <w:r>
              <w:rPr>
                <w:rFonts w:ascii="Times New Roman" w:hAnsi="Times New Roman"/>
                <w:color w:val="000000" w:themeColor="text1"/>
                <w:sz w:val="26"/>
                <w:szCs w:val="26"/>
              </w:rPr>
              <w:t>Ведения мяча в низкой, средней и высокой стойке на месте, в движении по прямой, с изменением направления движения и скорости.</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p>
            <w:pPr>
              <w:pStyle w:val="Normal"/>
              <w:spacing w:lineRule="auto" w:line="240" w:before="0" w:after="0"/>
              <w:rPr/>
            </w:pPr>
            <w:r>
              <w:rPr>
                <w:rFonts w:ascii="Times New Roman" w:hAnsi="Times New Roman"/>
                <w:color w:val="000000" w:themeColor="text1"/>
                <w:sz w:val="26"/>
                <w:szCs w:val="26"/>
              </w:rPr>
              <w:t>Ведение с пассивным сопротивлением защитника.</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p>
            <w:pPr>
              <w:pStyle w:val="Normal"/>
              <w:spacing w:lineRule="auto" w:line="240" w:before="0" w:after="0"/>
              <w:rPr/>
            </w:pPr>
            <w:r>
              <w:rPr>
                <w:rFonts w:ascii="Times New Roman" w:hAnsi="Times New Roman"/>
                <w:color w:val="000000" w:themeColor="text1"/>
                <w:sz w:val="26"/>
                <w:szCs w:val="26"/>
              </w:rPr>
              <w:t>Броски одной и двумя руками с места и в движении (после ведения, после ловли, в прыжке) с пассивным противодействием.</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- 2 ч.</w:t>
            </w:r>
          </w:p>
          <w:p>
            <w:pPr>
              <w:pStyle w:val="Normal"/>
              <w:spacing w:lineRule="auto" w:line="240" w:before="0" w:after="0"/>
              <w:rPr/>
            </w:pPr>
            <w:r>
              <w:rPr>
                <w:rFonts w:ascii="Times New Roman" w:hAnsi="Times New Roman"/>
                <w:color w:val="000000" w:themeColor="text1"/>
                <w:sz w:val="26"/>
                <w:szCs w:val="26"/>
              </w:rPr>
              <w:t>Освоение индивидуальной техники защиты. Перехват мяча.</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- 2 ч.</w:t>
            </w:r>
          </w:p>
          <w:p>
            <w:pPr>
              <w:pStyle w:val="Normal"/>
              <w:spacing w:lineRule="auto" w:line="240" w:before="0" w:after="0"/>
              <w:rPr/>
            </w:pPr>
            <w:r>
              <w:rPr>
                <w:rFonts w:ascii="Times New Roman" w:hAnsi="Times New Roman"/>
                <w:color w:val="000000" w:themeColor="text1"/>
                <w:sz w:val="26"/>
                <w:szCs w:val="26"/>
              </w:rPr>
              <w:t>Закрепление техники перемещений, владения мячом и развитие координационных способностей</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- 2 ч.</w:t>
            </w:r>
          </w:p>
          <w:p>
            <w:pPr>
              <w:pStyle w:val="Normal"/>
              <w:spacing w:lineRule="auto" w:line="240" w:before="0" w:after="0"/>
              <w:rPr/>
            </w:pPr>
            <w:r>
              <w:rPr>
                <w:rFonts w:ascii="Times New Roman" w:hAnsi="Times New Roman"/>
                <w:color w:val="000000" w:themeColor="text1"/>
                <w:sz w:val="26"/>
                <w:szCs w:val="26"/>
              </w:rPr>
              <w:t>Освоение тактики игры. Нападение быстрым порывом.</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p>
            <w:pPr>
              <w:pStyle w:val="Normal"/>
              <w:spacing w:lineRule="auto" w:line="240" w:before="0" w:after="0"/>
              <w:rPr/>
            </w:pPr>
            <w:r>
              <w:rPr>
                <w:rFonts w:ascii="Times New Roman" w:hAnsi="Times New Roman"/>
                <w:color w:val="000000" w:themeColor="text1"/>
                <w:sz w:val="26"/>
                <w:szCs w:val="26"/>
              </w:rPr>
              <w:t>Освоение тактики игры. Позиционное нападения с изменением позиций.</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p>
            <w:pPr>
              <w:pStyle w:val="Normal"/>
              <w:spacing w:lineRule="auto" w:line="240" w:before="0" w:after="0"/>
              <w:rPr/>
            </w:pPr>
            <w:r>
              <w:rPr>
                <w:rFonts w:ascii="Times New Roman" w:hAnsi="Times New Roman"/>
                <w:color w:val="000000" w:themeColor="text1"/>
                <w:sz w:val="26"/>
                <w:szCs w:val="26"/>
              </w:rPr>
              <w:t>Игра по правилам мини- баскетбола.</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- 4 ч.</w:t>
            </w:r>
          </w:p>
        </w:tc>
      </w:tr>
      <w:tr>
        <w:trPr/>
        <w:tc>
          <w:tcPr>
            <w:tcW w:w="562" w:type="dxa"/>
            <w:tcBorders>
              <w:top w:val="single" w:sz="4" w:space="0" w:color="000000"/>
              <w:left w:val="single" w:sz="4" w:space="0" w:color="000000"/>
              <w:bottom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13</w:t>
            </w:r>
          </w:p>
        </w:tc>
        <w:tc>
          <w:tcPr>
            <w:tcW w:w="2387" w:type="dxa"/>
            <w:tcBorders>
              <w:top w:val="single" w:sz="4" w:space="0" w:color="000000"/>
              <w:left w:val="single" w:sz="4" w:space="0" w:color="000000"/>
              <w:bottom w:val="single" w:sz="4" w:space="0" w:color="000000"/>
            </w:tcBorders>
            <w:shd w:fill="auto" w:val="clear"/>
          </w:tcPr>
          <w:p>
            <w:pPr>
              <w:pStyle w:val="Normal"/>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Развитие двигательных способностей</w:t>
            </w:r>
          </w:p>
        </w:tc>
        <w:tc>
          <w:tcPr>
            <w:tcW w:w="959" w:type="dxa"/>
            <w:tcBorders>
              <w:top w:val="single" w:sz="4" w:space="0" w:color="000000"/>
              <w:left w:val="single" w:sz="4" w:space="0" w:color="000000"/>
              <w:bottom w:val="single" w:sz="4" w:space="0" w:color="000000"/>
            </w:tcBorders>
            <w:shd w:fill="auto" w:val="clear"/>
          </w:tcPr>
          <w:p>
            <w:pPr>
              <w:pStyle w:val="Style25"/>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3</w:t>
            </w:r>
          </w:p>
        </w:tc>
        <w:tc>
          <w:tcPr>
            <w:tcW w:w="10707"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Пять основных двигательных способностей: гибкости, сила, быстрота, выносливость и ловкость.</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Гибкость. Упражнение для рук и плечевого пояса.</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p>
            <w:pPr>
              <w:pStyle w:val="Normal"/>
              <w:snapToGrid w:val="false"/>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Сила. Упражнения для развития силы рук.</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- 1 ч.</w:t>
            </w:r>
          </w:p>
        </w:tc>
      </w:tr>
      <w:tr>
        <w:trPr/>
        <w:tc>
          <w:tcPr>
            <w:tcW w:w="562" w:type="dxa"/>
            <w:tcBorders>
              <w:top w:val="single" w:sz="4" w:space="0" w:color="000000"/>
              <w:left w:val="single" w:sz="4" w:space="0" w:color="000000"/>
              <w:bottom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14</w:t>
            </w:r>
          </w:p>
        </w:tc>
        <w:tc>
          <w:tcPr>
            <w:tcW w:w="2387" w:type="dxa"/>
            <w:tcBorders>
              <w:top w:val="single" w:sz="4" w:space="0" w:color="000000"/>
              <w:left w:val="single" w:sz="4" w:space="0" w:color="000000"/>
              <w:bottom w:val="single" w:sz="4" w:space="0" w:color="000000"/>
            </w:tcBorders>
            <w:shd w:fill="auto" w:val="clear"/>
          </w:tcPr>
          <w:p>
            <w:pPr>
              <w:pStyle w:val="Normal"/>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Основы знаний</w:t>
            </w:r>
          </w:p>
        </w:tc>
        <w:tc>
          <w:tcPr>
            <w:tcW w:w="959" w:type="dxa"/>
            <w:tcBorders>
              <w:top w:val="single" w:sz="4" w:space="0" w:color="000000"/>
              <w:left w:val="single" w:sz="4" w:space="0" w:color="000000"/>
              <w:bottom w:val="single" w:sz="4" w:space="0" w:color="000000"/>
            </w:tcBorders>
            <w:shd w:fill="auto" w:val="clear"/>
          </w:tcPr>
          <w:p>
            <w:pPr>
              <w:pStyle w:val="Style25"/>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1</w:t>
            </w:r>
          </w:p>
        </w:tc>
        <w:tc>
          <w:tcPr>
            <w:tcW w:w="10707"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Адаптивная физическая культура - 1 ч.</w:t>
            </w:r>
          </w:p>
        </w:tc>
      </w:tr>
      <w:tr>
        <w:trPr/>
        <w:tc>
          <w:tcPr>
            <w:tcW w:w="562" w:type="dxa"/>
            <w:tcBorders>
              <w:top w:val="single" w:sz="4" w:space="0" w:color="000000"/>
              <w:left w:val="single" w:sz="4" w:space="0" w:color="000000"/>
              <w:bottom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15</w:t>
            </w:r>
          </w:p>
        </w:tc>
        <w:tc>
          <w:tcPr>
            <w:tcW w:w="2387" w:type="dxa"/>
            <w:tcBorders>
              <w:top w:val="single" w:sz="4" w:space="0" w:color="000000"/>
              <w:left w:val="single" w:sz="4" w:space="0" w:color="000000"/>
              <w:bottom w:val="single" w:sz="4" w:space="0" w:color="000000"/>
            </w:tcBorders>
            <w:shd w:fill="auto" w:val="clear"/>
          </w:tcPr>
          <w:p>
            <w:pPr>
              <w:pStyle w:val="Normal"/>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Легкая атлетика</w:t>
            </w:r>
          </w:p>
        </w:tc>
        <w:tc>
          <w:tcPr>
            <w:tcW w:w="959" w:type="dxa"/>
            <w:tcBorders>
              <w:top w:val="single" w:sz="4" w:space="0" w:color="000000"/>
              <w:left w:val="single" w:sz="4" w:space="0" w:color="000000"/>
              <w:bottom w:val="single" w:sz="4" w:space="0" w:color="000000"/>
            </w:tcBorders>
            <w:shd w:fill="auto" w:val="clear"/>
          </w:tcPr>
          <w:p>
            <w:pPr>
              <w:pStyle w:val="Style25"/>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6</w:t>
            </w:r>
          </w:p>
        </w:tc>
        <w:tc>
          <w:tcPr>
            <w:tcW w:w="10707"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Инструктаж по О.Т и П.Б. по легкой атлетике.</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Бег на короткие отрезки. 60м.Тестирование.</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Метания мяча на дальность. Тестирование.</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прыжка в длину с 9-11шагов разбега.</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Развитие выносливости. Кросс 15-20мин.</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p>
            <w:pPr>
              <w:pStyle w:val="Normal"/>
              <w:snapToGrid w:val="false"/>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Развитие скоростно - силовых способностей.</w:t>
            </w:r>
            <w:bookmarkStart w:id="0" w:name="__DdeLink__6143_3265069740"/>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bookmarkEnd w:id="0"/>
          </w:p>
        </w:tc>
      </w:tr>
      <w:tr>
        <w:trPr/>
        <w:tc>
          <w:tcPr>
            <w:tcW w:w="562" w:type="dxa"/>
            <w:tcBorders>
              <w:top w:val="single" w:sz="4" w:space="0" w:color="000000"/>
              <w:left w:val="single" w:sz="4" w:space="0" w:color="000000"/>
              <w:bottom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16</w:t>
            </w:r>
          </w:p>
        </w:tc>
        <w:tc>
          <w:tcPr>
            <w:tcW w:w="2387" w:type="dxa"/>
            <w:tcBorders>
              <w:top w:val="single" w:sz="4" w:space="0" w:color="000000"/>
              <w:left w:val="single" w:sz="4" w:space="0" w:color="000000"/>
              <w:bottom w:val="single" w:sz="4" w:space="0" w:color="000000"/>
            </w:tcBorders>
            <w:shd w:fill="auto" w:val="clear"/>
          </w:tcPr>
          <w:p>
            <w:pPr>
              <w:pStyle w:val="Normal"/>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Основы знаний</w:t>
            </w:r>
          </w:p>
        </w:tc>
        <w:tc>
          <w:tcPr>
            <w:tcW w:w="959" w:type="dxa"/>
            <w:tcBorders>
              <w:top w:val="single" w:sz="4" w:space="0" w:color="000000"/>
              <w:left w:val="single" w:sz="4" w:space="0" w:color="000000"/>
              <w:bottom w:val="single" w:sz="4" w:space="0" w:color="000000"/>
            </w:tcBorders>
            <w:shd w:fill="auto" w:val="clear"/>
          </w:tcPr>
          <w:p>
            <w:pPr>
              <w:pStyle w:val="Style25"/>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3</w:t>
            </w:r>
          </w:p>
        </w:tc>
        <w:tc>
          <w:tcPr>
            <w:tcW w:w="10707"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Контрольная работа за 4 четверть</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Первая помощь при травмах. Соблюдения правил безопасности.  Страховки и разминки.</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p>
            <w:pPr>
              <w:pStyle w:val="Normal"/>
              <w:snapToGrid w:val="false"/>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Измерение резервов организма и состояния здоровья с помощью функциональных проб.</w:t>
            </w: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 - 1 ч.</w:t>
            </w:r>
          </w:p>
        </w:tc>
      </w:tr>
      <w:tr>
        <w:trPr/>
        <w:tc>
          <w:tcPr>
            <w:tcW w:w="562" w:type="dxa"/>
            <w:tcBorders>
              <w:top w:val="single" w:sz="4" w:space="0" w:color="000000"/>
              <w:lef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sz w:val="26"/>
                <w:szCs w:val="26"/>
              </w:rPr>
            </w:pPr>
            <w:r>
              <w:rPr>
                <w:rFonts w:cs="Times New Roman" w:ascii="Times New Roman" w:hAnsi="Times New Roman"/>
                <w:sz w:val="26"/>
                <w:szCs w:val="26"/>
              </w:rPr>
            </w:r>
          </w:p>
        </w:tc>
        <w:tc>
          <w:tcPr>
            <w:tcW w:w="2387" w:type="dxa"/>
            <w:tcBorders>
              <w:top w:val="single" w:sz="4" w:space="0" w:color="000000"/>
              <w:left w:val="single" w:sz="4" w:space="0" w:color="000000"/>
              <w:bottom w:val="single" w:sz="4" w:space="0" w:color="000000"/>
            </w:tcBorders>
            <w:shd w:fill="auto" w:val="clear"/>
          </w:tcPr>
          <w:p>
            <w:pPr>
              <w:pStyle w:val="Normal"/>
              <w:spacing w:before="0" w:after="200"/>
              <w:rPr>
                <w:rFonts w:ascii="Times New Roman" w:hAnsi="Times New Roman" w:cs="Times New Roman"/>
                <w:b/>
                <w:b/>
                <w:bCs/>
                <w:sz w:val="26"/>
                <w:szCs w:val="26"/>
              </w:rPr>
            </w:pPr>
            <w:r>
              <w:rPr>
                <w:rFonts w:cs="Times New Roman" w:ascii="Times New Roman" w:hAnsi="Times New Roman"/>
                <w:b/>
                <w:bCs/>
                <w:sz w:val="26"/>
                <w:szCs w:val="26"/>
              </w:rPr>
              <w:t>Общее количество часов</w:t>
            </w:r>
          </w:p>
        </w:tc>
        <w:tc>
          <w:tcPr>
            <w:tcW w:w="959" w:type="dxa"/>
            <w:tcBorders>
              <w:top w:val="single" w:sz="4" w:space="0" w:color="000000"/>
              <w:left w:val="single" w:sz="4" w:space="0" w:color="000000"/>
              <w:bottom w:val="single" w:sz="4" w:space="0" w:color="000000"/>
            </w:tcBorders>
            <w:shd w:fill="auto" w:val="clear"/>
          </w:tcPr>
          <w:p>
            <w:pPr>
              <w:pStyle w:val="Normal"/>
              <w:spacing w:before="0" w:after="200"/>
              <w:jc w:val="center"/>
              <w:rPr>
                <w:rFonts w:ascii="Times New Roman" w:hAnsi="Times New Roman" w:cs="Times New Roman"/>
                <w:b/>
                <w:b/>
                <w:bCs/>
                <w:sz w:val="26"/>
                <w:szCs w:val="26"/>
              </w:rPr>
            </w:pPr>
            <w:r>
              <w:rPr>
                <w:rFonts w:cs="Times New Roman" w:ascii="Times New Roman" w:hAnsi="Times New Roman"/>
                <w:b/>
                <w:bCs/>
                <w:sz w:val="26"/>
                <w:szCs w:val="26"/>
              </w:rPr>
              <w:t>102</w:t>
            </w:r>
          </w:p>
        </w:tc>
        <w:tc>
          <w:tcPr>
            <w:tcW w:w="10707" w:type="dxa"/>
            <w:tcBorders>
              <w:top w:val="single" w:sz="4" w:space="0" w:color="000000"/>
              <w:left w:val="single" w:sz="4" w:space="0" w:color="000000"/>
              <w:bottom w:val="single" w:sz="4" w:space="0" w:color="000000"/>
              <w:right w:val="single" w:sz="4" w:space="0" w:color="000000"/>
            </w:tcBorders>
            <w:shd w:fill="auto" w:val="clear"/>
          </w:tcPr>
          <w:p>
            <w:pPr>
              <w:pStyle w:val="Style25"/>
              <w:snapToGrid w:val="false"/>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r>
          </w:p>
        </w:tc>
      </w:tr>
    </w:tbl>
    <w:p>
      <w:pPr>
        <w:pStyle w:val="Normal"/>
        <w:widowControl/>
        <w:suppressAutoHyphens w:val="true"/>
        <w:spacing w:lineRule="atLeast" w:line="227" w:before="28" w:after="28"/>
        <w:ind w:left="0" w:right="0" w:hanging="0"/>
        <w:jc w:val="center"/>
        <w:rPr>
          <w:rFonts w:ascii="Times New Roman" w:hAnsi="Times New Roman" w:eastAsia="MS Mincho"/>
          <w:b/>
          <w:b/>
          <w:bCs/>
          <w:color w:val="000000" w:themeColor="text1"/>
          <w:kern w:val="2"/>
          <w:sz w:val="26"/>
          <w:szCs w:val="26"/>
          <w:lang w:eastAsia="ja-JP" w:bidi="hi-IN"/>
        </w:rPr>
      </w:pPr>
      <w:r>
        <w:rPr>
          <w:rFonts w:eastAsia="MS Mincho" w:ascii="Times New Roman" w:hAnsi="Times New Roman"/>
          <w:b/>
          <w:bCs/>
          <w:color w:val="000000" w:themeColor="text1"/>
          <w:kern w:val="2"/>
          <w:sz w:val="26"/>
          <w:szCs w:val="26"/>
          <w:lang w:eastAsia="ja-JP" w:bidi="hi-IN"/>
        </w:rPr>
      </w:r>
    </w:p>
    <w:p>
      <w:pPr>
        <w:pStyle w:val="Normal"/>
        <w:spacing w:lineRule="auto" w:line="240" w:before="0" w:after="0"/>
        <w:ind w:left="720" w:hanging="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lineRule="auto" w:line="240" w:beforeAutospacing="1" w:after="0"/>
        <w:contextualSpacing/>
        <w:jc w:val="both"/>
        <w:rPr>
          <w:rFonts w:ascii="Times New Roman" w:hAnsi="Times New Roman" w:eastAsia="Times New Roman"/>
          <w:color w:val="000000" w:themeColor="text1"/>
          <w:sz w:val="26"/>
          <w:szCs w:val="26"/>
          <w:lang w:eastAsia="ru-RU"/>
        </w:rPr>
      </w:pPr>
      <w:r>
        <w:rPr>
          <w:rFonts w:eastAsia="Times New Roman" w:ascii="Times New Roman" w:hAnsi="Times New Roman"/>
          <w:color w:val="000000" w:themeColor="text1"/>
          <w:sz w:val="26"/>
          <w:szCs w:val="26"/>
          <w:lang w:eastAsia="ru-RU"/>
        </w:rPr>
      </w:r>
    </w:p>
    <w:p>
      <w:pPr>
        <w:pStyle w:val="Normal"/>
        <w:suppressAutoHyphens w:val="true"/>
        <w:spacing w:lineRule="auto" w:line="240" w:before="28" w:after="28"/>
        <w:ind w:firstLine="567"/>
        <w:jc w:val="center"/>
        <w:rPr>
          <w:rFonts w:ascii="Times New Roman" w:hAnsi="Times New Roman" w:eastAsia="Times New Roman"/>
          <w:b/>
          <w:b/>
          <w:bCs/>
          <w:color w:val="000000"/>
          <w:kern w:val="2"/>
          <w:sz w:val="26"/>
          <w:szCs w:val="26"/>
          <w:lang w:eastAsia="ru-RU" w:bidi="hi-IN"/>
        </w:rPr>
      </w:pPr>
      <w:r>
        <w:rPr>
          <w:rFonts w:eastAsia="Times New Roman" w:ascii="Times New Roman" w:hAnsi="Times New Roman"/>
          <w:b/>
          <w:bCs/>
          <w:color w:val="000000"/>
          <w:kern w:val="2"/>
          <w:sz w:val="26"/>
          <w:szCs w:val="26"/>
          <w:lang w:eastAsia="ru-RU" w:bidi="hi-IN"/>
        </w:rPr>
      </w:r>
    </w:p>
    <w:p>
      <w:pPr>
        <w:pStyle w:val="Normal"/>
        <w:suppressAutoHyphens w:val="true"/>
        <w:spacing w:lineRule="auto" w:line="240" w:before="28" w:after="28"/>
        <w:ind w:firstLine="567"/>
        <w:jc w:val="center"/>
        <w:rPr>
          <w:rFonts w:ascii="Times New Roman" w:hAnsi="Times New Roman" w:eastAsia="Times New Roman"/>
          <w:color w:val="000000" w:themeColor="text1"/>
          <w:sz w:val="26"/>
          <w:szCs w:val="26"/>
          <w:lang w:eastAsia="ru-RU"/>
        </w:rPr>
      </w:pPr>
      <w:r>
        <w:rPr>
          <w:rFonts w:eastAsia="Times New Roman" w:ascii="Times New Roman" w:hAnsi="Times New Roman"/>
          <w:color w:val="000000" w:themeColor="text1"/>
          <w:sz w:val="26"/>
          <w:szCs w:val="26"/>
          <w:lang w:eastAsia="ru-RU"/>
        </w:rPr>
      </w:r>
    </w:p>
    <w:p>
      <w:pPr>
        <w:pStyle w:val="Normal"/>
        <w:spacing w:lineRule="auto" w:line="240" w:before="0" w:after="0"/>
        <w:rPr>
          <w:rFonts w:ascii="Times New Roman" w:hAnsi="Times New Roman" w:eastAsia="Times New Roman"/>
          <w:color w:val="000000" w:themeColor="text1"/>
          <w:sz w:val="26"/>
          <w:szCs w:val="26"/>
          <w:lang w:eastAsia="ru-RU"/>
        </w:rPr>
      </w:pPr>
      <w:r>
        <w:rPr>
          <w:rFonts w:eastAsia="Times New Roman" w:ascii="Times New Roman" w:hAnsi="Times New Roman"/>
          <w:color w:val="000000" w:themeColor="text1"/>
          <w:sz w:val="26"/>
          <w:szCs w:val="26"/>
          <w:lang w:eastAsia="ru-RU"/>
        </w:rPr>
      </w:r>
    </w:p>
    <w:p>
      <w:pPr>
        <w:pStyle w:val="Normal"/>
        <w:spacing w:lineRule="auto" w:line="240" w:before="0" w:after="0"/>
        <w:rPr>
          <w:rFonts w:ascii="Times New Roman" w:hAnsi="Times New Roman" w:eastAsia="Times New Roman"/>
          <w:color w:val="000000" w:themeColor="text1"/>
          <w:sz w:val="26"/>
          <w:szCs w:val="26"/>
          <w:lang w:eastAsia="ru-RU"/>
        </w:rPr>
      </w:pPr>
      <w:r>
        <w:rPr>
          <w:rFonts w:eastAsia="Times New Roman" w:ascii="Times New Roman" w:hAnsi="Times New Roman"/>
          <w:color w:val="000000" w:themeColor="text1"/>
          <w:sz w:val="26"/>
          <w:szCs w:val="26"/>
          <w:lang w:eastAsia="ru-RU"/>
        </w:rPr>
      </w:r>
    </w:p>
    <w:p>
      <w:pPr>
        <w:pStyle w:val="Normal"/>
        <w:spacing w:lineRule="auto" w:line="240" w:before="0" w:after="0"/>
        <w:rPr>
          <w:rFonts w:ascii="Times New Roman" w:hAnsi="Times New Roman" w:eastAsia="Times New Roman"/>
          <w:color w:val="000000" w:themeColor="text1"/>
          <w:sz w:val="26"/>
          <w:szCs w:val="26"/>
          <w:lang w:eastAsia="ru-RU"/>
        </w:rPr>
      </w:pPr>
      <w:r>
        <w:rPr>
          <w:rFonts w:eastAsia="Times New Roman" w:ascii="Times New Roman" w:hAnsi="Times New Roman"/>
          <w:color w:val="000000" w:themeColor="text1"/>
          <w:sz w:val="26"/>
          <w:szCs w:val="26"/>
          <w:lang w:eastAsia="ru-RU"/>
        </w:rPr>
      </w:r>
    </w:p>
    <w:p>
      <w:pPr>
        <w:pStyle w:val="Normal"/>
        <w:spacing w:lineRule="auto" w:line="240" w:before="0" w:after="0"/>
        <w:rPr>
          <w:rFonts w:ascii="Times New Roman" w:hAnsi="Times New Roman" w:eastAsia="Times New Roman"/>
          <w:color w:val="000000" w:themeColor="text1"/>
          <w:sz w:val="26"/>
          <w:szCs w:val="26"/>
          <w:lang w:eastAsia="ru-RU"/>
        </w:rPr>
      </w:pPr>
      <w:r>
        <w:rPr>
          <w:rFonts w:eastAsia="Times New Roman" w:ascii="Times New Roman" w:hAnsi="Times New Roman"/>
          <w:color w:val="000000" w:themeColor="text1"/>
          <w:sz w:val="26"/>
          <w:szCs w:val="26"/>
          <w:lang w:eastAsia="ru-RU"/>
        </w:rPr>
      </w:r>
    </w:p>
    <w:p>
      <w:pPr>
        <w:pStyle w:val="Normal"/>
        <w:spacing w:lineRule="auto" w:line="240" w:before="0" w:after="0"/>
        <w:rPr>
          <w:rFonts w:ascii="Times New Roman" w:hAnsi="Times New Roman" w:eastAsia="Times New Roman"/>
          <w:color w:val="000000" w:themeColor="text1"/>
          <w:sz w:val="26"/>
          <w:szCs w:val="26"/>
          <w:lang w:eastAsia="ru-RU"/>
        </w:rPr>
      </w:pPr>
      <w:r>
        <w:rPr>
          <w:rFonts w:eastAsia="Times New Roman" w:ascii="Times New Roman" w:hAnsi="Times New Roman"/>
          <w:color w:val="000000" w:themeColor="text1"/>
          <w:sz w:val="26"/>
          <w:szCs w:val="26"/>
          <w:lang w:eastAsia="ru-RU"/>
        </w:rPr>
      </w:r>
    </w:p>
    <w:p>
      <w:pPr>
        <w:pStyle w:val="Normal"/>
        <w:spacing w:lineRule="auto" w:line="240" w:before="0" w:after="0"/>
        <w:rPr>
          <w:rFonts w:ascii="Times New Roman" w:hAnsi="Times New Roman" w:eastAsia="Times New Roman"/>
          <w:color w:val="000000" w:themeColor="text1"/>
          <w:sz w:val="26"/>
          <w:szCs w:val="26"/>
          <w:lang w:eastAsia="ru-RU"/>
        </w:rPr>
      </w:pPr>
      <w:r>
        <w:rPr>
          <w:rFonts w:eastAsia="Times New Roman" w:ascii="Times New Roman" w:hAnsi="Times New Roman"/>
          <w:color w:val="000000" w:themeColor="text1"/>
          <w:sz w:val="26"/>
          <w:szCs w:val="26"/>
          <w:lang w:eastAsia="ru-RU"/>
        </w:rPr>
      </w:r>
    </w:p>
    <w:p>
      <w:pPr>
        <w:pStyle w:val="Normal"/>
        <w:spacing w:lineRule="auto" w:line="240" w:before="0" w:after="0"/>
        <w:rPr>
          <w:rFonts w:ascii="Times New Roman" w:hAnsi="Times New Roman" w:eastAsia="Times New Roman"/>
          <w:color w:val="000000" w:themeColor="text1"/>
          <w:sz w:val="26"/>
          <w:szCs w:val="26"/>
          <w:lang w:eastAsia="ru-RU"/>
        </w:rPr>
      </w:pPr>
      <w:r>
        <w:rPr>
          <w:rFonts w:eastAsia="Times New Roman" w:ascii="Times New Roman" w:hAnsi="Times New Roman"/>
          <w:color w:val="000000" w:themeColor="text1"/>
          <w:sz w:val="26"/>
          <w:szCs w:val="26"/>
          <w:lang w:eastAsia="ru-RU"/>
        </w:rPr>
      </w:r>
    </w:p>
    <w:p>
      <w:pPr>
        <w:pStyle w:val="Normal"/>
        <w:spacing w:lineRule="auto" w:line="240" w:before="0" w:after="0"/>
        <w:rPr>
          <w:rFonts w:ascii="Times New Roman" w:hAnsi="Times New Roman" w:eastAsia="Times New Roman" w:cs="Calibri"/>
          <w:color w:val="000000" w:themeColor="text1"/>
          <w:sz w:val="26"/>
          <w:szCs w:val="26"/>
          <w:lang w:eastAsia="ru-RU"/>
        </w:rPr>
      </w:pPr>
      <w:r>
        <w:rPr>
          <w:rFonts w:eastAsia="Times New Roman" w:cs="Calibri" w:ascii="Times New Roman" w:hAnsi="Times New Roman"/>
          <w:color w:val="000000" w:themeColor="text1"/>
          <w:sz w:val="26"/>
          <w:szCs w:val="26"/>
          <w:lang w:eastAsia="ru-RU"/>
        </w:rPr>
      </w:r>
    </w:p>
    <w:p>
      <w:pPr>
        <w:pStyle w:val="Normal"/>
        <w:spacing w:lineRule="auto" w:line="240" w:before="0" w:after="0"/>
        <w:rPr>
          <w:rFonts w:ascii="Times New Roman" w:hAnsi="Times New Roman" w:eastAsia="Times New Roman" w:cs="Calibri"/>
          <w:color w:val="000000" w:themeColor="text1"/>
          <w:sz w:val="26"/>
          <w:szCs w:val="26"/>
          <w:lang w:eastAsia="ru-RU"/>
        </w:rPr>
      </w:pPr>
      <w:r>
        <w:rPr>
          <w:rFonts w:eastAsia="Times New Roman" w:cs="Calibri" w:ascii="Times New Roman" w:hAnsi="Times New Roman"/>
          <w:color w:val="000000" w:themeColor="text1"/>
          <w:sz w:val="26"/>
          <w:szCs w:val="26"/>
          <w:lang w:eastAsia="ru-RU"/>
        </w:rPr>
      </w:r>
    </w:p>
    <w:p>
      <w:pPr>
        <w:pStyle w:val="Normal"/>
        <w:spacing w:lineRule="auto" w:line="240" w:before="0" w:after="0"/>
        <w:rPr>
          <w:rFonts w:ascii="Times New Roman" w:hAnsi="Times New Roman" w:eastAsia="Times New Roman" w:cs="Calibri"/>
          <w:color w:val="000000" w:themeColor="text1"/>
          <w:sz w:val="26"/>
          <w:szCs w:val="26"/>
          <w:lang w:eastAsia="ru-RU"/>
        </w:rPr>
      </w:pPr>
      <w:r>
        <w:rPr>
          <w:rFonts w:eastAsia="Times New Roman" w:cs="Calibri" w:ascii="Times New Roman" w:hAnsi="Times New Roman"/>
          <w:color w:val="000000" w:themeColor="text1"/>
          <w:sz w:val="26"/>
          <w:szCs w:val="26"/>
          <w:lang w:eastAsia="ru-RU"/>
        </w:rPr>
      </w:r>
    </w:p>
    <w:p>
      <w:pPr>
        <w:pStyle w:val="Normal"/>
        <w:spacing w:lineRule="auto" w:line="240" w:before="0" w:after="0"/>
        <w:rPr>
          <w:rFonts w:ascii="Times New Roman" w:hAnsi="Times New Roman" w:eastAsia="Times New Roman" w:cs="Calibri"/>
          <w:color w:val="000000" w:themeColor="text1"/>
          <w:sz w:val="26"/>
          <w:szCs w:val="26"/>
          <w:lang w:eastAsia="ru-RU"/>
        </w:rPr>
      </w:pPr>
      <w:r>
        <w:rPr>
          <w:rFonts w:eastAsia="Times New Roman" w:cs="Calibri" w:ascii="Times New Roman" w:hAnsi="Times New Roman"/>
          <w:color w:val="000000" w:themeColor="text1"/>
          <w:sz w:val="26"/>
          <w:szCs w:val="26"/>
          <w:lang w:eastAsia="ru-RU"/>
        </w:rPr>
      </w:r>
    </w:p>
    <w:p>
      <w:pPr>
        <w:pStyle w:val="Normal"/>
        <w:spacing w:lineRule="auto" w:line="240" w:before="0" w:after="0"/>
        <w:rPr>
          <w:rFonts w:ascii="Times New Roman" w:hAnsi="Times New Roman" w:eastAsia="Times New Roman"/>
          <w:color w:val="000000" w:themeColor="text1"/>
          <w:sz w:val="26"/>
          <w:szCs w:val="26"/>
          <w:lang w:eastAsia="ru-RU"/>
        </w:rPr>
      </w:pPr>
      <w:r>
        <w:rPr/>
      </w:r>
    </w:p>
    <w:sectPr>
      <w:type w:val="nextPage"/>
      <w:pgSz w:orient="landscape" w:w="16838" w:h="11906"/>
      <w:pgMar w:left="1134" w:right="1134" w:header="0" w:top="1701"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68" w:hanging="360"/>
      </w:pPr>
      <w:rPr>
        <w:rFonts w:ascii="Symbol" w:hAnsi="Symbol" w:cs="Symbol" w:hint="default"/>
        <w:dstrike w:val="false"/>
        <w:strike w:val="false"/>
        <w:vertAlign w:val="baseline"/>
        <w:position w:val="0"/>
        <w:sz w:val="26"/>
        <w:sz w:val="26"/>
        <w:i w:val="false"/>
        <w:u w:val="none" w:color="000000"/>
        <w:b w:val="false"/>
        <w:szCs w:val="28"/>
        <w:rFonts w:cs="Symbol"/>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lvl w:ilvl="0">
      <w:start w:val="1"/>
      <w:numFmt w:val="bullet"/>
      <w:lvlText w:val=""/>
      <w:lvlJc w:val="left"/>
      <w:pPr>
        <w:ind w:left="1070" w:hanging="360"/>
      </w:pPr>
      <w:rPr>
        <w:rFonts w:ascii="Symbol" w:hAnsi="Symbol" w:cs="Symbol" w:hint="default"/>
        <w:dstrike w:val="false"/>
        <w:strike w:val="false"/>
        <w:vertAlign w:val="baseline"/>
        <w:position w:val="0"/>
        <w:sz w:val="26"/>
        <w:sz w:val="26"/>
        <w:i w:val="false"/>
        <w:u w:val="none" w:color="000000"/>
        <w:b w:val="false"/>
        <w:szCs w:val="28"/>
        <w:rFonts w:cs="Symbol"/>
        <w:color w:val="000000"/>
      </w:rPr>
    </w:lvl>
    <w:lvl w:ilvl="1">
      <w:start w:val="1"/>
      <w:numFmt w:val="bullet"/>
      <w:lvlText w:val="o"/>
      <w:lvlJc w:val="left"/>
      <w:pPr>
        <w:ind w:left="1790" w:hanging="360"/>
      </w:pPr>
      <w:rPr>
        <w:rFonts w:ascii="Courier New" w:hAnsi="Courier New" w:cs="Courier New" w:hint="default"/>
        <w:rFonts w:cs="Courier New"/>
      </w:rPr>
    </w:lvl>
    <w:lvl w:ilvl="2">
      <w:start w:val="1"/>
      <w:numFmt w:val="bullet"/>
      <w:lvlText w:val=""/>
      <w:lvlJc w:val="left"/>
      <w:pPr>
        <w:ind w:left="2510" w:hanging="360"/>
      </w:pPr>
      <w:rPr>
        <w:rFonts w:ascii="Wingdings" w:hAnsi="Wingdings" w:cs="Wingdings" w:hint="default"/>
        <w:rFonts w:cs="Wingdings"/>
      </w:rPr>
    </w:lvl>
    <w:lvl w:ilvl="3">
      <w:start w:val="1"/>
      <w:numFmt w:val="bullet"/>
      <w:lvlText w:val=""/>
      <w:lvlJc w:val="left"/>
      <w:pPr>
        <w:ind w:left="3230" w:hanging="360"/>
      </w:pPr>
      <w:rPr>
        <w:rFonts w:ascii="Symbol" w:hAnsi="Symbol" w:cs="Symbol" w:hint="default"/>
        <w:rFonts w:cs="Symbol"/>
      </w:rPr>
    </w:lvl>
    <w:lvl w:ilvl="4">
      <w:start w:val="1"/>
      <w:numFmt w:val="bullet"/>
      <w:lvlText w:val="o"/>
      <w:lvlJc w:val="left"/>
      <w:pPr>
        <w:ind w:left="3950" w:hanging="360"/>
      </w:pPr>
      <w:rPr>
        <w:rFonts w:ascii="Courier New" w:hAnsi="Courier New" w:cs="Courier New" w:hint="default"/>
        <w:rFonts w:cs="Courier New"/>
      </w:rPr>
    </w:lvl>
    <w:lvl w:ilvl="5">
      <w:start w:val="1"/>
      <w:numFmt w:val="bullet"/>
      <w:lvlText w:val=""/>
      <w:lvlJc w:val="left"/>
      <w:pPr>
        <w:ind w:left="4670" w:hanging="360"/>
      </w:pPr>
      <w:rPr>
        <w:rFonts w:ascii="Wingdings" w:hAnsi="Wingdings" w:cs="Wingdings" w:hint="default"/>
        <w:rFonts w:cs="Wingdings"/>
      </w:rPr>
    </w:lvl>
    <w:lvl w:ilvl="6">
      <w:start w:val="1"/>
      <w:numFmt w:val="bullet"/>
      <w:lvlText w:val=""/>
      <w:lvlJc w:val="left"/>
      <w:pPr>
        <w:ind w:left="5390" w:hanging="360"/>
      </w:pPr>
      <w:rPr>
        <w:rFonts w:ascii="Symbol" w:hAnsi="Symbol" w:cs="Symbol" w:hint="default"/>
        <w:rFonts w:cs="Symbol"/>
      </w:rPr>
    </w:lvl>
    <w:lvl w:ilvl="7">
      <w:start w:val="1"/>
      <w:numFmt w:val="bullet"/>
      <w:lvlText w:val="o"/>
      <w:lvlJc w:val="left"/>
      <w:pPr>
        <w:ind w:left="6110" w:hanging="360"/>
      </w:pPr>
      <w:rPr>
        <w:rFonts w:ascii="Courier New" w:hAnsi="Courier New" w:cs="Courier New" w:hint="default"/>
        <w:rFonts w:cs="Courier New"/>
      </w:rPr>
    </w:lvl>
    <w:lvl w:ilvl="8">
      <w:start w:val="1"/>
      <w:numFmt w:val="bullet"/>
      <w:lvlText w:val=""/>
      <w:lvlJc w:val="left"/>
      <w:pPr>
        <w:ind w:left="683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5"/>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a02e7"/>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Zag11" w:customStyle="1">
    <w:name w:val="Zag_11"/>
    <w:qFormat/>
    <w:rsid w:val="008a02e7"/>
    <w:rPr/>
  </w:style>
  <w:style w:type="character" w:styleId="Style14" w:customStyle="1">
    <w:name w:val="Верхний колонтитул Знак"/>
    <w:basedOn w:val="DefaultParagraphFont"/>
    <w:uiPriority w:val="99"/>
    <w:qFormat/>
    <w:rsid w:val="00ee57ae"/>
    <w:rPr>
      <w:rFonts w:ascii="Calibri" w:hAnsi="Calibri" w:eastAsia="Calibri" w:cs="Times New Roman"/>
    </w:rPr>
  </w:style>
  <w:style w:type="character" w:styleId="Style15" w:customStyle="1">
    <w:name w:val="Нижний колонтитул Знак"/>
    <w:basedOn w:val="DefaultParagraphFont"/>
    <w:uiPriority w:val="99"/>
    <w:qFormat/>
    <w:rsid w:val="00ee57ae"/>
    <w:rPr>
      <w:rFonts w:ascii="Calibri" w:hAnsi="Calibri" w:eastAsia="Calibri" w:cs="Times New Roman"/>
    </w:rPr>
  </w:style>
  <w:style w:type="character" w:styleId="Style16" w:customStyle="1">
    <w:name w:val="Без интервала Знак"/>
    <w:qFormat/>
    <w:locked/>
    <w:rsid w:val="0072078a"/>
    <w:rPr>
      <w:rFonts w:ascii="Calibri" w:hAnsi="Calibri" w:eastAsia="Calibri" w:cs="Times New Roman"/>
    </w:rPr>
  </w:style>
  <w:style w:type="character" w:styleId="Style17" w:customStyle="1">
    <w:name w:val="Абзац списка Знак"/>
    <w:qFormat/>
    <w:locked/>
    <w:rsid w:val="0072078a"/>
    <w:rPr>
      <w:rFonts w:ascii="Calibri" w:hAnsi="Calibri" w:eastAsia="Calibri" w:cs="Times New Roman"/>
    </w:rPr>
  </w:style>
  <w:style w:type="character" w:styleId="ListLabel1" w:customStyle="1">
    <w:name w:val="ListLabel 1"/>
    <w:qFormat/>
    <w:rPr>
      <w:rFonts w:eastAsia="Calibri" w:cs="Times New Roman"/>
    </w:rPr>
  </w:style>
  <w:style w:type="character" w:styleId="ListLabel2" w:customStyle="1">
    <w:name w:val="ListLabel 2"/>
    <w:qFormat/>
    <w:rPr>
      <w:rFonts w:ascii="Times New Roman" w:hAnsi="Times New Roman"/>
      <w:b/>
      <w:sz w:val="24"/>
    </w:rPr>
  </w:style>
  <w:style w:type="character" w:styleId="Strong">
    <w:name w:val="Strong"/>
    <w:qFormat/>
    <w:rPr>
      <w:b/>
      <w:bCs/>
    </w:rPr>
  </w:style>
  <w:style w:type="character" w:styleId="ListLabel3" w:customStyle="1">
    <w:name w:val="ListLabel 3"/>
    <w:qFormat/>
    <w:rPr>
      <w:rFonts w:ascii="Times New Roman" w:hAnsi="Times New Roman"/>
      <w:b/>
      <w:sz w:val="24"/>
    </w:rPr>
  </w:style>
  <w:style w:type="character" w:styleId="ListLabel4">
    <w:name w:val="ListLabel 4"/>
    <w:qFormat/>
    <w:rPr>
      <w:rFonts w:ascii="Times New Roman" w:hAnsi="Times New Roman"/>
      <w:b w:val="false"/>
      <w:i w:val="false"/>
      <w:strike w:val="false"/>
      <w:dstrike w:val="false"/>
      <w:color w:val="000000"/>
      <w:position w:val="0"/>
      <w:sz w:val="26"/>
      <w:sz w:val="26"/>
      <w:szCs w:val="28"/>
      <w:u w:val="none" w:color="000000"/>
      <w:vertAlign w:val="baseline"/>
    </w:rPr>
  </w:style>
  <w:style w:type="character" w:styleId="ListLabel5">
    <w:name w:val="ListLabel 5"/>
    <w:qFormat/>
    <w:rPr>
      <w:rFonts w:ascii="Times New Roman" w:hAnsi="Times New Roman"/>
      <w:b w:val="false"/>
      <w:i w:val="false"/>
      <w:strike w:val="false"/>
      <w:dstrike w:val="false"/>
      <w:color w:val="000000"/>
      <w:position w:val="0"/>
      <w:sz w:val="26"/>
      <w:sz w:val="26"/>
      <w:szCs w:val="28"/>
      <w:u w:val="none" w:color="000000"/>
      <w:vertAlign w:val="baseline"/>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10">
    <w:name w:val="ListLabel 10"/>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20">
    <w:name w:val="ListLabel 20"/>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Dash0410005f0431005f0437005f0430005f0446005f0020005f0441005f043f005f0438005f0441005f043a005f0430005f005fchar1char1">
    <w:name w:val="dash0410_005f0431_005f0437_005f0430_005f0446_005f0020_005f0441_005f043f_005f0438_005f0441_005f043a_005f0430_005f_005fchar1__char1"/>
    <w:qFormat/>
    <w:rPr>
      <w:rFonts w:ascii="Times New Roman" w:hAnsi="Times New Roman" w:cs="Times New Roman"/>
      <w:strike w:val="false"/>
      <w:dstrike w:val="false"/>
      <w:sz w:val="24"/>
      <w:szCs w:val="24"/>
      <w:u w:val="none"/>
    </w:rPr>
  </w:style>
  <w:style w:type="character" w:styleId="ListLabel29">
    <w:name w:val="ListLabel 29"/>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30">
    <w:name w:val="ListLabel 30"/>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Symbol"/>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paragraph" w:styleId="Style18" w:customStyle="1">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NoSpacing">
    <w:name w:val="No Spacing"/>
    <w:qFormat/>
    <w:rsid w:val="008a02e7"/>
    <w:pPr>
      <w:widowControl/>
      <w:bidi w:val="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Style23">
    <w:name w:val="Header"/>
    <w:basedOn w:val="Normal"/>
    <w:uiPriority w:val="99"/>
    <w:unhideWhenUsed/>
    <w:rsid w:val="00ee57ae"/>
    <w:pPr>
      <w:tabs>
        <w:tab w:val="clear" w:pos="708"/>
        <w:tab w:val="center" w:pos="4677" w:leader="none"/>
        <w:tab w:val="right" w:pos="9355" w:leader="none"/>
      </w:tabs>
      <w:spacing w:lineRule="auto" w:line="240" w:before="0" w:after="0"/>
    </w:pPr>
    <w:rPr/>
  </w:style>
  <w:style w:type="paragraph" w:styleId="Style24">
    <w:name w:val="Footer"/>
    <w:basedOn w:val="Normal"/>
    <w:uiPriority w:val="99"/>
    <w:unhideWhenUsed/>
    <w:rsid w:val="00ee57ae"/>
    <w:pPr>
      <w:tabs>
        <w:tab w:val="clear" w:pos="708"/>
        <w:tab w:val="center" w:pos="4677" w:leader="none"/>
        <w:tab w:val="right" w:pos="9355" w:leader="none"/>
      </w:tabs>
      <w:spacing w:lineRule="auto" w:line="240" w:before="0" w:after="0"/>
    </w:pPr>
    <w:rPr/>
  </w:style>
  <w:style w:type="paragraph" w:styleId="ListParagraph">
    <w:name w:val="List Paragraph"/>
    <w:basedOn w:val="Normal"/>
    <w:qFormat/>
    <w:rsid w:val="0072078a"/>
    <w:pPr>
      <w:spacing w:before="0" w:after="200"/>
      <w:ind w:left="720" w:hanging="0"/>
      <w:contextualSpacing/>
    </w:pPr>
    <w:rPr/>
  </w:style>
  <w:style w:type="paragraph" w:styleId="Style25" w:customStyle="1">
    <w:name w:val="Содержимое таблицы"/>
    <w:basedOn w:val="Normal"/>
    <w:qFormat/>
    <w:pPr>
      <w:suppressLineNumbers/>
    </w:pPr>
    <w:rPr/>
  </w:style>
  <w:style w:type="paragraph" w:styleId="Style26" w:customStyle="1">
    <w:name w:val="Заголовок таблицы"/>
    <w:basedOn w:val="Style25"/>
    <w:qFormat/>
    <w:pPr>
      <w:jc w:val="center"/>
    </w:pPr>
    <w:rPr>
      <w:b/>
      <w:bCs/>
    </w:rPr>
  </w:style>
  <w:style w:type="paragraph" w:styleId="ConsPlusNormal" w:customStyle="1">
    <w:name w:val="ConsPlusNormal"/>
    <w:qFormat/>
    <w:rsid w:val="00277f71"/>
    <w:pPr>
      <w:widowControl w:val="false"/>
      <w:bidi w:val="0"/>
      <w:jc w:val="left"/>
    </w:pPr>
    <w:rPr>
      <w:rFonts w:ascii="Arial" w:hAnsi="Arial" w:eastAsia="Times New Roman" w:cs="Arial"/>
      <w:color w:val="auto"/>
      <w:kern w:val="0"/>
      <w:sz w:val="22"/>
      <w:szCs w:val="20"/>
      <w:lang w:val="ru-RU" w:eastAsia="ru-RU" w:bidi="ar-SA"/>
    </w:rPr>
  </w:style>
  <w:style w:type="paragraph" w:styleId="Style27">
    <w:name w:val="Без интервала"/>
    <w:qFormat/>
    <w:pPr>
      <w:widowControl/>
      <w:suppressAutoHyphens w:val="true"/>
      <w:overflowPunct w:val="false"/>
      <w:bidi w:val="0"/>
      <w:jc w:val="left"/>
    </w:pPr>
    <w:rPr>
      <w:rFonts w:ascii="Calibri" w:hAnsi="Calibri" w:eastAsia="Calibri" w:cs="Times New Roman" w:asciiTheme="minorHAnsi" w:eastAsiaTheme="minorHAnsi" w:hAnsiTheme="minorHAnsi"/>
      <w:color w:val="auto"/>
      <w:kern w:val="2"/>
      <w:sz w:val="22"/>
      <w:szCs w:val="22"/>
      <w:lang w:val="ru-RU" w:eastAsia="zh-CN"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3">
    <w:name w:val="Table Grid"/>
    <w:basedOn w:val="a1"/>
    <w:uiPriority w:val="39"/>
    <w:rsid w:val="0054420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A7145-EA99-45DA-9AB5-A421107CA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Application>LibreOffice/6.2.5.2$Windows_x86 LibreOffice_project/1ec314fa52f458adc18c4f025c545a4e8b22c159</Application>
  <Pages>13</Pages>
  <Words>2160</Words>
  <Characters>14812</Characters>
  <CharactersWithSpaces>16773</CharactersWithSpaces>
  <Paragraphs>196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2018-09-26T18:06:00Z</dcterms:created>
  <dc:creator>user</dc:creator>
  <dc:description/>
  <dc:language>ru-RU</dc:language>
  <cp:lastModifiedBy/>
  <dcterms:modified xsi:type="dcterms:W3CDTF">2019-08-31T15:07:52Z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