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F99" w:rsidRPr="005B3F99" w:rsidRDefault="005B3F99" w:rsidP="005B3F99">
      <w:pPr>
        <w:keepNext/>
        <w:tabs>
          <w:tab w:val="left" w:pos="284"/>
        </w:tabs>
        <w:ind w:hanging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B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</w:t>
      </w:r>
      <w:proofErr w:type="gramEnd"/>
      <w:r w:rsidRPr="005B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автономное общеобразовательная школа</w:t>
      </w:r>
    </w:p>
    <w:p w:rsidR="005B3F99" w:rsidRPr="005B3F99" w:rsidRDefault="005B3F99" w:rsidP="005B3F99">
      <w:pPr>
        <w:keepNext/>
        <w:tabs>
          <w:tab w:val="left" w:pos="284"/>
        </w:tabs>
        <w:ind w:hanging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«Лайтамакская средняя общеобразовательная школа»</w:t>
      </w:r>
    </w:p>
    <w:p w:rsidR="005B3F99" w:rsidRPr="005B3F99" w:rsidRDefault="005B3F99" w:rsidP="005B3F99">
      <w:pPr>
        <w:keepNext/>
        <w:tabs>
          <w:tab w:val="left" w:pos="284"/>
        </w:tabs>
        <w:ind w:hanging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F99" w:rsidRPr="005B3F99" w:rsidRDefault="005B3F99" w:rsidP="005B3F99">
      <w:pPr>
        <w:keepNext/>
        <w:tabs>
          <w:tab w:val="left" w:pos="284"/>
        </w:tabs>
        <w:ind w:hanging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F99" w:rsidRPr="005B3F99" w:rsidRDefault="005B3F99" w:rsidP="005B3F99">
      <w:pPr>
        <w:keepNext/>
        <w:tabs>
          <w:tab w:val="left" w:pos="284"/>
        </w:tabs>
        <w:spacing w:after="0" w:line="240" w:lineRule="auto"/>
        <w:ind w:hanging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Принято.                                 Принято.                                                   Утверждено.</w:t>
      </w:r>
    </w:p>
    <w:p w:rsidR="005B3F99" w:rsidRPr="005B3F99" w:rsidRDefault="005B3F99" w:rsidP="005B3F99">
      <w:pPr>
        <w:keepNext/>
        <w:tabs>
          <w:tab w:val="left" w:pos="284"/>
        </w:tabs>
        <w:spacing w:after="0" w:line="240" w:lineRule="auto"/>
        <w:ind w:hanging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Протокол МО №______       Протокол педагогического совета       Приказ №______</w:t>
      </w:r>
    </w:p>
    <w:p w:rsidR="00394702" w:rsidRPr="005B3F99" w:rsidRDefault="005B3F99" w:rsidP="005B3F99">
      <w:pPr>
        <w:keepNext/>
        <w:tabs>
          <w:tab w:val="left" w:pos="284"/>
        </w:tabs>
        <w:spacing w:after="0" w:line="240" w:lineRule="auto"/>
        <w:ind w:hanging="567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от___________________        </w:t>
      </w:r>
      <w:proofErr w:type="spellStart"/>
      <w:proofErr w:type="gramStart"/>
      <w:r w:rsidRPr="005B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spellEnd"/>
      <w:proofErr w:type="gramEnd"/>
      <w:r w:rsidRPr="005B3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____________________№_______       от_____________</w:t>
      </w: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99" w:rsidRDefault="005B3F99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99" w:rsidRDefault="005B3F99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99" w:rsidRDefault="005B3F99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509" w:rsidRDefault="00AE5509" w:rsidP="00AE5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17"/>
          <w:lang w:eastAsia="ru-RU"/>
        </w:rPr>
      </w:pPr>
    </w:p>
    <w:p w:rsidR="00AE5509" w:rsidRDefault="00AE5509" w:rsidP="00AE5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17"/>
          <w:lang w:eastAsia="ru-RU"/>
        </w:rPr>
      </w:pPr>
    </w:p>
    <w:p w:rsidR="00AE5509" w:rsidRDefault="00AE5509" w:rsidP="00AE550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6781B8"/>
          <w:sz w:val="17"/>
          <w:lang w:eastAsia="ru-RU"/>
        </w:rPr>
      </w:pPr>
    </w:p>
    <w:p w:rsidR="00AE5509" w:rsidRPr="005F5F11" w:rsidRDefault="00A21D7F" w:rsidP="00AE550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Рабочая п</w:t>
      </w:r>
      <w:r w:rsidR="00AE5509" w:rsidRPr="005F5F11">
        <w:rPr>
          <w:rFonts w:ascii="Times New Roman" w:hAnsi="Times New Roman" w:cs="Times New Roman"/>
          <w:b/>
          <w:i/>
          <w:sz w:val="28"/>
          <w:szCs w:val="28"/>
        </w:rPr>
        <w:t>рограмма</w:t>
      </w:r>
    </w:p>
    <w:p w:rsidR="00A21D7F" w:rsidRDefault="00AE5509" w:rsidP="00AE550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внеурочной деятельности по математике </w:t>
      </w:r>
    </w:p>
    <w:p w:rsidR="00394702" w:rsidRPr="00AE5509" w:rsidRDefault="00AE5509" w:rsidP="00AE550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5-9 классы</w:t>
      </w:r>
    </w:p>
    <w:p w:rsidR="00394702" w:rsidRPr="00394702" w:rsidRDefault="00A21D7F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«Математика в современном мире</w:t>
      </w:r>
      <w:r w:rsidR="00394702" w:rsidRPr="0039470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</w:p>
    <w:p w:rsid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99" w:rsidRDefault="005B3F99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F99" w:rsidRDefault="005B3F99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5F5F11" w:rsidRDefault="00394702" w:rsidP="0039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5F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A21D7F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5F5F11">
        <w:rPr>
          <w:rFonts w:ascii="Times New Roman" w:hAnsi="Times New Roman" w:cs="Times New Roman"/>
          <w:b/>
          <w:sz w:val="24"/>
          <w:szCs w:val="24"/>
        </w:rPr>
        <w:t>Составитель:</w:t>
      </w:r>
    </w:p>
    <w:p w:rsidR="00394702" w:rsidRDefault="00A21D7F" w:rsidP="0039470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Шамшитдинова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Розалина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Хачигиреевна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A21D7F" w:rsidRDefault="00A21D7F" w:rsidP="00394702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учитель математики, </w:t>
      </w:r>
    </w:p>
    <w:p w:rsidR="00394702" w:rsidRPr="005B3F99" w:rsidRDefault="00A21D7F" w:rsidP="005B3F99">
      <w:pPr>
        <w:tabs>
          <w:tab w:val="left" w:pos="51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первой квалификационной категории</w:t>
      </w:r>
    </w:p>
    <w:p w:rsidR="005B3F99" w:rsidRPr="00394702" w:rsidRDefault="005B3F99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E5509" w:rsidRPr="00394702" w:rsidRDefault="00AE5509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C53BC1" w:rsidRDefault="00A21D7F" w:rsidP="00394702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BC1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C53BC1">
        <w:rPr>
          <w:rFonts w:ascii="Times New Roman" w:hAnsi="Times New Roman" w:cs="Times New Roman"/>
          <w:b/>
          <w:sz w:val="24"/>
          <w:szCs w:val="24"/>
        </w:rPr>
        <w:t>Лайтамак</w:t>
      </w:r>
      <w:proofErr w:type="spellEnd"/>
    </w:p>
    <w:p w:rsidR="00A555FD" w:rsidRPr="00C53BC1" w:rsidRDefault="00394702" w:rsidP="00C53B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  <w:r w:rsidRPr="00C53BC1">
        <w:rPr>
          <w:rFonts w:ascii="Times New Roman" w:hAnsi="Times New Roman" w:cs="Times New Roman"/>
          <w:b/>
          <w:sz w:val="24"/>
          <w:szCs w:val="24"/>
        </w:rPr>
        <w:t>20</w:t>
      </w:r>
      <w:r w:rsidR="006C4F2A">
        <w:rPr>
          <w:rFonts w:ascii="Times New Roman" w:hAnsi="Times New Roman" w:cs="Times New Roman"/>
          <w:b/>
          <w:sz w:val="24"/>
          <w:szCs w:val="24"/>
        </w:rPr>
        <w:t>19 – 2020</w:t>
      </w:r>
      <w:bookmarkStart w:id="0" w:name="_GoBack"/>
      <w:bookmarkEnd w:id="0"/>
      <w:r w:rsidR="00A21D7F" w:rsidRPr="00C53BC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A7079" w:rsidRDefault="00C53BC1" w:rsidP="00CA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</w:t>
      </w:r>
      <w:r w:rsidR="00CA70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Планируемые результаты изучения учебного предмета, курса</w:t>
      </w:r>
    </w:p>
    <w:p w:rsidR="00CA7079" w:rsidRPr="00394702" w:rsidRDefault="00CA7079" w:rsidP="00CA70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CA7079" w:rsidRPr="00394702" w:rsidRDefault="00CA7079" w:rsidP="00CA707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:rsidR="00CA7079" w:rsidRPr="00394702" w:rsidRDefault="00CA7079" w:rsidP="00CA70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накомство с фактами, иллюстрирующими важные этапы развития математики (изобретение десятичной нумерации, обыкновенных дробей; происхождение геометрии из практических потребностей людей);</w:t>
      </w:r>
    </w:p>
    <w:p w:rsidR="00CA7079" w:rsidRPr="00394702" w:rsidRDefault="00CA7079" w:rsidP="00CA70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пособность к эмоциональному восприятию математических объектов, рассуждений, решений задач, рассматриваемых проблем;</w:t>
      </w:r>
    </w:p>
    <w:p w:rsidR="00CA7079" w:rsidRPr="00394702" w:rsidRDefault="00CA7079" w:rsidP="00CA707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строить речевые конструкции (устные и письменные) с использованием изученной терминологии и символики, понимать смысл поставленной задачи. Осуществлять перевод с естественного языка </w:t>
      </w:r>
      <w:proofErr w:type="gramStart"/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математический и наоборот.</w:t>
      </w:r>
    </w:p>
    <w:p w:rsidR="00CA7079" w:rsidRPr="00394702" w:rsidRDefault="00CA7079" w:rsidP="00CA707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</w:p>
    <w:p w:rsidR="00CA7079" w:rsidRPr="00394702" w:rsidRDefault="00CA7079" w:rsidP="00CA70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планировать свою деятельность при решении учебных математических задач, видеть различные стратегии решения задач, осознанно выбирать способ решения;</w:t>
      </w:r>
    </w:p>
    <w:p w:rsidR="00CA7079" w:rsidRPr="00394702" w:rsidRDefault="00CA7079" w:rsidP="00CA70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работать с учебным математическим текстом (находить ответы на поставленные вопросы, выделять смысловые фрагменты);</w:t>
      </w:r>
    </w:p>
    <w:p w:rsidR="00CA7079" w:rsidRPr="00394702" w:rsidRDefault="00CA7079" w:rsidP="00CA70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мение проводить несложные доказательные рассуждения, опираясь на изученные определения, свойства, признаки; распознавать верные и неверные утверждения; иллюстрировать примерами изученные понятия и факты; опровергать с помощью </w:t>
      </w:r>
      <w:proofErr w:type="spellStart"/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контрпримеров</w:t>
      </w:r>
      <w:proofErr w:type="spellEnd"/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неверные утверждения;</w:t>
      </w:r>
    </w:p>
    <w:p w:rsidR="00CA7079" w:rsidRPr="00394702" w:rsidRDefault="00CA7079" w:rsidP="00CA70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действовать в соответствии с предложенным алгоритмом, составлять несложные алгоритмы вычислений и построений;</w:t>
      </w:r>
    </w:p>
    <w:p w:rsidR="00CA7079" w:rsidRPr="00394702" w:rsidRDefault="00CA7079" w:rsidP="00CA70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 приёмов самоконтроля при решении учебных задач;</w:t>
      </w:r>
    </w:p>
    <w:p w:rsidR="00CA7079" w:rsidRPr="00394702" w:rsidRDefault="00CA7079" w:rsidP="00CA707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мение видеть математическую задачу в несложных практических ситуациях.</w:t>
      </w:r>
    </w:p>
    <w:p w:rsidR="00CA7079" w:rsidRPr="00394702" w:rsidRDefault="00CA7079" w:rsidP="00CA707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 базовым понятийным аппаратом по основным разделам содержания;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вычислений с натуральными числами, обыкновенными и десятичными дробями, положительными и отрицательными числами;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текстовые задачи арифметическим способом, используя различные стратегии и способы рассуждения;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 наглядном уровне знаний о свойствах плоских и пространственных фигур; приобретение навыков их изображения; умение использовать геометрический язык для описания предметов окружающего мира;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измерения длин отрезков, величин углов, вычисления площадей и объёмов; понимание идеи измерение длин площадей, объёмов;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идеями равенства фигур, симметрии; умение распознавать и изображать равные и симметричные фигуры;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проводить несложные практические расчёты (включающие вычисления с процентами, выполнение необходимых измерений, использование прикидки и оценки);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букв для записи общих утверждений, формул, выражений, уравнений; умение оперировать понятием «буквенное выражение», осуществлять элементарную деятельность, связанную с понятием «уравнение»;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идеей координат на прямой и на плоскости; выполнение стандартных процедур на координатной плоскости;</w:t>
      </w:r>
    </w:p>
    <w:p w:rsidR="00CA7079" w:rsidRPr="00394702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и использование информации, представленной в форме таблиц, столбчатой и круговой диаграммы;</w:t>
      </w:r>
    </w:p>
    <w:p w:rsid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решать простейшие комбинаторные задачи перебором возможных вариантов.</w:t>
      </w:r>
    </w:p>
    <w:p w:rsid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вычислительные навыки: умение применять вычислительные навыки при решении практических задач, бытовых, кулинарных и других расчетах</w:t>
      </w:r>
      <w:r w:rsidRPr="00CA70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геометрические навыки: умение рассчитать площадь, периметр при решении практических задач на составление сметы на ремонт помещений, задачи связанные с дизайном</w:t>
      </w:r>
      <w:r w:rsidRPr="00CA70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и осмысливать текст задачи; моделировать условие с помощью схем, рисунков; строить логическую цепочку рассуждений; критич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ески оценивать полученный ответ.</w:t>
      </w:r>
    </w:p>
    <w:p w:rsid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решать задачи из реальной практики, использу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я при необходимости калькулятор.</w:t>
      </w:r>
    </w:p>
    <w:p w:rsid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извлекать необходимую информацию из текста, осуществлять 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амоконтроль.</w:t>
      </w:r>
    </w:p>
    <w:p w:rsidR="00CA7079" w:rsidRP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извлекать информацию из таблиц и диаграмм, выполнять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вычисления по табличным данным.</w:t>
      </w:r>
    </w:p>
    <w:p w:rsidR="00CA7079" w:rsidRP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выполнять сбор информации в несложных случаях, представлять информацию в виде таблиц и диаграмм, в том числе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помощью компьютерных программ.</w:t>
      </w:r>
    </w:p>
    <w:p w:rsidR="00CA7079" w:rsidRP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ить речевые конструкции.</w:t>
      </w:r>
    </w:p>
    <w:p w:rsid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изображать геометрические фигура с помощью инструментов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от руки, на клетчатой бумаге, вычислять площади фигур, уметь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расчеты по ремонту квартир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ы, комнаты, участка земли и др.</w:t>
      </w:r>
    </w:p>
    <w:p w:rsidR="00CA7079" w:rsidRP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вычисления с реальными да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нными.</w:t>
      </w:r>
    </w:p>
    <w:p w:rsidR="00CA7079" w:rsidRP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проводить случайные эксперименты, в том числе с помощью компьютерного моделирования,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интерпретировать их результаты.</w:t>
      </w:r>
    </w:p>
    <w:p w:rsidR="00CA7079" w:rsidRP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выполнять прое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кты по всем темам данного курса.</w:t>
      </w:r>
    </w:p>
    <w:p w:rsidR="00CA7079" w:rsidRPr="00CA7079" w:rsidRDefault="00CA7079" w:rsidP="00CA707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моделировать геометрические объекты, используя бумагу, пластилин,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7079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проволоку и др</w:t>
      </w:r>
      <w:r w:rsidRPr="00CA707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CA7079" w:rsidRDefault="00CA7079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94702" w:rsidRPr="00394702" w:rsidRDefault="00C53BC1" w:rsidP="00A555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Раздел 2</w:t>
      </w:r>
      <w:r w:rsidR="00CA7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. </w:t>
      </w:r>
      <w:r w:rsidR="00394702"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Содержание учебного предмета, курса.</w:t>
      </w:r>
    </w:p>
    <w:p w:rsidR="00A555FD" w:rsidRDefault="00A555FD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94702" w:rsidRPr="00394702" w:rsidRDefault="00A555FD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ab/>
      </w:r>
      <w:r w:rsidR="00394702"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Математика (вычислительные навыки): применение чисел и</w:t>
      </w:r>
    </w:p>
    <w:p w:rsidR="00A555FD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действий над числами в различных жизненных ситуациях.</w:t>
      </w:r>
      <w:r w:rsidR="00A55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(170 часов)</w:t>
      </w:r>
    </w:p>
    <w:p w:rsidR="00A555FD" w:rsidRPr="00394702" w:rsidRDefault="00A555FD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 Наглядное представление данных. Представление данных в виде таблиц, диаграмм, графиков.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(8 часов)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2. Наглядная геометрия. Наглядное представление о фигурах на плоскости. Периметр многоугольника. Понятие площади фигуры. Измерение площадей фигур на клетчатой бумаге. Наглядные представления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(54 часа)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3. Математические игры (математический бой)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(20 часов)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Комбинаторика и статистика. Понятие о случайном опыте и случайном событии. Решение комбинаторных задач перебором вариантов.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(22 часов)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5. Преобразование графиков функций. Зависимости между величинами. Способы задания функции. График функции. Примеры графиков зависимостей, отображающих реальные события. Преобразования графиков функций.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(34 часа)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Применение математики для решения конкретных жизненных задач.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(23 часа)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7. Составление орнаментов, паркетов. </w:t>
      </w:r>
      <w:r w:rsidRPr="00394702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(9 часов)</w:t>
      </w: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394702" w:rsidP="00A555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55FD" w:rsidRPr="00394702" w:rsidRDefault="00A555FD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Pr="00394702" w:rsidRDefault="00C53BC1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Раздел 3</w:t>
      </w:r>
      <w:r w:rsidR="00CA7079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. </w:t>
      </w:r>
      <w:r w:rsidR="00394702"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Тематическое планирование</w:t>
      </w:r>
    </w:p>
    <w:p w:rsidR="00394702" w:rsidRDefault="00394702" w:rsidP="00394702">
      <w:pPr>
        <w:spacing w:before="100" w:beforeAutospacing="1" w:after="100" w:afterAutospacing="1" w:line="238" w:lineRule="atLeast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 класс</w:t>
      </w:r>
    </w:p>
    <w:p w:rsidR="00456B0F" w:rsidRPr="00456B0F" w:rsidRDefault="00456B0F" w:rsidP="00456B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чисел и действий над числами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5811"/>
        <w:gridCol w:w="567"/>
        <w:gridCol w:w="1133"/>
      </w:tblGrid>
      <w:tr w:rsidR="00744BE0" w:rsidTr="00744BE0">
        <w:tc>
          <w:tcPr>
            <w:tcW w:w="329" w:type="pct"/>
          </w:tcPr>
          <w:p w:rsidR="00744BE0" w:rsidRPr="00394702" w:rsidRDefault="00744BE0" w:rsidP="00A555FD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744BE0" w:rsidRDefault="00744BE0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744BE0" w:rsidRDefault="00744BE0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</w:tcPr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744BE0" w:rsidRDefault="00744BE0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 количество 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/Дата</w:t>
            </w:r>
          </w:p>
          <w:p w:rsidR="00744BE0" w:rsidRPr="00394702" w:rsidRDefault="00744BE0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Диаграммы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 w:val="restart"/>
          </w:tcPr>
          <w:p w:rsidR="00C80A34" w:rsidRDefault="00C80A34" w:rsidP="00CA707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каких случаях для представления информации используются столбчатые диаграммы, и в каких — круговые. И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влекать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интерпретировать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информацию из готовых диаграмм,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несложные вычисления по данным, представленным на диаграмме.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несложных случаях столбчатые и круговые диаграммы по данным, представленным в табличной форме.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исследования простейших социальных явлений по готовым диаграммам.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</w:t>
            </w: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8</w:t>
            </w:r>
          </w:p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Составление диаграмм для наглядного представления данных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Опрос общественного мнения. Представление результата в виде диаграмм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проекта на составление различных диаграмм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  <w:p w:rsidR="00C80A34" w:rsidRDefault="00C80A34" w:rsidP="00394702">
            <w:pPr>
              <w:spacing w:before="100" w:beforeAutospacing="1" w:after="100" w:afterAutospacing="1" w:line="23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Организация и проведение игры «Математический бой» </w:t>
            </w:r>
          </w:p>
        </w:tc>
        <w:tc>
          <w:tcPr>
            <w:tcW w:w="2697" w:type="pct"/>
            <w:vMerge w:val="restart"/>
          </w:tcPr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форме, участвовать в диалоге. Планировать свои действия в соответствии с поставленной задачей и установленными правилами.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решать сложные нестандартные задачи;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свое решение товарищам, совместно устранять недочеты в решении;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критичность мышления.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 w:line="238" w:lineRule="atLeast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rPr>
          <w:trHeight w:val="593"/>
        </w:trPr>
        <w:tc>
          <w:tcPr>
            <w:tcW w:w="329" w:type="pct"/>
          </w:tcPr>
          <w:p w:rsidR="00C80A34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85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Введение в игру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E410CC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Освоение ролей участников игры: докладчик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E410CC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E410CC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Освоение ролей участников игры: оппонент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E410CC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2.4</w:t>
            </w:r>
          </w:p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Освоение ролей участников игры: капитан и его заместитель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2.5</w:t>
            </w:r>
          </w:p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Правила игры: регламент и стратегия (практическое занятие)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2.6</w:t>
            </w:r>
          </w:p>
          <w:p w:rsidR="00C80A34" w:rsidRPr="00394702" w:rsidRDefault="00C80A34" w:rsidP="00A555F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E410CC" w:rsidRDefault="00C80A34" w:rsidP="00A555F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Пробный математический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бой. (Рефлексивное занятие)</w:t>
            </w: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2.7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Турнир математического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боя 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между 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>3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Умение планировать бюджет </w:t>
            </w:r>
          </w:p>
        </w:tc>
        <w:tc>
          <w:tcPr>
            <w:tcW w:w="2697" w:type="pct"/>
            <w:vMerge w:val="restart"/>
          </w:tcPr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Решать задачи из реальной практики, используя при необходимости калькулятор; уметь применять вычислительные навыки при решении практических задач, бытовых, кулинарных и других расчетах; выполнять сбор информации в несложных случаях; выполнять вычисления с реальными данными.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3.1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Умение рассчитать покупку товаров на различные цели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3.2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и защита проектов на покупку товаров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Наглядная геометрия в 5 классе </w:t>
            </w:r>
          </w:p>
        </w:tc>
        <w:tc>
          <w:tcPr>
            <w:tcW w:w="2697" w:type="pct"/>
            <w:vMerge w:val="restart"/>
          </w:tcPr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 куб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цилиндр, конус, шар,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от руки,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используя бумагу, пластилин, проволоку и др. Исследовать свойства круглых тел, используя эксперимент, наблюдение, измерение, моделирование, в том числе компьютерное моделирование.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простейшие комбинации тел: куб и шар, цилиндр и шар, куб и цилиндр, пирамида из шаров.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простейшие сечения круглых тел, получаемые путём предметного или компьютерного моделирования,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вид.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развёртки конуса, цилиндра,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конус и цилиндр из развёрток.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круглых тел, используя эксперимент, наблюдение, измерение, моделирование, в том числе компьютерное моделирование.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свойства.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простейшие сечения круглых тел, получаемые путём предметного или компьютерного моделирования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вид.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свойства квадрата и прямоугольника общего вида.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Выдвигать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гипотезы о свойствах изученных фигур и конфигураций,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их на примерах,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опровергать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 помощью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контрпримеров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10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4.1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Геометрия, ее место в математике. Первые шаги, некоторые задачи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4.2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изображения пространственных фигур. Куб,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цилиндр, конус, шар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их свойства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4.3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разрезание и складывание фигур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4.4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развитие воображения. Геометрические головоломки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4.5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Построения с помощью циркуля</w:t>
            </w:r>
          </w:p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97" w:type="pct"/>
            <w:vMerge/>
          </w:tcPr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329" w:type="pct"/>
          </w:tcPr>
          <w:p w:rsidR="00C80A34" w:rsidRPr="00E410CC" w:rsidRDefault="00C80A34" w:rsidP="00E410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  <w:r w:rsidRPr="00E410CC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5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Игра «Вперед! За сокровищами!» </w:t>
            </w:r>
          </w:p>
        </w:tc>
        <w:tc>
          <w:tcPr>
            <w:tcW w:w="2697" w:type="pct"/>
          </w:tcPr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Строить монологическую речь в устной форме, участвовать в диалоге. Планировать свои действия в соответствии с поставленной задачей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установленными правилами.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 Уметь самостоятельно решать сложные нестандартные задачи.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Pr="00394702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свое решение товарищам, совместно устранять недочеты в решении;</w:t>
            </w:r>
          </w:p>
          <w:p w:rsidR="00C80A34" w:rsidRDefault="00C80A34" w:rsidP="00E410C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критичность мышления.</w:t>
            </w:r>
          </w:p>
        </w:tc>
        <w:tc>
          <w:tcPr>
            <w:tcW w:w="263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1 </w:t>
            </w:r>
          </w:p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744BE0">
        <w:tc>
          <w:tcPr>
            <w:tcW w:w="4211" w:type="pct"/>
            <w:gridSpan w:val="3"/>
          </w:tcPr>
          <w:p w:rsidR="00C80A34" w:rsidRPr="00394702" w:rsidRDefault="00C80A34" w:rsidP="00456B0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</w:p>
        </w:tc>
        <w:tc>
          <w:tcPr>
            <w:tcW w:w="263" w:type="pct"/>
          </w:tcPr>
          <w:p w:rsidR="00C80A34" w:rsidRPr="00394702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26" w:type="pct"/>
          </w:tcPr>
          <w:p w:rsidR="00C80A34" w:rsidRDefault="00C80A34" w:rsidP="00E410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4BE0" w:rsidRPr="00394702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6 класс</w:t>
      </w:r>
    </w:p>
    <w:p w:rsidR="00456B0F" w:rsidRPr="00394702" w:rsidRDefault="00456B0F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чисел и действий над числами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54"/>
        <w:gridCol w:w="2437"/>
        <w:gridCol w:w="5882"/>
        <w:gridCol w:w="567"/>
        <w:gridCol w:w="1133"/>
      </w:tblGrid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C80A34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количество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/Дата 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</w:tcPr>
          <w:p w:rsid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Cs w:val="24"/>
                <w:lang w:eastAsia="ru-RU"/>
              </w:rPr>
            </w:pPr>
            <w:r w:rsidRPr="00456B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Cs w:val="24"/>
                <w:lang w:eastAsia="ru-RU"/>
              </w:rPr>
              <w:t>Наглядная геометрия 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 w:val="restart"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окружающем мире плоские и пространственные симметричные фигуры.</w:t>
            </w:r>
            <w:r w:rsidR="008049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фигуры, имеющие ось симметрии.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Вырезать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из бумаги,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руки и с помощью инструментов.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ось симметрии фигуры.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орнаменты и паркеты, используя свойство симметрии, в том числе с помощью компьютерных программ.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Выдвигать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гипотезы,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формулировать, обосновывать, опровергать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помощью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контрпримеров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утверждения об осевой и центральной симметрии фигур.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окружающем мире плоские и пространственные симметричные фигуры.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форме, участвовать в диалоге. Планировать свои действия в соответствии с поставленной задачей и установленными правилами.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 Уметь самостоятельно решать сложные нестандартные задачи.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свое решение товарищам, совместно устранять недочеты в решении;</w:t>
            </w:r>
          </w:p>
          <w:p w:rsidR="00C80A34" w:rsidRPr="00C80A34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критичность мышления.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Золотое сечение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на сообразительность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циркулем и линейкой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Оригами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C80A34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Математические и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гры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1.6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Использование симметрии при изображении бордюров и орнаментов</w:t>
            </w:r>
          </w:p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1.7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Математический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бой.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ab/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Комбинаторные умения. «Расставьте, переложите» </w:t>
            </w:r>
          </w:p>
        </w:tc>
        <w:tc>
          <w:tcPr>
            <w:tcW w:w="2730" w:type="pct"/>
            <w:vMerge w:val="restart"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 комбинаторные задачи с помощью перебора всех возможных вариантов (комбинаций чисел, слов, предметов и др.). Моделировать ход решения с помощью рисунка, с помощью дерева возможных вариантов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Использовать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позиционный характер записи чисел в десятичной системе в ходе решения задач.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комбинаторные задачи с помощью перебора всех возможных вариантов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задачи</w:t>
            </w:r>
          </w:p>
          <w:p w:rsidR="00C80A34" w:rsidRPr="00394702" w:rsidRDefault="00C80A34" w:rsidP="00C80A34">
            <w:pPr>
              <w:tabs>
                <w:tab w:val="left" w:pos="2925"/>
              </w:tabs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Комбинаторные умения «Расставьте, переложите»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Лист Мёбиуса. Задачи на разрезание и 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склеивание бумажных полосок. Практические умения </w:t>
            </w:r>
          </w:p>
        </w:tc>
        <w:tc>
          <w:tcPr>
            <w:tcW w:w="2730" w:type="pct"/>
            <w:vMerge w:val="restart"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Развивать комбинаторные навыки, представления о симметрии. Применять различные способы построения линии разреза фигур, правила, 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позволяющие при построении этой линии не терять решения.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 Мёбиуса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умения. Задачи на разрезание и склеивание бумажных полосок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Математика в реальной жизни </w:t>
            </w:r>
          </w:p>
        </w:tc>
        <w:tc>
          <w:tcPr>
            <w:tcW w:w="2730" w:type="pct"/>
            <w:vMerge w:val="restart"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рассчитать площадь, периметр при решении практических задач на составление сметы на ремонт помещений, задачи связанные с дизайном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Развивать умение точно и грамотно выражать свои мысли, отстаивать свою точку зрения в процессе дискуссии, самостоятельно обнаруживать и формулировать учебную проблему, определять цель учебной деятельности, сопоставлять характеристики объектов по одному или нескольким признакам; выявлять сходства и различия объектов.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риентированные задания на нахождение площади. Вычислять площади фигур, составленных из прямоугольников. Находить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приближённое значение площади фигур, разбивая их на единичные квадраты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10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4.1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Создание проекта «Комната моей мечты»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4.2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Расчет сметы на ремонт комнаты «моей мечты»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ab/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Default="00C80A34" w:rsidP="00C80A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4.3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Расчет коммунальных услуг своей семьи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tabs>
                <w:tab w:val="left" w:pos="1200"/>
              </w:tabs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4.4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Планирование отпуска своей семьи (поездка к морю)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C80A34" w:rsidRPr="00394702" w:rsidRDefault="00C80A34" w:rsidP="00C80A34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350" w:type="pct"/>
          </w:tcPr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5</w:t>
            </w:r>
          </w:p>
          <w:p w:rsidR="00C80A34" w:rsidRPr="00394702" w:rsidRDefault="00C80A34" w:rsidP="00C80A34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Игра «Морской бой»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форме, участвовать в диалоге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 установленными правилами.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самостоятельно решать сложные нестандартные задачи;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свое решение товарищам, совместно устранять недочеты в решении;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критичность мышления. Способность учащихся планировать свою деятельность и решать поставленные перед собой задачи.</w:t>
            </w:r>
          </w:p>
          <w:p w:rsidR="00C80A34" w:rsidRPr="00394702" w:rsidRDefault="00C80A34" w:rsidP="0080490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80A34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C80A34" w:rsidRPr="00394702" w:rsidRDefault="00C80A34" w:rsidP="00C80A34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C80A34" w:rsidRPr="00C80A34" w:rsidRDefault="00C80A34" w:rsidP="00C80A34">
            <w:pPr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</w:pPr>
          </w:p>
        </w:tc>
      </w:tr>
      <w:tr w:rsidR="00C80A34" w:rsidTr="00C80A34">
        <w:tc>
          <w:tcPr>
            <w:tcW w:w="4211" w:type="pct"/>
            <w:gridSpan w:val="3"/>
          </w:tcPr>
          <w:p w:rsidR="00C80A34" w:rsidRPr="00394702" w:rsidRDefault="00C80A34" w:rsidP="00FB1B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" w:type="pct"/>
          </w:tcPr>
          <w:p w:rsidR="00C80A34" w:rsidRPr="00394702" w:rsidRDefault="00C80A34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26" w:type="pct"/>
          </w:tcPr>
          <w:p w:rsidR="00C80A34" w:rsidRDefault="00C80A34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744BE0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7 класс</w:t>
      </w:r>
    </w:p>
    <w:p w:rsidR="00744BE0" w:rsidRPr="00394702" w:rsidRDefault="00744BE0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чисел и действий над числами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54"/>
        <w:gridCol w:w="2437"/>
        <w:gridCol w:w="5882"/>
        <w:gridCol w:w="567"/>
        <w:gridCol w:w="1133"/>
      </w:tblGrid>
      <w:tr w:rsidR="00744BE0" w:rsidTr="00FB1BE4">
        <w:tc>
          <w:tcPr>
            <w:tcW w:w="350" w:type="pct"/>
          </w:tcPr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744BE0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744BE0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744BE0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744BE0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744BE0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количество </w:t>
            </w:r>
          </w:p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/Дата </w:t>
            </w:r>
          </w:p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Шифры и математика</w:t>
            </w:r>
          </w:p>
          <w:p w:rsidR="00744BE0" w:rsidRPr="00394702" w:rsidRDefault="00744BE0" w:rsidP="00744B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 w:val="restart"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 способы шифрования текстов, приспособления для шифрования, шифрование местонахождения, знаки в шифровании, Решать задачи на 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тайнопись и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самосовмещение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квадрата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используя при необходимости калькулятор. Формировать навыки работы с матрицами; развивать коммуникативные навыки в процессе практической и игровой деятельности.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744BE0" w:rsidRPr="00C80A34" w:rsidRDefault="00744BE0" w:rsidP="000157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16 </w:t>
            </w:r>
          </w:p>
          <w:p w:rsidR="00744BE0" w:rsidRPr="00C80A34" w:rsidRDefault="00744BE0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  <w:p w:rsidR="00744BE0" w:rsidRPr="00394702" w:rsidRDefault="00744BE0" w:rsidP="00FB1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Задачи кодирования и декодирования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Матричный способ кодирования и декодирования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Тайнопись и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самосовмещение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квадрата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Знакомство с другими методами кодирования и декодирования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Дидактическая игра «расшифруй-ка»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1.6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Составление проектов шифровки. Защита проектов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2730" w:type="pct"/>
            <w:vMerge w:val="restart"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применять вычислительные навыки при решении практических задач, бытовых, кулинарных и других расчетах; Решать задачи из реальной практики, используя при необходимости калькулятор; выполнять сбор информации в несложных случаях; выполнять вычисления с реальными данными; 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8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вокруг нас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2.2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Узнай свои способности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744BE0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Математический бой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2.4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744BE0" w:rsidRPr="00744BE0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Поступки делового человека</w:t>
            </w:r>
          </w:p>
        </w:tc>
        <w:tc>
          <w:tcPr>
            <w:tcW w:w="2730" w:type="pct"/>
            <w:vMerge/>
          </w:tcPr>
          <w:p w:rsidR="00744BE0" w:rsidRPr="00394702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744BE0" w:rsidRPr="00394702" w:rsidRDefault="00744BE0" w:rsidP="00744B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744BE0" w:rsidRPr="00394702" w:rsidRDefault="00744BE0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CE129F" w:rsidRDefault="00744BE0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pct"/>
          </w:tcPr>
          <w:p w:rsidR="00744BE0" w:rsidRPr="00CE129F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9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Математика в реальной жизни</w:t>
            </w:r>
          </w:p>
        </w:tc>
        <w:tc>
          <w:tcPr>
            <w:tcW w:w="2730" w:type="pct"/>
            <w:vMerge w:val="restart"/>
          </w:tcPr>
          <w:p w:rsidR="00744BE0" w:rsidRPr="00CE129F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применять вычислительные навыки при решении практических задач, бытовых, кулинарных и других расчетах. Решать задачи из реальной практики,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используя при необходимости калькулятор; выполнять сбор информации в несложных случаях; выполнять вычисления с реальными данными. 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744BE0" w:rsidRPr="00CE129F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129F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8 </w:t>
            </w:r>
          </w:p>
        </w:tc>
        <w:tc>
          <w:tcPr>
            <w:tcW w:w="526" w:type="pct"/>
          </w:tcPr>
          <w:p w:rsidR="00744BE0" w:rsidRPr="00CE129F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A82B81" w:rsidRDefault="00744BE0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1" w:type="pct"/>
          </w:tcPr>
          <w:p w:rsidR="00744BE0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Учет расходов в </w:t>
            </w: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семье на питание.</w:t>
            </w:r>
          </w:p>
          <w:p w:rsidR="00744BE0" w:rsidRPr="00A82B81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Проектная работа</w:t>
            </w:r>
          </w:p>
        </w:tc>
        <w:tc>
          <w:tcPr>
            <w:tcW w:w="2730" w:type="pct"/>
            <w:vMerge/>
          </w:tcPr>
          <w:p w:rsidR="00744BE0" w:rsidRPr="00A82B81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744BE0" w:rsidRPr="00A82B81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2B8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6" w:type="pct"/>
          </w:tcPr>
          <w:p w:rsidR="00744BE0" w:rsidRPr="00A82B81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2668EC" w:rsidRDefault="00744BE0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8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1131" w:type="pct"/>
          </w:tcPr>
          <w:p w:rsidR="00744BE0" w:rsidRPr="002668EC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8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Кулинарные рецепты. Задачи на смеси</w:t>
            </w:r>
          </w:p>
        </w:tc>
        <w:tc>
          <w:tcPr>
            <w:tcW w:w="2730" w:type="pct"/>
            <w:vMerge/>
          </w:tcPr>
          <w:p w:rsidR="00744BE0" w:rsidRPr="002668EC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744BE0" w:rsidRPr="002668EC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68E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526" w:type="pct"/>
          </w:tcPr>
          <w:p w:rsidR="00744BE0" w:rsidRPr="002668EC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4BE0" w:rsidTr="00FB1BE4">
        <w:tc>
          <w:tcPr>
            <w:tcW w:w="350" w:type="pct"/>
          </w:tcPr>
          <w:p w:rsidR="00744BE0" w:rsidRPr="00347F88" w:rsidRDefault="00744BE0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F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131" w:type="pct"/>
          </w:tcPr>
          <w:p w:rsidR="00744BE0" w:rsidRPr="00347F88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F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Игра «Воздушный змей»</w:t>
            </w:r>
          </w:p>
        </w:tc>
        <w:tc>
          <w:tcPr>
            <w:tcW w:w="2730" w:type="pct"/>
            <w:vMerge/>
          </w:tcPr>
          <w:p w:rsidR="00744BE0" w:rsidRPr="00347F88" w:rsidRDefault="00744BE0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744BE0" w:rsidRPr="00347F88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47F8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744BE0" w:rsidRPr="00347F88" w:rsidRDefault="00744BE0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4B34EE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pct"/>
          </w:tcPr>
          <w:p w:rsidR="00015757" w:rsidRPr="004B34EE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E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Математический бой</w:t>
            </w:r>
          </w:p>
        </w:tc>
        <w:tc>
          <w:tcPr>
            <w:tcW w:w="2730" w:type="pct"/>
          </w:tcPr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форме, участвовать в диалоге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 установленными правилами.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Подчинять свое поведение нормам и правилам работы в группе.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015757" w:rsidRPr="004B34EE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4B34EE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34E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4B34EE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4211" w:type="pct"/>
            <w:gridSpan w:val="3"/>
          </w:tcPr>
          <w:p w:rsidR="00015757" w:rsidRPr="00394702" w:rsidRDefault="00015757" w:rsidP="00FB1B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" w:type="pct"/>
          </w:tcPr>
          <w:p w:rsidR="00015757" w:rsidRPr="0039470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26" w:type="pct"/>
          </w:tcPr>
          <w:p w:rsidR="0001575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94702" w:rsidRP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8 класс</w:t>
      </w:r>
    </w:p>
    <w:p w:rsidR="00394702" w:rsidRDefault="00394702" w:rsidP="003947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математики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54"/>
        <w:gridCol w:w="2437"/>
        <w:gridCol w:w="5882"/>
        <w:gridCol w:w="567"/>
        <w:gridCol w:w="1133"/>
      </w:tblGrid>
      <w:tr w:rsidR="00015757" w:rsidTr="00FB1BE4">
        <w:tc>
          <w:tcPr>
            <w:tcW w:w="350" w:type="pct"/>
          </w:tcPr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015757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015757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015757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015757" w:rsidRDefault="00015757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015757" w:rsidRDefault="00015757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количество </w:t>
            </w:r>
          </w:p>
          <w:p w:rsidR="00015757" w:rsidRPr="00394702" w:rsidRDefault="00015757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/Дата </w:t>
            </w:r>
          </w:p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394702" w:rsidRDefault="00015757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</w:tcPr>
          <w:p w:rsidR="00015757" w:rsidRPr="00015757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Графики улыбаются</w:t>
            </w:r>
          </w:p>
        </w:tc>
        <w:tc>
          <w:tcPr>
            <w:tcW w:w="2730" w:type="pct"/>
            <w:vMerge w:val="restart"/>
          </w:tcPr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графики линейной, квадратичной функций описывать свойства этих функций. Понимать, как влияет знак коэффициента </w:t>
            </w:r>
            <w:r w:rsidRPr="0039470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к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 расположение в координатной плоскости графика функции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нтерпретировать графики реальных зависимостей,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 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прово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дить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случайные эксперименты, в том числе с помощью компьютерного моделирования, интерпретировать их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результа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ты; выполнять проекты по всем темам данного курса;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установленными правилами.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различные коммуникативные средства для решения различных коммуникативных задач. Способность учащихся планировать свою деятельность и решать поставленные перед собой задачи.</w:t>
            </w:r>
          </w:p>
          <w:p w:rsidR="00015757" w:rsidRPr="00C80A34" w:rsidRDefault="00015757" w:rsidP="00FB1BE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17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  <w:p w:rsidR="00015757" w:rsidRPr="00C80A34" w:rsidRDefault="00015757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</w:tcPr>
          <w:p w:rsidR="00015757" w:rsidRPr="00394702" w:rsidRDefault="00015757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FD5745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7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015757" w:rsidRPr="00FD5745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574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Проверка владениями базовыми умениями</w:t>
            </w:r>
          </w:p>
        </w:tc>
        <w:tc>
          <w:tcPr>
            <w:tcW w:w="2730" w:type="pct"/>
            <w:vMerge/>
          </w:tcPr>
          <w:p w:rsidR="00015757" w:rsidRPr="00FD5745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FD5745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FD5745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A11207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1" w:type="pct"/>
          </w:tcPr>
          <w:p w:rsidR="00015757" w:rsidRPr="00A1120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120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Геометрические преобразования графиков функций</w:t>
            </w:r>
          </w:p>
        </w:tc>
        <w:tc>
          <w:tcPr>
            <w:tcW w:w="2730" w:type="pct"/>
            <w:vMerge/>
          </w:tcPr>
          <w:p w:rsidR="00015757" w:rsidRPr="00A1120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 </w:t>
            </w:r>
          </w:p>
          <w:p w:rsidR="00015757" w:rsidRPr="00A1120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A1120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6A746D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4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1" w:type="pct"/>
          </w:tcPr>
          <w:p w:rsidR="00015757" w:rsidRPr="006A746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746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графиков, содержащих модуль, на основе геометрических преобразований</w:t>
            </w:r>
          </w:p>
        </w:tc>
        <w:tc>
          <w:tcPr>
            <w:tcW w:w="2730" w:type="pct"/>
            <w:vMerge/>
          </w:tcPr>
          <w:p w:rsidR="00015757" w:rsidRPr="006A746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015757" w:rsidRPr="006A746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6A746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2F1F92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1" w:type="pct"/>
          </w:tcPr>
          <w:p w:rsidR="00015757" w:rsidRPr="002F1F9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1F9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Графики кусочно-заданных функций (практикум)</w:t>
            </w:r>
          </w:p>
        </w:tc>
        <w:tc>
          <w:tcPr>
            <w:tcW w:w="2730" w:type="pct"/>
            <w:vMerge/>
          </w:tcPr>
          <w:p w:rsidR="00015757" w:rsidRPr="002F1F9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 </w:t>
            </w:r>
          </w:p>
          <w:p w:rsidR="00015757" w:rsidRPr="002F1F9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2F1F9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177B1D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B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1" w:type="pct"/>
          </w:tcPr>
          <w:p w:rsidR="00015757" w:rsidRPr="00177B1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7B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Построение </w:t>
            </w:r>
            <w:proofErr w:type="gramStart"/>
            <w:r w:rsidRPr="00177B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линейного</w:t>
            </w:r>
            <w:proofErr w:type="gramEnd"/>
            <w:r w:rsidRPr="00177B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77B1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сплайма</w:t>
            </w:r>
            <w:proofErr w:type="spellEnd"/>
          </w:p>
        </w:tc>
        <w:tc>
          <w:tcPr>
            <w:tcW w:w="2730" w:type="pct"/>
            <w:vMerge/>
          </w:tcPr>
          <w:p w:rsidR="00015757" w:rsidRPr="00177B1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177B1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177B1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BA2046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0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31" w:type="pct"/>
          </w:tcPr>
          <w:p w:rsidR="00015757" w:rsidRPr="00BA204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A204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Презентация проекта «Графики улыбаются»</w:t>
            </w:r>
          </w:p>
        </w:tc>
        <w:tc>
          <w:tcPr>
            <w:tcW w:w="2730" w:type="pct"/>
            <w:vMerge/>
          </w:tcPr>
          <w:p w:rsidR="00015757" w:rsidRPr="00BA204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BA204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BA204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454AB0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1" w:type="pct"/>
          </w:tcPr>
          <w:p w:rsidR="00015757" w:rsidRPr="00454AB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4A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Игра «Счастливый случай»</w:t>
            </w:r>
          </w:p>
        </w:tc>
        <w:tc>
          <w:tcPr>
            <w:tcW w:w="2730" w:type="pct"/>
            <w:vMerge/>
          </w:tcPr>
          <w:p w:rsidR="00015757" w:rsidRPr="00454AB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454AB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015757" w:rsidRPr="00454AB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DA092B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2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pct"/>
          </w:tcPr>
          <w:p w:rsidR="00015757" w:rsidRPr="00DA092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092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Наглядная геометрия</w:t>
            </w:r>
          </w:p>
        </w:tc>
        <w:tc>
          <w:tcPr>
            <w:tcW w:w="2730" w:type="pct"/>
            <w:vMerge w:val="restart"/>
          </w:tcPr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алгоритм воспроизведения рисунков, построенных из треугольников, прямоугольников,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алгоритму,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самоконтроль, проверяя соответствие полученного изображения заданному рисунку.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орнаменты и паркеты, в том числе, с использованием компьютерных программ.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 установленными правилами.</w:t>
            </w:r>
          </w:p>
          <w:p w:rsidR="00015757" w:rsidRPr="00394702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сотрудничестве. Способность учащихся планировать свою деятельность и решать поставленные перед собой задачи.</w:t>
            </w:r>
          </w:p>
          <w:p w:rsidR="00015757" w:rsidRPr="00DA092B" w:rsidRDefault="00015757" w:rsidP="0001575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17 </w:t>
            </w:r>
          </w:p>
          <w:p w:rsidR="00015757" w:rsidRPr="00DA092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DA092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A105A0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5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31" w:type="pct"/>
          </w:tcPr>
          <w:p w:rsidR="00015757" w:rsidRPr="00A105A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05A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Рисование фигур одним росчерком. Графы</w:t>
            </w:r>
          </w:p>
        </w:tc>
        <w:tc>
          <w:tcPr>
            <w:tcW w:w="2730" w:type="pct"/>
            <w:vMerge/>
          </w:tcPr>
          <w:p w:rsidR="00015757" w:rsidRPr="00A105A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A105A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A105A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C70837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8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1" w:type="pct"/>
          </w:tcPr>
          <w:p w:rsidR="00015757" w:rsidRPr="00C7083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83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Геометрическая смесь. Задачи со спичками и счетными палочками</w:t>
            </w:r>
          </w:p>
        </w:tc>
        <w:tc>
          <w:tcPr>
            <w:tcW w:w="2730" w:type="pct"/>
            <w:vMerge/>
          </w:tcPr>
          <w:p w:rsidR="00015757" w:rsidRPr="00C7083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C7083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C7083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562CE6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C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131" w:type="pct"/>
          </w:tcPr>
          <w:p w:rsidR="00015757" w:rsidRPr="00562CE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C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Лист Мёбиуса. Задачи на разрезание и склеивание бумажных полосок</w:t>
            </w:r>
          </w:p>
        </w:tc>
        <w:tc>
          <w:tcPr>
            <w:tcW w:w="2730" w:type="pct"/>
            <w:vMerge/>
          </w:tcPr>
          <w:p w:rsidR="00015757" w:rsidRPr="00562CE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562CE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562CE6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F32E01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E0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131" w:type="pct"/>
          </w:tcPr>
          <w:p w:rsidR="00015757" w:rsidRPr="00F32E01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2E0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Разрезания на плоскости и в пространстве</w:t>
            </w:r>
          </w:p>
        </w:tc>
        <w:tc>
          <w:tcPr>
            <w:tcW w:w="2730" w:type="pct"/>
            <w:vMerge/>
          </w:tcPr>
          <w:p w:rsidR="00015757" w:rsidRPr="00F32E01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F32E01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F32E01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8C0E2A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131" w:type="pct"/>
          </w:tcPr>
          <w:p w:rsidR="00015757" w:rsidRPr="008C0E2A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0E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Спортивный матч «Математический </w:t>
            </w:r>
            <w:r w:rsidRPr="008C0E2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хоккей»</w:t>
            </w:r>
          </w:p>
        </w:tc>
        <w:tc>
          <w:tcPr>
            <w:tcW w:w="2730" w:type="pct"/>
            <w:vMerge/>
          </w:tcPr>
          <w:p w:rsidR="00015757" w:rsidRPr="008C0E2A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015757" w:rsidRPr="008C0E2A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8C0E2A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A61E9B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E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1131" w:type="pct"/>
          </w:tcPr>
          <w:p w:rsidR="00015757" w:rsidRPr="00A61E9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61E9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Геометрия в пространстве</w:t>
            </w:r>
          </w:p>
        </w:tc>
        <w:tc>
          <w:tcPr>
            <w:tcW w:w="2730" w:type="pct"/>
            <w:vMerge/>
          </w:tcPr>
          <w:p w:rsidR="00015757" w:rsidRPr="00A61E9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A61E9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A61E9B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44315D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315D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1131" w:type="pct"/>
          </w:tcPr>
          <w:p w:rsidR="00015757" w:rsidRPr="0044315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315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олимпиадных задач</w:t>
            </w:r>
          </w:p>
        </w:tc>
        <w:tc>
          <w:tcPr>
            <w:tcW w:w="2730" w:type="pct"/>
            <w:vMerge/>
          </w:tcPr>
          <w:p w:rsidR="00015757" w:rsidRPr="0044315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44315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44315D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B2108F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0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131" w:type="pct"/>
          </w:tcPr>
          <w:p w:rsidR="00015757" w:rsidRPr="00B2108F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10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Математический</w:t>
            </w:r>
            <w:r w:rsidRPr="00B2108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B2108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бой</w:t>
            </w:r>
          </w:p>
        </w:tc>
        <w:tc>
          <w:tcPr>
            <w:tcW w:w="2730" w:type="pct"/>
            <w:vMerge/>
          </w:tcPr>
          <w:p w:rsidR="00015757" w:rsidRPr="00B2108F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B2108F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015757" w:rsidRPr="00B2108F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350" w:type="pct"/>
          </w:tcPr>
          <w:p w:rsidR="00015757" w:rsidRPr="00A12340" w:rsidRDefault="00015757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3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131" w:type="pct"/>
          </w:tcPr>
          <w:p w:rsidR="00015757" w:rsidRPr="00A1234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234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Защита проектов «Геометрическая смесь. Применение геометрии в создании паркетов, мозаик и др.»</w:t>
            </w:r>
          </w:p>
        </w:tc>
        <w:tc>
          <w:tcPr>
            <w:tcW w:w="2730" w:type="pct"/>
            <w:vMerge/>
          </w:tcPr>
          <w:p w:rsidR="00015757" w:rsidRPr="00A1234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015757" w:rsidRPr="00394702" w:rsidRDefault="00015757" w:rsidP="0001575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015757" w:rsidRPr="00A1234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015757" w:rsidRPr="00A12340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5757" w:rsidTr="00FB1BE4">
        <w:tc>
          <w:tcPr>
            <w:tcW w:w="4211" w:type="pct"/>
            <w:gridSpan w:val="3"/>
          </w:tcPr>
          <w:p w:rsidR="00015757" w:rsidRPr="00394702" w:rsidRDefault="00015757" w:rsidP="00FB1BE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63" w:type="pct"/>
          </w:tcPr>
          <w:p w:rsidR="00015757" w:rsidRPr="00394702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34 </w:t>
            </w:r>
          </w:p>
        </w:tc>
        <w:tc>
          <w:tcPr>
            <w:tcW w:w="526" w:type="pct"/>
          </w:tcPr>
          <w:p w:rsidR="00015757" w:rsidRDefault="00015757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</w:tbl>
    <w:p w:rsidR="00394702" w:rsidRDefault="00394702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5757" w:rsidRPr="00394702" w:rsidRDefault="00015757" w:rsidP="0039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1BE4" w:rsidRPr="00394702" w:rsidRDefault="00FB1BE4" w:rsidP="00FB1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9</w:t>
      </w: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класс</w:t>
      </w:r>
    </w:p>
    <w:p w:rsidR="00FB1BE4" w:rsidRDefault="00FB1BE4" w:rsidP="00FB1B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39470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Применение математики в различных жизненных ситуациях</w:t>
      </w:r>
    </w:p>
    <w:tbl>
      <w:tblPr>
        <w:tblStyle w:val="a6"/>
        <w:tblW w:w="5628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754"/>
        <w:gridCol w:w="2437"/>
        <w:gridCol w:w="5882"/>
        <w:gridCol w:w="567"/>
        <w:gridCol w:w="1133"/>
      </w:tblGrid>
      <w:tr w:rsidR="00FB1BE4" w:rsidTr="00FB1BE4">
        <w:tc>
          <w:tcPr>
            <w:tcW w:w="350" w:type="pct"/>
          </w:tcPr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№</w:t>
            </w:r>
          </w:p>
          <w:p w:rsidR="00FB1BE4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Название модуля, темы</w:t>
            </w:r>
          </w:p>
          <w:p w:rsidR="00FB1BE4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</w:tcPr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  <w:p w:rsidR="00FB1BE4" w:rsidRDefault="00FB1BE4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gridSpan w:val="2"/>
          </w:tcPr>
          <w:p w:rsidR="00FB1BE4" w:rsidRDefault="00FB1BE4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Общее</w:t>
            </w:r>
          </w:p>
          <w:p w:rsidR="00FB1BE4" w:rsidRDefault="00FB1BE4" w:rsidP="00FB1BE4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количество </w:t>
            </w:r>
          </w:p>
          <w:p w:rsidR="00FB1BE4" w:rsidRPr="00394702" w:rsidRDefault="00FB1BE4" w:rsidP="00FB1BE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/Дата </w:t>
            </w:r>
          </w:p>
          <w:p w:rsidR="00FB1BE4" w:rsidRPr="00394702" w:rsidRDefault="00FB1BE4" w:rsidP="00FB1B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94702" w:rsidRDefault="00884592" w:rsidP="00FB1BE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pct"/>
          </w:tcPr>
          <w:p w:rsidR="00884592" w:rsidRPr="00015757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Функция: просто, сложно, интересно</w:t>
            </w:r>
          </w:p>
        </w:tc>
        <w:tc>
          <w:tcPr>
            <w:tcW w:w="2730" w:type="pct"/>
            <w:vMerge w:val="restart"/>
          </w:tcPr>
          <w:p w:rsidR="00884592" w:rsidRDefault="00884592" w:rsidP="0088459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  <w:p w:rsidR="00884592" w:rsidRPr="00394702" w:rsidRDefault="00884592" w:rsidP="008845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читать графики и называть свойства по формулам.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анализ объектов путём выделения существенных и несущественных признаки.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итоговый и пошаговый контроль по результату.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разные роли в совместной работе.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884592" w:rsidRPr="00C80A34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</w:tcPr>
          <w:p w:rsidR="00884592" w:rsidRPr="00C80A34" w:rsidRDefault="00884592" w:rsidP="00884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526" w:type="pct"/>
          </w:tcPr>
          <w:p w:rsidR="00884592" w:rsidRPr="00394702" w:rsidRDefault="00884592" w:rsidP="00FB1BE4">
            <w:pPr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23569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5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884592" w:rsidRPr="0032356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356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Подготовительный этап: постановка цели, проверка владениями базовыми навыками</w:t>
            </w:r>
          </w:p>
        </w:tc>
        <w:tc>
          <w:tcPr>
            <w:tcW w:w="2730" w:type="pct"/>
            <w:vMerge/>
          </w:tcPr>
          <w:p w:rsidR="00884592" w:rsidRPr="00323569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32356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32356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262D12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131" w:type="pct"/>
          </w:tcPr>
          <w:p w:rsidR="00884592" w:rsidRPr="00262D1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2D1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Историко-генетический подход к понятию «функция»</w:t>
            </w:r>
          </w:p>
        </w:tc>
        <w:tc>
          <w:tcPr>
            <w:tcW w:w="2730" w:type="pct"/>
            <w:vMerge/>
          </w:tcPr>
          <w:p w:rsidR="00884592" w:rsidRPr="00262D1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262D1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262D1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042136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1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31" w:type="pct"/>
          </w:tcPr>
          <w:p w:rsidR="00884592" w:rsidRPr="0004213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13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Способы задания функции</w:t>
            </w:r>
          </w:p>
        </w:tc>
        <w:tc>
          <w:tcPr>
            <w:tcW w:w="2730" w:type="pct"/>
            <w:vMerge/>
          </w:tcPr>
          <w:p w:rsidR="00884592" w:rsidRPr="0004213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04213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04213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197B7A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131" w:type="pct"/>
          </w:tcPr>
          <w:p w:rsidR="00884592" w:rsidRPr="00197B7A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B7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Четные и нечетные функции</w:t>
            </w:r>
          </w:p>
        </w:tc>
        <w:tc>
          <w:tcPr>
            <w:tcW w:w="2730" w:type="pct"/>
            <w:vMerge/>
          </w:tcPr>
          <w:p w:rsidR="00884592" w:rsidRPr="00197B7A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884592" w:rsidRPr="00197B7A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197B7A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4B71B0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31" w:type="pct"/>
          </w:tcPr>
          <w:p w:rsidR="00884592" w:rsidRPr="004B71B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1B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Монотонность функции</w:t>
            </w:r>
          </w:p>
        </w:tc>
        <w:tc>
          <w:tcPr>
            <w:tcW w:w="2730" w:type="pct"/>
            <w:vMerge/>
          </w:tcPr>
          <w:p w:rsidR="00884592" w:rsidRPr="004B71B0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884592" w:rsidRPr="004B71B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4B71B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612E65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E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131" w:type="pct"/>
          </w:tcPr>
          <w:p w:rsidR="00884592" w:rsidRPr="00612E6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E6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Ограниченные и неограниченные функции</w:t>
            </w:r>
          </w:p>
        </w:tc>
        <w:tc>
          <w:tcPr>
            <w:tcW w:w="2730" w:type="pct"/>
            <w:vMerge/>
          </w:tcPr>
          <w:p w:rsidR="00884592" w:rsidRPr="00612E65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884592" w:rsidRPr="00612E6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612E6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C4296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2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131" w:type="pct"/>
          </w:tcPr>
          <w:p w:rsidR="00884592" w:rsidRPr="00AC429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429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Исследование функций элементарными способами</w:t>
            </w:r>
          </w:p>
        </w:tc>
        <w:tc>
          <w:tcPr>
            <w:tcW w:w="2730" w:type="pct"/>
            <w:vMerge/>
          </w:tcPr>
          <w:p w:rsidR="00884592" w:rsidRPr="00AC429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AC429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884592" w:rsidRPr="00AC429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872B98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B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131" w:type="pct"/>
          </w:tcPr>
          <w:p w:rsidR="00884592" w:rsidRPr="00872B98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2B9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Построение графиков функций</w:t>
            </w:r>
          </w:p>
        </w:tc>
        <w:tc>
          <w:tcPr>
            <w:tcW w:w="2730" w:type="pct"/>
            <w:vMerge/>
          </w:tcPr>
          <w:p w:rsidR="00884592" w:rsidRPr="00872B98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872B98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884592" w:rsidRPr="00872B98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B3050D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31" w:type="pct"/>
          </w:tcPr>
          <w:p w:rsidR="00884592" w:rsidRPr="00B3050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50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Функционально-графический метод решения уравнений</w:t>
            </w:r>
          </w:p>
        </w:tc>
        <w:tc>
          <w:tcPr>
            <w:tcW w:w="2730" w:type="pct"/>
            <w:vMerge/>
          </w:tcPr>
          <w:p w:rsidR="00884592" w:rsidRPr="00B3050D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B3050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6" w:type="pct"/>
          </w:tcPr>
          <w:p w:rsidR="00884592" w:rsidRPr="00B3050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9E2D7E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884592" w:rsidRPr="009E2D7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2D7E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Функция: сложно, просто, интересно. Дидактическая игра «Восхождение на вершину знаний»</w:t>
            </w:r>
          </w:p>
        </w:tc>
        <w:tc>
          <w:tcPr>
            <w:tcW w:w="2730" w:type="pct"/>
            <w:vMerge/>
          </w:tcPr>
          <w:p w:rsidR="00884592" w:rsidRPr="009E2D7E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9E2D7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9E2D7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11509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31" w:type="pct"/>
          </w:tcPr>
          <w:p w:rsidR="00884592" w:rsidRPr="0051150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150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Функция: сложно, просто, интересно. Презентация «Портфеля достижений»</w:t>
            </w:r>
          </w:p>
        </w:tc>
        <w:tc>
          <w:tcPr>
            <w:tcW w:w="2730" w:type="pct"/>
            <w:vMerge/>
          </w:tcPr>
          <w:p w:rsidR="00884592" w:rsidRPr="00511509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51150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511509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D1C43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C43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pct"/>
          </w:tcPr>
          <w:p w:rsidR="00884592" w:rsidRPr="003D1C4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1C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Диалоги о статистике. </w:t>
            </w:r>
            <w:r w:rsidRPr="003D1C4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lastRenderedPageBreak/>
              <w:t>Статистические исследования. Проектная работа по статистическим исследованиям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Выполнить перебор всех возможных вариантов для пересчёта объектов и комбинаций. Применять правило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комбинаторного умножения.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задачи на вычисление числа перестановок, размещений, сочетаний и применять соответствующие формулы. 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884592" w:rsidRPr="003D1C43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частоту случайного события. Оценивать вероятность случайного события с помощью частоты, установленной опытным путём. Находить вероятность случайного события на основе классического определения вероятности. Приводить примеры достоверных и невозможных событий.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884592" w:rsidRPr="003D1C4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526" w:type="pct"/>
          </w:tcPr>
          <w:p w:rsidR="00884592" w:rsidRPr="003D1C4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14188C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8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131" w:type="pct"/>
          </w:tcPr>
          <w:p w:rsidR="00884592" w:rsidRPr="0014188C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88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Статистические исследования</w:t>
            </w:r>
          </w:p>
        </w:tc>
        <w:tc>
          <w:tcPr>
            <w:tcW w:w="2730" w:type="pct"/>
            <w:vMerge/>
          </w:tcPr>
          <w:p w:rsidR="00884592" w:rsidRPr="0014188C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14188C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14188C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B4DF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D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31" w:type="pct"/>
          </w:tcPr>
          <w:p w:rsidR="00884592" w:rsidRPr="00AB4DF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4DF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Проектная работа по статистическим исследованиям</w:t>
            </w:r>
          </w:p>
        </w:tc>
        <w:tc>
          <w:tcPr>
            <w:tcW w:w="2730" w:type="pct"/>
            <w:vMerge/>
          </w:tcPr>
          <w:p w:rsidR="00884592" w:rsidRPr="00AB4DFD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AB4DF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AB4DF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83D46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4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D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Орнаменты. Симметрия в орнаментах. Проектная работа: составление орнамента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плоские фигуры, симметричные относительно прямой.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Вырезать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две фигуры, симметричные относительно прямой, из бумаги.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прямую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относительно которой две фигуры симметричны.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орнаменты и паркеты, используя свойство симметрии, в том числе с помощью компьютерных программ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свойства фигур, симметричных относительно плоскости, используя эксперимент, наблюдение, моделирование.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Описывать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свойства</w:t>
            </w:r>
          </w:p>
          <w:p w:rsidR="00884592" w:rsidRPr="00A83D4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окружающем мире плоские и пространственные симметричные фигуры.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Распознавать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фигуры, имеющие ось симметрии.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Вырезать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их из бумаги,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изображать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 руки и с помощью инструментов.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Проводить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ось симметрии фигуры.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орнаменты и паркеты, используя свойство симметрии, в том числе с помощью компьютерных программ.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6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818B1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31" w:type="pct"/>
          </w:tcPr>
          <w:p w:rsidR="00884592" w:rsidRPr="005818B1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18B1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Симметрия в орнаментах</w:t>
            </w:r>
          </w:p>
        </w:tc>
        <w:tc>
          <w:tcPr>
            <w:tcW w:w="2730" w:type="pct"/>
            <w:vMerge/>
          </w:tcPr>
          <w:p w:rsidR="00884592" w:rsidRPr="005818B1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5818B1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</w:tcPr>
          <w:p w:rsidR="00884592" w:rsidRPr="005818B1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3.2</w:t>
            </w:r>
          </w:p>
          <w:p w:rsidR="00884592" w:rsidRPr="00A83D46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Проектная работа: составление орнаментов</w:t>
            </w:r>
          </w:p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884592" w:rsidRPr="00A83D4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88459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3.3</w:t>
            </w:r>
          </w:p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131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Защита проектов</w:t>
            </w:r>
          </w:p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730" w:type="pct"/>
            <w:vMerge/>
          </w:tcPr>
          <w:p w:rsidR="00884592" w:rsidRPr="00A83D46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88459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6" w:type="pct"/>
          </w:tcPr>
          <w:p w:rsidR="00884592" w:rsidRPr="00A83D46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92D3E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3E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pct"/>
          </w:tcPr>
          <w:p w:rsidR="00884592" w:rsidRPr="00592D3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2D3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Быстрый счет без калькулятора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Уметь применять вычисли тельные навыки при решении практических задач, других расчетах</w:t>
            </w:r>
            <w:r w:rsidRPr="0039470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Развить поисковую деятельность учащихся, научить их пользоваться техническими средствами для получения информации.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монологическую речь в устной и форме, участвовать в диалоге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 воспринимать предложения и оценку учителя.</w:t>
            </w:r>
          </w:p>
          <w:p w:rsidR="00884592" w:rsidRPr="00592D3E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Задавать уточняющие вопросы педагогу и собеседнику. Способность учащихся планировать свою деятельность и решать поставленные перед собой задачи.</w:t>
            </w:r>
          </w:p>
        </w:tc>
        <w:tc>
          <w:tcPr>
            <w:tcW w:w="263" w:type="pct"/>
          </w:tcPr>
          <w:p w:rsidR="0088459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3</w:t>
            </w:r>
          </w:p>
          <w:p w:rsidR="00884592" w:rsidRPr="00592D3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592D3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D75404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4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31" w:type="pct"/>
          </w:tcPr>
          <w:p w:rsidR="00884592" w:rsidRPr="00D75404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540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Приемы быстрого счета</w:t>
            </w:r>
          </w:p>
        </w:tc>
        <w:tc>
          <w:tcPr>
            <w:tcW w:w="2730" w:type="pct"/>
            <w:vMerge/>
          </w:tcPr>
          <w:p w:rsidR="00884592" w:rsidRPr="00D75404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D75404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D75404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863B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31" w:type="pct"/>
          </w:tcPr>
          <w:p w:rsidR="00884592" w:rsidRPr="00A863B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Эстафета "Кто </w:t>
            </w:r>
            <w:proofErr w:type="spellStart"/>
            <w:r w:rsidRPr="00A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быстей</w:t>
            </w:r>
            <w:proofErr w:type="spellEnd"/>
            <w:r w:rsidRPr="00A863BD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считает"</w:t>
            </w:r>
          </w:p>
        </w:tc>
        <w:tc>
          <w:tcPr>
            <w:tcW w:w="2730" w:type="pct"/>
            <w:vMerge/>
          </w:tcPr>
          <w:p w:rsidR="00884592" w:rsidRPr="00A863BD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A863B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A863BD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1E5893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8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31" w:type="pct"/>
          </w:tcPr>
          <w:p w:rsidR="00884592" w:rsidRPr="001E589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8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Математический бой</w:t>
            </w:r>
          </w:p>
        </w:tc>
        <w:tc>
          <w:tcPr>
            <w:tcW w:w="2730" w:type="pct"/>
            <w:vMerge/>
          </w:tcPr>
          <w:p w:rsidR="00884592" w:rsidRPr="001E5893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1E589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589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1E5893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1F1BE0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1" w:type="pct"/>
          </w:tcPr>
          <w:p w:rsidR="00884592" w:rsidRPr="001F1BE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1B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Оригами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Уметь анализировать и осмысливать текст задачи; </w:t>
            </w: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моделировать условие с помощью схем, рисунков; строить логическую цепочку рассуждений; критически </w:t>
            </w:r>
            <w:proofErr w:type="gram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оцени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полученный ответ;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решать задачи из реальной практики, извлекать необходимую информацию из текста, осуществлять самоконтроль; моделировать геометрические объекты, используя бумагу.</w:t>
            </w:r>
          </w:p>
          <w:p w:rsidR="00884592" w:rsidRPr="001F1BE0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1F1BE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526" w:type="pct"/>
          </w:tcPr>
          <w:p w:rsidR="00884592" w:rsidRPr="001F1BE0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0A616E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1131" w:type="pct"/>
          </w:tcPr>
          <w:p w:rsidR="00884592" w:rsidRPr="000A616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оригами</w:t>
            </w:r>
          </w:p>
        </w:tc>
        <w:tc>
          <w:tcPr>
            <w:tcW w:w="2730" w:type="pct"/>
            <w:vMerge/>
          </w:tcPr>
          <w:p w:rsidR="00884592" w:rsidRPr="000A616E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0A616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0A616E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232355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131" w:type="pct"/>
          </w:tcPr>
          <w:p w:rsidR="00884592" w:rsidRPr="0023235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 по созданию оригами</w:t>
            </w:r>
          </w:p>
        </w:tc>
        <w:tc>
          <w:tcPr>
            <w:tcW w:w="2730" w:type="pct"/>
            <w:vMerge/>
          </w:tcPr>
          <w:p w:rsidR="00884592" w:rsidRPr="00232355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 </w:t>
            </w:r>
          </w:p>
          <w:p w:rsidR="00884592" w:rsidRPr="0023235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232355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38465B" w:rsidRDefault="00884592" w:rsidP="00FB1BE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65B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1" w:type="pct"/>
          </w:tcPr>
          <w:p w:rsidR="00884592" w:rsidRPr="0038465B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465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Наглядная геометрия. Геометрия на клетчатой бумаге</w:t>
            </w:r>
          </w:p>
        </w:tc>
        <w:tc>
          <w:tcPr>
            <w:tcW w:w="2730" w:type="pct"/>
            <w:vMerge w:val="restar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площади квадратов, прямоугольников по соответствующим правилам и формулам.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 заданной площади, фигуры, равные по площади.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Моделировать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измерения площади.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Выражать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одни единицы измерения площади через другие.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Выбирать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единицы измерения площади в зависимости от ситуации.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практико-ориентированные задания на нахождение площадей.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Вычислять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площади фигур, составленных из прямоугольников.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Находить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приближённое значение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площади фигур, разбивая их на единичные квадраты.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Сравнивать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фигуры по площади и периметру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нахождение периметров и площадей квадратов и прямоугольников.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Выделять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условии задачи данные, необходимые для её решения,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строить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логическую цепочку рассуждений,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сопоставлять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полученный результат с условием задачи.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задачи на нахождение периметров и площадей квадратов и прямоугольников.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Исследовать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свойства треугольников, прямоугольников путём эксперимента, наблюдения, измерения, моделирования, в том числе, с использованием компьютерных программ.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Формулировать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утверждения о свойствах треугольников, прямоугольников, равных фигур.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Обосновывать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объяснять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примерах,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опровергать</w:t>
            </w: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 помощью </w:t>
            </w:r>
            <w:proofErr w:type="spellStart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контрпримеров</w:t>
            </w:r>
            <w:proofErr w:type="spellEnd"/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утверждения о свойст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вах треугольников, прямоугольни</w:t>
            </w: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ков, равных фигур.</w:t>
            </w:r>
          </w:p>
          <w:p w:rsidR="00884592" w:rsidRPr="0038465B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5 </w:t>
            </w:r>
          </w:p>
          <w:p w:rsidR="00884592" w:rsidRPr="0038465B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38465B" w:rsidRDefault="00884592" w:rsidP="00FB1BE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F30D83" w:rsidRDefault="00884592" w:rsidP="00A21D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131" w:type="pct"/>
          </w:tcPr>
          <w:p w:rsidR="00884592" w:rsidRPr="00F30D83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0D8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Нахождение площадей треугольников на клетчатой бумаге</w:t>
            </w:r>
          </w:p>
        </w:tc>
        <w:tc>
          <w:tcPr>
            <w:tcW w:w="2730" w:type="pct"/>
            <w:vMerge/>
          </w:tcPr>
          <w:p w:rsidR="00884592" w:rsidRPr="00F30D83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F30D83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F30D83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EF6255" w:rsidRDefault="00884592" w:rsidP="00A21D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31" w:type="pct"/>
          </w:tcPr>
          <w:p w:rsidR="00884592" w:rsidRPr="00EF6255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6255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Нахождение площадей четырехугольников на клетчатой бумаге</w:t>
            </w:r>
          </w:p>
        </w:tc>
        <w:tc>
          <w:tcPr>
            <w:tcW w:w="2730" w:type="pct"/>
            <w:vMerge/>
          </w:tcPr>
          <w:p w:rsidR="00884592" w:rsidRPr="00EF6255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EF6255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EF6255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7349B4" w:rsidRDefault="00884592" w:rsidP="00A21D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131" w:type="pct"/>
          </w:tcPr>
          <w:p w:rsidR="00884592" w:rsidRPr="007349B4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3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Находение</w:t>
            </w:r>
            <w:proofErr w:type="spellEnd"/>
            <w:r w:rsidRPr="007349B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площадей многоугольников на клетчатой бумаге</w:t>
            </w:r>
          </w:p>
        </w:tc>
        <w:tc>
          <w:tcPr>
            <w:tcW w:w="2730" w:type="pct"/>
            <w:vMerge/>
          </w:tcPr>
          <w:p w:rsidR="00884592" w:rsidRPr="007349B4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7349B4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7349B4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AD765B" w:rsidRDefault="00884592" w:rsidP="00A21D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131" w:type="pct"/>
          </w:tcPr>
          <w:p w:rsidR="00884592" w:rsidRPr="00AD765B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765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Нахождение площадей круга, сектора на клетчатой бумаге</w:t>
            </w:r>
          </w:p>
        </w:tc>
        <w:tc>
          <w:tcPr>
            <w:tcW w:w="2730" w:type="pct"/>
            <w:vMerge/>
          </w:tcPr>
          <w:p w:rsidR="00884592" w:rsidRPr="00AD765B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AD765B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AD765B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2F2748" w:rsidRDefault="00884592" w:rsidP="00A21D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7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131" w:type="pct"/>
          </w:tcPr>
          <w:p w:rsidR="00884592" w:rsidRPr="002F2748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274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Решение других задач на клетчатой бумаге</w:t>
            </w:r>
          </w:p>
        </w:tc>
        <w:tc>
          <w:tcPr>
            <w:tcW w:w="2730" w:type="pct"/>
            <w:vMerge/>
          </w:tcPr>
          <w:p w:rsidR="00884592" w:rsidRPr="002F2748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2F2748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6" w:type="pct"/>
          </w:tcPr>
          <w:p w:rsidR="00884592" w:rsidRPr="002F2748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4592" w:rsidTr="00FB1BE4">
        <w:tc>
          <w:tcPr>
            <w:tcW w:w="350" w:type="pct"/>
          </w:tcPr>
          <w:p w:rsidR="00884592" w:rsidRPr="005D41E0" w:rsidRDefault="00884592" w:rsidP="00A21D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1E0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pct"/>
          </w:tcPr>
          <w:p w:rsidR="00884592" w:rsidRPr="005D41E0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1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Игра «</w:t>
            </w:r>
            <w:proofErr w:type="gramStart"/>
            <w:r w:rsidRPr="005D41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>Самый</w:t>
            </w:r>
            <w:proofErr w:type="gramEnd"/>
            <w:r w:rsidRPr="005D41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 умный»</w:t>
            </w:r>
          </w:p>
        </w:tc>
        <w:tc>
          <w:tcPr>
            <w:tcW w:w="2730" w:type="pct"/>
          </w:tcPr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знаково-символические средства для решения задач.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 установленными правилами.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разные роли в совместной работе.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оценивать сам процесс деятельности и его результат.</w:t>
            </w:r>
          </w:p>
          <w:p w:rsidR="00884592" w:rsidRPr="00394702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 собственное мнение и позицию. Способность учащихся планировать свою деятельность и решать поставленные перед собой задачи.</w:t>
            </w:r>
          </w:p>
          <w:p w:rsidR="00884592" w:rsidRPr="005D41E0" w:rsidRDefault="00884592" w:rsidP="0088459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</w:tcPr>
          <w:p w:rsidR="00884592" w:rsidRPr="00394702" w:rsidRDefault="00884592" w:rsidP="008845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702">
              <w:rPr>
                <w:rFonts w:ascii="Times New Roman" w:eastAsia="Times New Roman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1 </w:t>
            </w:r>
          </w:p>
          <w:p w:rsidR="00884592" w:rsidRPr="005D41E0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pct"/>
          </w:tcPr>
          <w:p w:rsidR="00884592" w:rsidRPr="005D41E0" w:rsidRDefault="00884592" w:rsidP="00A21D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94702" w:rsidRPr="00884592" w:rsidRDefault="00394702" w:rsidP="00C53BC1">
      <w:pPr>
        <w:pStyle w:val="a3"/>
        <w:spacing w:before="0" w:beforeAutospacing="0" w:after="0" w:afterAutospacing="0"/>
      </w:pPr>
    </w:p>
    <w:sectPr w:rsidR="00394702" w:rsidRPr="00884592" w:rsidSect="005B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7139"/>
    <w:multiLevelType w:val="multilevel"/>
    <w:tmpl w:val="C81EB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9139C"/>
    <w:multiLevelType w:val="multilevel"/>
    <w:tmpl w:val="0CEAB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62571"/>
    <w:multiLevelType w:val="multilevel"/>
    <w:tmpl w:val="30BAB0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E138FF"/>
    <w:multiLevelType w:val="multilevel"/>
    <w:tmpl w:val="BF68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910C48"/>
    <w:multiLevelType w:val="multilevel"/>
    <w:tmpl w:val="8A90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C21AF2"/>
    <w:multiLevelType w:val="multilevel"/>
    <w:tmpl w:val="B75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E93AE4"/>
    <w:multiLevelType w:val="multilevel"/>
    <w:tmpl w:val="E188B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40CA8"/>
    <w:multiLevelType w:val="multilevel"/>
    <w:tmpl w:val="8AC2B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186F7F"/>
    <w:multiLevelType w:val="multilevel"/>
    <w:tmpl w:val="7B4A2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7A4271"/>
    <w:multiLevelType w:val="multilevel"/>
    <w:tmpl w:val="6D44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512F7"/>
    <w:multiLevelType w:val="multilevel"/>
    <w:tmpl w:val="7CBE2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5D5B30"/>
    <w:multiLevelType w:val="multilevel"/>
    <w:tmpl w:val="1AC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4702"/>
    <w:rsid w:val="00015757"/>
    <w:rsid w:val="000B3363"/>
    <w:rsid w:val="00140518"/>
    <w:rsid w:val="0020665D"/>
    <w:rsid w:val="0033070D"/>
    <w:rsid w:val="00394702"/>
    <w:rsid w:val="00456B0F"/>
    <w:rsid w:val="005B3F99"/>
    <w:rsid w:val="006C4F2A"/>
    <w:rsid w:val="00744BE0"/>
    <w:rsid w:val="00791401"/>
    <w:rsid w:val="00804901"/>
    <w:rsid w:val="00884592"/>
    <w:rsid w:val="00A21D7F"/>
    <w:rsid w:val="00A555FD"/>
    <w:rsid w:val="00AE5509"/>
    <w:rsid w:val="00B42CE9"/>
    <w:rsid w:val="00C53BC1"/>
    <w:rsid w:val="00C80A34"/>
    <w:rsid w:val="00CA7079"/>
    <w:rsid w:val="00E410CC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94702"/>
  </w:style>
  <w:style w:type="paragraph" w:customStyle="1" w:styleId="c2">
    <w:name w:val="c2"/>
    <w:basedOn w:val="a"/>
    <w:rsid w:val="0039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94702"/>
  </w:style>
  <w:style w:type="paragraph" w:styleId="a4">
    <w:name w:val="Balloon Text"/>
    <w:basedOn w:val="a"/>
    <w:link w:val="a5"/>
    <w:uiPriority w:val="99"/>
    <w:semiHidden/>
    <w:unhideWhenUsed/>
    <w:rsid w:val="00394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70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5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B414A-D00B-4B76-ABDA-59EA01D5C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16</Pages>
  <Words>4104</Words>
  <Characters>23399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valerik150119@hotmail.ru</dc:creator>
  <cp:lastModifiedBy>Windows User</cp:lastModifiedBy>
  <cp:revision>8</cp:revision>
  <cp:lastPrinted>2019-11-09T16:07:00Z</cp:lastPrinted>
  <dcterms:created xsi:type="dcterms:W3CDTF">2015-10-04T15:51:00Z</dcterms:created>
  <dcterms:modified xsi:type="dcterms:W3CDTF">2019-11-09T16:08:00Z</dcterms:modified>
</cp:coreProperties>
</file>