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17" w:rsidRDefault="00317217" w:rsidP="0031721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17217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17" w:rsidRDefault="00317217" w:rsidP="005837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17" w:rsidRDefault="00317217" w:rsidP="005837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17" w:rsidRDefault="00317217" w:rsidP="005837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17217" w:rsidRDefault="00317217" w:rsidP="005837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8370E" w:rsidRPr="00204520" w:rsidRDefault="0058370E" w:rsidP="005837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04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Рабочая программа по математике</w:t>
      </w:r>
    </w:p>
    <w:p w:rsidR="0058370E" w:rsidRPr="00204520" w:rsidRDefault="0058370E" w:rsidP="005837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</w:t>
      </w:r>
      <w:r w:rsidRPr="00204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58370E" w:rsidRPr="00204520" w:rsidRDefault="0058370E" w:rsidP="005837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5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Разделы:</w:t>
      </w:r>
    </w:p>
    <w:p w:rsidR="0058370E" w:rsidRPr="00204520" w:rsidRDefault="0058370E" w:rsidP="005837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520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58370E" w:rsidRPr="00204520" w:rsidRDefault="0058370E" w:rsidP="005837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520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58370E" w:rsidRDefault="0058370E" w:rsidP="0058370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520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</w:t>
      </w:r>
      <w:r w:rsidR="00D80418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</w:p>
    <w:p w:rsidR="00D80418" w:rsidRPr="00D80418" w:rsidRDefault="00D80418" w:rsidP="00D80418">
      <w:pPr>
        <w:spacing w:after="0" w:line="240" w:lineRule="auto"/>
        <w:ind w:left="100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370E" w:rsidRPr="00F30F2A" w:rsidRDefault="00D80418" w:rsidP="00EA0F8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8370E" w:rsidRPr="00F30F2A">
        <w:rPr>
          <w:rFonts w:ascii="Times New Roman" w:hAnsi="Times New Roman"/>
          <w:b/>
          <w:sz w:val="24"/>
          <w:szCs w:val="24"/>
        </w:rPr>
        <w:t>. Планируемые результаты изучения учеб</w:t>
      </w:r>
      <w:r w:rsidR="00EA0F84">
        <w:rPr>
          <w:rFonts w:ascii="Times New Roman" w:hAnsi="Times New Roman"/>
          <w:b/>
          <w:sz w:val="24"/>
          <w:szCs w:val="24"/>
        </w:rPr>
        <w:t xml:space="preserve">ного предмета «Математика» </w:t>
      </w:r>
      <w:r w:rsidR="0058370E">
        <w:rPr>
          <w:rFonts w:ascii="Times New Roman" w:hAnsi="Times New Roman"/>
          <w:b/>
          <w:sz w:val="24"/>
          <w:szCs w:val="24"/>
        </w:rPr>
        <w:t>в 3</w:t>
      </w:r>
      <w:r w:rsidR="0058370E" w:rsidRPr="00F30F2A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58370E" w:rsidRPr="00974B1D" w:rsidRDefault="0058370E" w:rsidP="0058370E">
      <w:pPr>
        <w:pStyle w:val="1"/>
        <w:spacing w:after="0" w:line="240" w:lineRule="auto"/>
        <w:ind w:left="0"/>
        <w:rPr>
          <w:rFonts w:ascii="Times New Roman" w:hAnsi="Times New Roman"/>
          <w:b/>
          <w:bCs/>
          <w:i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      </w:t>
      </w:r>
      <w:r w:rsidRPr="00173DA3">
        <w:rPr>
          <w:rFonts w:ascii="Times New Roman" w:hAnsi="Times New Roman"/>
          <w:b/>
          <w:bCs/>
          <w:sz w:val="24"/>
          <w:szCs w:val="24"/>
          <w:lang w:val="ru-RU"/>
        </w:rPr>
        <w:t>Личностные результаты</w:t>
      </w:r>
    </w:p>
    <w:p w:rsidR="00D80418" w:rsidRDefault="0058370E" w:rsidP="00D80418">
      <w:pPr>
        <w:spacing w:line="200" w:lineRule="atLeast"/>
        <w:ind w:firstLine="727"/>
        <w:jc w:val="both"/>
        <w:rPr>
          <w:rFonts w:ascii="Times New Roman" w:hAnsi="Times New Roman"/>
          <w:sz w:val="24"/>
          <w:szCs w:val="24"/>
        </w:rPr>
      </w:pPr>
      <w:r w:rsidRPr="00EA0F84">
        <w:rPr>
          <w:rFonts w:ascii="Times New Roman" w:hAnsi="Times New Roman"/>
          <w:sz w:val="24"/>
          <w:szCs w:val="24"/>
        </w:rPr>
        <w:t xml:space="preserve">Система заданий, ориентирующая младшего школьника на оказание помощи героям учебника (Маше или Мише) или своему соседу по парте позволит научится или получить возможность научиться проявлять познавательную инициативу в оказании помощи соученикам. </w:t>
      </w:r>
    </w:p>
    <w:p w:rsidR="0058370E" w:rsidRPr="00D80418" w:rsidRDefault="0058370E" w:rsidP="00D80418">
      <w:pPr>
        <w:spacing w:line="200" w:lineRule="atLeast"/>
        <w:ind w:firstLine="72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результаты</w:t>
      </w:r>
      <w:proofErr w:type="gramEnd"/>
    </w:p>
    <w:p w:rsidR="0058370E" w:rsidRDefault="0058370E" w:rsidP="00D80418">
      <w:pPr>
        <w:pStyle w:val="1"/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Регулятивные УУД</w:t>
      </w:r>
      <w:r w:rsidRPr="00487450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Pr="00487450">
        <w:rPr>
          <w:rFonts w:ascii="Times New Roman" w:hAnsi="Times New Roman"/>
          <w:sz w:val="24"/>
          <w:szCs w:val="24"/>
          <w:lang w:val="ru-RU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посредством системы заданий, ориентирующая младшего школьника на проверку правильности выполнения задания по правилу, алгоритму, с помощью таблицы, инструментов, рисунков и т.д. </w:t>
      </w:r>
    </w:p>
    <w:p w:rsidR="0058370E" w:rsidRPr="00487450" w:rsidRDefault="00D80418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="0058370E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58370E" w:rsidRPr="00487450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Познавательные УУД</w:t>
      </w:r>
      <w:r w:rsidR="0058370E" w:rsidRPr="00487450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="0058370E" w:rsidRPr="00487450">
        <w:rPr>
          <w:rFonts w:ascii="Times New Roman" w:hAnsi="Times New Roman"/>
          <w:sz w:val="24"/>
          <w:szCs w:val="24"/>
          <w:lang w:val="ru-RU"/>
        </w:rPr>
        <w:t>Ученик научится или получит возможность научиться: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7450">
        <w:rPr>
          <w:rFonts w:ascii="Times New Roman" w:hAnsi="Times New Roman"/>
          <w:i/>
          <w:iCs/>
          <w:sz w:val="24"/>
          <w:szCs w:val="24"/>
          <w:lang w:val="ru-RU"/>
        </w:rPr>
        <w:tab/>
        <w:t xml:space="preserve">- </w:t>
      </w:r>
      <w:r w:rsidRPr="00974B1D">
        <w:rPr>
          <w:rFonts w:ascii="Times New Roman" w:hAnsi="Times New Roman"/>
          <w:iCs/>
          <w:sz w:val="24"/>
          <w:szCs w:val="24"/>
          <w:lang w:val="ru-RU"/>
        </w:rPr>
        <w:t>подводить под понятие</w:t>
      </w:r>
      <w:r w:rsidRPr="00487450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487450">
        <w:rPr>
          <w:rFonts w:ascii="Times New Roman" w:hAnsi="Times New Roman"/>
          <w:sz w:val="24"/>
          <w:szCs w:val="24"/>
          <w:lang w:val="ru-RU"/>
        </w:rPr>
        <w:t xml:space="preserve">(формулировать правило) на основе выделения </w:t>
      </w:r>
      <w:r w:rsidRPr="00974B1D">
        <w:rPr>
          <w:rFonts w:ascii="Times New Roman" w:hAnsi="Times New Roman"/>
          <w:sz w:val="24"/>
          <w:szCs w:val="24"/>
          <w:lang w:val="ru-RU"/>
        </w:rPr>
        <w:t>существенных признаков</w:t>
      </w:r>
      <w:r w:rsidRPr="00974B1D">
        <w:rPr>
          <w:rFonts w:ascii="Times New Roman" w:hAnsi="Times New Roman"/>
          <w:b/>
          <w:sz w:val="24"/>
          <w:szCs w:val="24"/>
          <w:lang w:val="ru-RU"/>
        </w:rPr>
        <w:t xml:space="preserve">; 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74B1D">
        <w:rPr>
          <w:rFonts w:ascii="Times New Roman" w:hAnsi="Times New Roman"/>
          <w:sz w:val="24"/>
          <w:szCs w:val="24"/>
          <w:lang w:val="ru-RU"/>
        </w:rPr>
        <w:tab/>
      </w:r>
      <w:r w:rsidRPr="00974B1D">
        <w:rPr>
          <w:rFonts w:ascii="Times New Roman" w:hAnsi="Times New Roman"/>
          <w:iCs/>
          <w:sz w:val="24"/>
          <w:szCs w:val="24"/>
          <w:lang w:val="ru-RU"/>
        </w:rPr>
        <w:t>- владеть общими приемами решения задач, выполнения заданий и вычислений: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74B1D">
        <w:rPr>
          <w:rFonts w:ascii="Times New Roman" w:hAnsi="Times New Roman"/>
          <w:iCs/>
          <w:sz w:val="24"/>
          <w:szCs w:val="24"/>
          <w:lang w:val="ru-RU"/>
        </w:rPr>
        <w:tab/>
      </w:r>
      <w:r w:rsidRPr="00974B1D">
        <w:rPr>
          <w:rFonts w:ascii="Times New Roman" w:hAnsi="Times New Roman"/>
          <w:sz w:val="24"/>
          <w:szCs w:val="24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74B1D">
        <w:rPr>
          <w:rFonts w:ascii="Times New Roman" w:hAnsi="Times New Roman"/>
          <w:sz w:val="24"/>
          <w:szCs w:val="24"/>
          <w:lang w:val="ru-RU"/>
        </w:rPr>
        <w:tab/>
        <w:t>б) выполнять задания на основе рисунков и схем, выполненных самостоятельно;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74B1D">
        <w:rPr>
          <w:rFonts w:ascii="Times New Roman" w:hAnsi="Times New Roman"/>
          <w:sz w:val="24"/>
          <w:szCs w:val="24"/>
          <w:lang w:val="ru-RU"/>
        </w:rPr>
        <w:tab/>
        <w:t xml:space="preserve">в) выполнять задания на основе использования </w:t>
      </w:r>
      <w:proofErr w:type="gramStart"/>
      <w:r w:rsidRPr="00974B1D">
        <w:rPr>
          <w:rFonts w:ascii="Times New Roman" w:hAnsi="Times New Roman"/>
          <w:sz w:val="24"/>
          <w:szCs w:val="24"/>
          <w:lang w:val="ru-RU"/>
        </w:rPr>
        <w:t>свойств  арифметических</w:t>
      </w:r>
      <w:proofErr w:type="gramEnd"/>
      <w:r w:rsidRPr="00974B1D">
        <w:rPr>
          <w:rFonts w:ascii="Times New Roman" w:hAnsi="Times New Roman"/>
          <w:sz w:val="24"/>
          <w:szCs w:val="24"/>
          <w:lang w:val="ru-RU"/>
        </w:rPr>
        <w:t xml:space="preserve"> действий;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974B1D">
        <w:rPr>
          <w:rFonts w:ascii="Times New Roman" w:hAnsi="Times New Roman"/>
          <w:iCs/>
          <w:sz w:val="24"/>
          <w:szCs w:val="24"/>
          <w:lang w:val="ru-RU"/>
        </w:rPr>
        <w:tab/>
        <w:t xml:space="preserve">- проводить сравнение, </w:t>
      </w:r>
      <w:proofErr w:type="spellStart"/>
      <w:r w:rsidRPr="00974B1D">
        <w:rPr>
          <w:rFonts w:ascii="Times New Roman" w:hAnsi="Times New Roman"/>
          <w:iCs/>
          <w:sz w:val="24"/>
          <w:szCs w:val="24"/>
          <w:lang w:val="ru-RU"/>
        </w:rPr>
        <w:t>сериацию</w:t>
      </w:r>
      <w:proofErr w:type="spellEnd"/>
      <w:r w:rsidRPr="00974B1D">
        <w:rPr>
          <w:rFonts w:ascii="Times New Roman" w:hAnsi="Times New Roman"/>
          <w:iCs/>
          <w:sz w:val="24"/>
          <w:szCs w:val="24"/>
          <w:lang w:val="ru-RU"/>
        </w:rPr>
        <w:t>, классификации,</w:t>
      </w:r>
      <w:r w:rsidRPr="00974B1D">
        <w:rPr>
          <w:rFonts w:ascii="Times New Roman" w:hAnsi="Times New Roman"/>
          <w:sz w:val="24"/>
          <w:szCs w:val="24"/>
          <w:lang w:val="ru-RU"/>
        </w:rPr>
        <w:t xml:space="preserve"> выбирая наиболее эффективный способ </w:t>
      </w:r>
      <w:proofErr w:type="gramStart"/>
      <w:r w:rsidRPr="00974B1D">
        <w:rPr>
          <w:rFonts w:ascii="Times New Roman" w:hAnsi="Times New Roman"/>
          <w:sz w:val="24"/>
          <w:szCs w:val="24"/>
          <w:lang w:val="ru-RU"/>
        </w:rPr>
        <w:t>решения  или</w:t>
      </w:r>
      <w:proofErr w:type="gramEnd"/>
      <w:r w:rsidRPr="00974B1D">
        <w:rPr>
          <w:rFonts w:ascii="Times New Roman" w:hAnsi="Times New Roman"/>
          <w:sz w:val="24"/>
          <w:szCs w:val="24"/>
          <w:lang w:val="ru-RU"/>
        </w:rPr>
        <w:t xml:space="preserve"> верное  решение (правильный ответ);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74B1D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Pr="00974B1D">
        <w:rPr>
          <w:rFonts w:ascii="Times New Roman" w:hAnsi="Times New Roman"/>
          <w:iCs/>
          <w:sz w:val="24"/>
          <w:szCs w:val="24"/>
          <w:lang w:val="ru-RU"/>
        </w:rPr>
        <w:t>строить объяснение в устной форме по предложенному плану;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74B1D">
        <w:rPr>
          <w:rFonts w:ascii="Times New Roman" w:hAnsi="Times New Roman"/>
          <w:sz w:val="24"/>
          <w:szCs w:val="24"/>
          <w:lang w:val="ru-RU"/>
        </w:rPr>
        <w:tab/>
        <w:t xml:space="preserve">- </w:t>
      </w:r>
      <w:r w:rsidRPr="00974B1D">
        <w:rPr>
          <w:rFonts w:ascii="Times New Roman" w:hAnsi="Times New Roman"/>
          <w:iCs/>
          <w:sz w:val="24"/>
          <w:szCs w:val="24"/>
          <w:lang w:val="ru-RU"/>
        </w:rPr>
        <w:t>использовать (строить) таблицы, проверять по таблице;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74B1D">
        <w:rPr>
          <w:rFonts w:ascii="Times New Roman" w:hAnsi="Times New Roman"/>
          <w:sz w:val="24"/>
          <w:szCs w:val="24"/>
          <w:lang w:val="ru-RU"/>
        </w:rPr>
        <w:tab/>
      </w:r>
      <w:r w:rsidRPr="00974B1D">
        <w:rPr>
          <w:rFonts w:ascii="Times New Roman" w:hAnsi="Times New Roman"/>
          <w:iCs/>
          <w:sz w:val="24"/>
          <w:szCs w:val="24"/>
          <w:lang w:val="ru-RU"/>
        </w:rPr>
        <w:t>- выполнять действия по заданному алгоритму;</w:t>
      </w:r>
    </w:p>
    <w:p w:rsidR="0058370E" w:rsidRPr="00974B1D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974B1D">
        <w:rPr>
          <w:rFonts w:ascii="Times New Roman" w:hAnsi="Times New Roman"/>
          <w:sz w:val="24"/>
          <w:szCs w:val="24"/>
          <w:lang w:val="ru-RU"/>
        </w:rPr>
        <w:tab/>
      </w:r>
      <w:r w:rsidRPr="00974B1D">
        <w:rPr>
          <w:rFonts w:ascii="Times New Roman" w:hAnsi="Times New Roman"/>
          <w:iCs/>
          <w:sz w:val="24"/>
          <w:szCs w:val="24"/>
          <w:lang w:val="ru-RU"/>
        </w:rPr>
        <w:t>- строить логическую цепь рассуждений;</w:t>
      </w:r>
    </w:p>
    <w:p w:rsidR="0058370E" w:rsidRPr="00D80418" w:rsidRDefault="00D80418" w:rsidP="00D8041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Cs/>
          <w:sz w:val="24"/>
          <w:szCs w:val="24"/>
          <w:lang w:val="ru-RU"/>
        </w:rPr>
        <w:t xml:space="preserve">     </w:t>
      </w:r>
      <w:r w:rsidR="0058370E" w:rsidRPr="00487450">
        <w:rPr>
          <w:rFonts w:ascii="Times New Roman" w:hAnsi="Times New Roman"/>
          <w:i/>
          <w:iCs/>
          <w:sz w:val="24"/>
          <w:szCs w:val="24"/>
          <w:u w:val="single"/>
          <w:lang w:val="ru-RU"/>
        </w:rPr>
        <w:t>Коммуникативные УУД</w:t>
      </w:r>
      <w:r w:rsidR="0058370E" w:rsidRPr="00487450">
        <w:rPr>
          <w:rFonts w:ascii="Times New Roman" w:hAnsi="Times New Roman"/>
          <w:i/>
          <w:iCs/>
          <w:sz w:val="24"/>
          <w:szCs w:val="24"/>
          <w:lang w:val="ru-RU"/>
        </w:rPr>
        <w:t xml:space="preserve">. </w:t>
      </w:r>
      <w:r w:rsidR="0058370E" w:rsidRPr="00487450">
        <w:rPr>
          <w:rFonts w:ascii="Times New Roman" w:hAnsi="Times New Roman"/>
          <w:sz w:val="24"/>
          <w:szCs w:val="24"/>
          <w:lang w:val="ru-RU"/>
        </w:rPr>
        <w:t xml:space="preserve">Ученик научится или получит возможность научиться взаимодействовать (сотрудничать) с соседом по парте, в группе. </w:t>
      </w:r>
    </w:p>
    <w:p w:rsidR="0058370E" w:rsidRPr="00EA0F84" w:rsidRDefault="0058370E" w:rsidP="005837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           </w:t>
      </w:r>
      <w:r w:rsidRPr="00487450">
        <w:rPr>
          <w:rFonts w:ascii="Times New Roman" w:hAnsi="Times New Roman"/>
          <w:b/>
        </w:rPr>
        <w:t>Предметными результатами</w:t>
      </w:r>
      <w:r w:rsidRPr="00487450">
        <w:rPr>
          <w:rFonts w:ascii="Times New Roman" w:hAnsi="Times New Roman"/>
        </w:rPr>
        <w:t xml:space="preserve"> </w:t>
      </w:r>
      <w:r w:rsidRPr="00EA0F84">
        <w:rPr>
          <w:rFonts w:ascii="Times New Roman" w:hAnsi="Times New Roman"/>
          <w:sz w:val="24"/>
          <w:szCs w:val="24"/>
        </w:rPr>
        <w:t xml:space="preserve">изучения курса «Математика» </w:t>
      </w:r>
    </w:p>
    <w:p w:rsidR="0058370E" w:rsidRPr="00EA0F84" w:rsidRDefault="00D80418" w:rsidP="0058370E">
      <w:pPr>
        <w:ind w:firstLine="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</w:t>
      </w:r>
      <w:r w:rsidR="0058370E" w:rsidRPr="00EA0F84">
        <w:rPr>
          <w:rFonts w:ascii="Times New Roman" w:hAnsi="Times New Roman"/>
          <w:sz w:val="24"/>
          <w:szCs w:val="24"/>
        </w:rPr>
        <w:t xml:space="preserve"> 3-м классе является формирование следующих умений: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97"/>
        </w:tabs>
        <w:spacing w:before="0" w:line="240" w:lineRule="auto"/>
        <w:ind w:left="12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читать и записывать все числа в пределах первых двух классов;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77"/>
        </w:tabs>
        <w:spacing w:before="0" w:line="240" w:lineRule="auto"/>
        <w:ind w:left="120" w:right="6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представлять изученные числа в виде суммы разрядных слагаемых;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77"/>
        </w:tabs>
        <w:spacing w:before="0" w:line="240" w:lineRule="auto"/>
        <w:ind w:left="120" w:right="6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использовать «круглые» числа в роли разрядных слагаемых;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53"/>
        </w:tabs>
        <w:spacing w:before="0" w:line="240" w:lineRule="auto"/>
        <w:ind w:left="120" w:right="6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сравнивать изученные числа на основе их десятичной записи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записывать результат сравнения с помощью знаков (&gt;, &lt;, =);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62"/>
        </w:tabs>
        <w:spacing w:before="0" w:line="240" w:lineRule="auto"/>
        <w:ind w:left="120" w:right="60" w:firstLine="280"/>
        <w:rPr>
          <w:rFonts w:ascii="Times New Roman" w:hAnsi="Times New Roman"/>
          <w:sz w:val="24"/>
          <w:szCs w:val="24"/>
        </w:rPr>
      </w:pPr>
      <w:r w:rsidRPr="00487450">
        <w:rPr>
          <w:rStyle w:val="85pt"/>
          <w:rFonts w:eastAsia="Calibri"/>
          <w:sz w:val="24"/>
          <w:szCs w:val="24"/>
        </w:rPr>
        <w:t>производить</w:t>
      </w:r>
      <w:r w:rsidRPr="00487450">
        <w:rPr>
          <w:rFonts w:ascii="Times New Roman" w:hAnsi="Times New Roman"/>
          <w:sz w:val="24"/>
          <w:szCs w:val="24"/>
        </w:rPr>
        <w:t xml:space="preserve"> вычисления «столбиком» при сложении и вы</w:t>
      </w:r>
      <w:r w:rsidRPr="00487450">
        <w:rPr>
          <w:rFonts w:ascii="Times New Roman" w:hAnsi="Times New Roman"/>
          <w:sz w:val="24"/>
          <w:szCs w:val="24"/>
        </w:rPr>
        <w:softHyphen/>
        <w:t>читании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многозначных чисел;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11"/>
        </w:tabs>
        <w:spacing w:before="0" w:line="240" w:lineRule="auto"/>
        <w:ind w:left="12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применять сочетательное свойство умножения;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11"/>
        </w:tabs>
        <w:spacing w:before="0" w:line="240" w:lineRule="auto"/>
        <w:ind w:left="12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выполнять группировку множителей;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62"/>
        </w:tabs>
        <w:spacing w:before="0" w:line="240" w:lineRule="auto"/>
        <w:ind w:left="120" w:right="6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применять правила умножения числа на сумму и суммы на число;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11"/>
        </w:tabs>
        <w:spacing w:before="0" w:line="240" w:lineRule="auto"/>
        <w:ind w:left="12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применять правило деления суммы на число;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62"/>
        </w:tabs>
        <w:spacing w:before="0" w:line="240" w:lineRule="auto"/>
        <w:ind w:left="120" w:right="6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воспроизводить правила умножения и деления с нулем и единицей;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662"/>
        </w:tabs>
        <w:spacing w:before="0" w:line="240" w:lineRule="auto"/>
        <w:ind w:left="120" w:right="6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lastRenderedPageBreak/>
        <w:t xml:space="preserve">находить значения числовых выражений со скобками и без скобок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 2</w:t>
      </w:r>
      <w:r>
        <w:rPr>
          <w:rFonts w:ascii="Times New Roman" w:hAnsi="Times New Roman"/>
          <w:sz w:val="24"/>
          <w:szCs w:val="24"/>
          <w:lang w:val="ru-RU"/>
        </w:rPr>
        <w:t>-</w:t>
      </w:r>
      <w:r w:rsidRPr="00571A03">
        <w:rPr>
          <w:rFonts w:ascii="Times New Roman" w:hAnsi="Times New Roman"/>
          <w:sz w:val="24"/>
          <w:szCs w:val="24"/>
        </w:rPr>
        <w:t>4 действия;</w:t>
      </w:r>
    </w:p>
    <w:p w:rsidR="0058370E" w:rsidRPr="00571A03" w:rsidRDefault="0058370E" w:rsidP="0058370E">
      <w:pPr>
        <w:pStyle w:val="10"/>
        <w:numPr>
          <w:ilvl w:val="0"/>
          <w:numId w:val="3"/>
        </w:numPr>
        <w:shd w:val="clear" w:color="auto" w:fill="auto"/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воспроизводить и применять правила нахождения неизвест</w:t>
      </w:r>
      <w:r w:rsidRPr="00487450">
        <w:rPr>
          <w:rFonts w:ascii="Times New Roman" w:hAnsi="Times New Roman"/>
          <w:sz w:val="24"/>
          <w:szCs w:val="24"/>
        </w:rPr>
        <w:softHyphen/>
        <w:t>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множителя, неизвестного делителя, неизвестного делимого;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выполнять сложение и вычитание многозначных чисел «столбиком»;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выполнять устно умножение двузначного числа на одно</w:t>
      </w:r>
      <w:r w:rsidRPr="00487450">
        <w:rPr>
          <w:rFonts w:ascii="Times New Roman" w:hAnsi="Times New Roman"/>
          <w:sz w:val="24"/>
          <w:szCs w:val="24"/>
        </w:rPr>
        <w:softHyphen/>
        <w:t>значное;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выполнять устно деление двузначного числа на однозначное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двузначного на двузначное;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48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использовать калькулятор для проведения и проверки пра</w:t>
      </w:r>
      <w:r w:rsidRPr="00487450">
        <w:rPr>
          <w:rFonts w:ascii="Times New Roman" w:hAnsi="Times New Roman"/>
          <w:sz w:val="24"/>
          <w:szCs w:val="24"/>
        </w:rPr>
        <w:softHyphen/>
        <w:t>вильности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вычислений;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применять изученные ранее свойства арифметических дей</w:t>
      </w:r>
      <w:r w:rsidRPr="00487450">
        <w:rPr>
          <w:rFonts w:ascii="Times New Roman" w:hAnsi="Times New Roman"/>
          <w:sz w:val="24"/>
          <w:szCs w:val="24"/>
        </w:rPr>
        <w:softHyphen/>
        <w:t>ствий 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выполнения и упрощения вычислений;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58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распознавать правило, по которому может быть составлена данная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числовая последовательность;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распознавать виды треугольников по величине углов (пря</w:t>
      </w:r>
      <w:r w:rsidRPr="00487450">
        <w:rPr>
          <w:rFonts w:ascii="Times New Roman" w:hAnsi="Times New Roman"/>
          <w:sz w:val="24"/>
          <w:szCs w:val="24"/>
        </w:rPr>
        <w:softHyphen/>
        <w:t>моугольный,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тупоугольный, остроугольный) и по длине сторон (равнобедренный,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равносторонний как частный случай равнобе</w:t>
      </w:r>
      <w:r w:rsidRPr="00571A03">
        <w:rPr>
          <w:rFonts w:ascii="Times New Roman" w:hAnsi="Times New Roman"/>
          <w:sz w:val="24"/>
          <w:szCs w:val="24"/>
        </w:rPr>
        <w:softHyphen/>
        <w:t>дренного, разносторонний);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51"/>
        </w:tabs>
        <w:spacing w:before="0" w:line="240" w:lineRule="auto"/>
        <w:ind w:lef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строить прямоугольник с заданной длиной сторон;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46"/>
        </w:tabs>
        <w:spacing w:before="0" w:line="240" w:lineRule="auto"/>
        <w:ind w:lef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строить прямоугольник заданного периметра;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46"/>
        </w:tabs>
        <w:spacing w:before="0" w:line="240" w:lineRule="auto"/>
        <w:ind w:lef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строить окружность заданного радиуса;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43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чертить с помощью циркуля окружности и проводить в них с помощью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 xml:space="preserve">линейки радиусы и диаметры; использовать соотношение </w:t>
      </w:r>
      <w:proofErr w:type="spellStart"/>
      <w:r w:rsidRPr="00571A03">
        <w:rPr>
          <w:rFonts w:ascii="Times New Roman" w:hAnsi="Times New Roman"/>
          <w:sz w:val="24"/>
          <w:szCs w:val="24"/>
        </w:rPr>
        <w:t>междурадиусом</w:t>
      </w:r>
      <w:proofErr w:type="spellEnd"/>
      <w:r w:rsidRPr="00571A03">
        <w:rPr>
          <w:rFonts w:ascii="Times New Roman" w:hAnsi="Times New Roman"/>
          <w:sz w:val="24"/>
          <w:szCs w:val="24"/>
        </w:rPr>
        <w:t xml:space="preserve"> и диаметром одной окружности для решения задач;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67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определять площадь прямоугольника измерением (с помо</w:t>
      </w:r>
      <w:r w:rsidRPr="00487450">
        <w:rPr>
          <w:rFonts w:ascii="Times New Roman" w:hAnsi="Times New Roman"/>
          <w:sz w:val="24"/>
          <w:szCs w:val="24"/>
        </w:rPr>
        <w:softHyphen/>
        <w:t>щью палетки)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и вычислением (с проведением предварительных линейных измерений);</w:t>
      </w:r>
    </w:p>
    <w:p w:rsidR="0058370E" w:rsidRPr="00487450" w:rsidRDefault="0058370E" w:rsidP="0058370E">
      <w:pPr>
        <w:pStyle w:val="10"/>
        <w:numPr>
          <w:ilvl w:val="0"/>
          <w:numId w:val="3"/>
        </w:numPr>
        <w:shd w:val="clear" w:color="auto" w:fill="auto"/>
        <w:tabs>
          <w:tab w:val="left" w:pos="567"/>
        </w:tabs>
        <w:spacing w:before="0" w:line="240" w:lineRule="auto"/>
        <w:ind w:right="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 xml:space="preserve"> использовать формулу площади прямо</w:t>
      </w:r>
      <w:r w:rsidRPr="00487450">
        <w:rPr>
          <w:rFonts w:ascii="Times New Roman" w:hAnsi="Times New Roman"/>
          <w:sz w:val="24"/>
          <w:szCs w:val="24"/>
        </w:rPr>
        <w:softHyphen/>
        <w:t>угольника (</w:t>
      </w:r>
      <w:r w:rsidRPr="00487450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= а</w:t>
      </w:r>
      <w:r>
        <w:rPr>
          <w:rFonts w:ascii="Times New Roman" w:hAnsi="Times New Roman"/>
          <w:sz w:val="24"/>
          <w:szCs w:val="24"/>
          <w:lang w:val="ru-RU"/>
        </w:rPr>
        <w:t xml:space="preserve"> 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450">
        <w:rPr>
          <w:rFonts w:ascii="Times New Roman" w:hAnsi="Times New Roman"/>
          <w:sz w:val="24"/>
          <w:szCs w:val="24"/>
        </w:rPr>
        <w:t>Ь);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применять единицы длины — километр и миллиметр и соот</w:t>
      </w:r>
      <w:r w:rsidRPr="00487450">
        <w:rPr>
          <w:rFonts w:ascii="Times New Roman" w:hAnsi="Times New Roman"/>
          <w:sz w:val="24"/>
          <w:szCs w:val="24"/>
        </w:rPr>
        <w:softHyphen/>
        <w:t>ношения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между ними и метром;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применять единицы площади - квадратный сантиметр (кв. см или см</w:t>
      </w:r>
      <w:r w:rsidRPr="00487450">
        <w:rPr>
          <w:rFonts w:ascii="Times New Roman" w:hAnsi="Times New Roman"/>
          <w:sz w:val="24"/>
          <w:szCs w:val="24"/>
          <w:vertAlign w:val="superscript"/>
        </w:rPr>
        <w:t>2</w:t>
      </w:r>
      <w:r w:rsidRPr="00487450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 xml:space="preserve">квадратный дециметр (кв. </w:t>
      </w:r>
      <w:proofErr w:type="spellStart"/>
      <w:r w:rsidRPr="00571A03">
        <w:rPr>
          <w:rFonts w:ascii="Times New Roman" w:hAnsi="Times New Roman"/>
          <w:sz w:val="24"/>
          <w:szCs w:val="24"/>
        </w:rPr>
        <w:t>дм</w:t>
      </w:r>
      <w:proofErr w:type="spellEnd"/>
      <w:r w:rsidRPr="00571A03">
        <w:rPr>
          <w:rFonts w:ascii="Times New Roman" w:hAnsi="Times New Roman"/>
          <w:sz w:val="24"/>
          <w:szCs w:val="24"/>
        </w:rPr>
        <w:t xml:space="preserve"> или дм</w:t>
      </w:r>
      <w:r w:rsidRPr="00571A03">
        <w:rPr>
          <w:rFonts w:ascii="Times New Roman" w:hAnsi="Times New Roman"/>
          <w:sz w:val="24"/>
          <w:szCs w:val="24"/>
          <w:vertAlign w:val="superscript"/>
        </w:rPr>
        <w:t>2</w:t>
      </w:r>
      <w:r w:rsidRPr="00571A03">
        <w:rPr>
          <w:rFonts w:ascii="Times New Roman" w:hAnsi="Times New Roman"/>
          <w:sz w:val="24"/>
          <w:szCs w:val="24"/>
        </w:rPr>
        <w:t>), квадрат</w:t>
      </w:r>
      <w:r w:rsidRPr="00571A03">
        <w:rPr>
          <w:rFonts w:ascii="Times New Roman" w:hAnsi="Times New Roman"/>
          <w:sz w:val="24"/>
          <w:szCs w:val="24"/>
        </w:rPr>
        <w:softHyphen/>
        <w:t>ный метр (кв. м или м</w:t>
      </w:r>
      <w:r w:rsidRPr="00571A03">
        <w:rPr>
          <w:rFonts w:ascii="Times New Roman" w:hAnsi="Times New Roman"/>
          <w:sz w:val="24"/>
          <w:szCs w:val="24"/>
          <w:vertAlign w:val="superscript"/>
        </w:rPr>
        <w:t>2</w:t>
      </w:r>
      <w:r w:rsidRPr="00571A03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квадратный километр (кв. км или км</w:t>
      </w:r>
      <w:r w:rsidRPr="00571A03">
        <w:rPr>
          <w:rFonts w:ascii="Times New Roman" w:hAnsi="Times New Roman"/>
          <w:sz w:val="24"/>
          <w:szCs w:val="24"/>
          <w:vertAlign w:val="superscript"/>
        </w:rPr>
        <w:t>2</w:t>
      </w:r>
      <w:r w:rsidRPr="00571A03">
        <w:rPr>
          <w:rFonts w:ascii="Times New Roman" w:hAnsi="Times New Roman"/>
          <w:sz w:val="24"/>
          <w:szCs w:val="24"/>
        </w:rPr>
        <w:t>) и соотношения между ними;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выражать площадь фигуры, используя разные единицы пло</w:t>
      </w:r>
      <w:r w:rsidRPr="00487450">
        <w:rPr>
          <w:rFonts w:ascii="Times New Roman" w:hAnsi="Times New Roman"/>
          <w:sz w:val="24"/>
          <w:szCs w:val="24"/>
        </w:rPr>
        <w:softHyphen/>
        <w:t>щади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(например, 1 дм</w:t>
      </w:r>
      <w:r w:rsidRPr="00571A03">
        <w:rPr>
          <w:rFonts w:ascii="Times New Roman" w:hAnsi="Times New Roman"/>
          <w:sz w:val="24"/>
          <w:szCs w:val="24"/>
          <w:vertAlign w:val="superscript"/>
        </w:rPr>
        <w:t>2</w:t>
      </w:r>
      <w:r w:rsidRPr="00571A03">
        <w:rPr>
          <w:rFonts w:ascii="Times New Roman" w:hAnsi="Times New Roman"/>
          <w:sz w:val="24"/>
          <w:szCs w:val="24"/>
        </w:rPr>
        <w:t xml:space="preserve"> 6 см</w:t>
      </w:r>
      <w:r w:rsidRPr="00571A03">
        <w:rPr>
          <w:rFonts w:ascii="Times New Roman" w:hAnsi="Times New Roman"/>
          <w:sz w:val="24"/>
          <w:szCs w:val="24"/>
          <w:vertAlign w:val="superscript"/>
        </w:rPr>
        <w:t>2</w:t>
      </w:r>
      <w:r w:rsidRPr="00571A03">
        <w:rPr>
          <w:rFonts w:ascii="Times New Roman" w:hAnsi="Times New Roman"/>
          <w:sz w:val="24"/>
          <w:szCs w:val="24"/>
        </w:rPr>
        <w:t xml:space="preserve"> и 106 см</w:t>
      </w:r>
      <w:r w:rsidRPr="00571A03">
        <w:rPr>
          <w:rFonts w:ascii="Times New Roman" w:hAnsi="Times New Roman"/>
          <w:sz w:val="24"/>
          <w:szCs w:val="24"/>
          <w:vertAlign w:val="superscript"/>
        </w:rPr>
        <w:t>2</w:t>
      </w:r>
      <w:r w:rsidRPr="00571A03">
        <w:rPr>
          <w:rFonts w:ascii="Times New Roman" w:hAnsi="Times New Roman"/>
          <w:sz w:val="24"/>
          <w:szCs w:val="24"/>
        </w:rPr>
        <w:t>);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62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изображать куб на плоскости; строить его модель на основе развертки;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48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составлять и использовать краткую запись задачи в таблич</w:t>
      </w:r>
      <w:r w:rsidRPr="00487450">
        <w:rPr>
          <w:rFonts w:ascii="Times New Roman" w:hAnsi="Times New Roman"/>
          <w:sz w:val="24"/>
          <w:szCs w:val="24"/>
        </w:rPr>
        <w:softHyphen/>
        <w:t>ной форме;</w:t>
      </w:r>
    </w:p>
    <w:p w:rsidR="0058370E" w:rsidRPr="00487450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46"/>
        </w:tabs>
        <w:spacing w:before="0" w:line="240" w:lineRule="auto"/>
        <w:ind w:lef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решать простые задачи на умножение и деление;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tabs>
          <w:tab w:val="left" w:pos="553"/>
        </w:tabs>
        <w:spacing w:before="0" w:line="240" w:lineRule="auto"/>
        <w:ind w:left="20" w:right="20" w:firstLine="3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использовать столбчатую (или полосчатую) диаграмму 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представления данных и решения задач на кратное или разност</w:t>
      </w:r>
      <w:r w:rsidRPr="00571A03">
        <w:rPr>
          <w:rFonts w:ascii="Times New Roman" w:hAnsi="Times New Roman"/>
          <w:sz w:val="24"/>
          <w:szCs w:val="24"/>
        </w:rPr>
        <w:softHyphen/>
        <w:t>ное</w:t>
      </w:r>
    </w:p>
    <w:p w:rsidR="0058370E" w:rsidRPr="00487450" w:rsidRDefault="0058370E" w:rsidP="0058370E">
      <w:pPr>
        <w:pStyle w:val="10"/>
        <w:shd w:val="clear" w:color="auto" w:fill="auto"/>
        <w:tabs>
          <w:tab w:val="left" w:pos="553"/>
        </w:tabs>
        <w:spacing w:before="0" w:line="240" w:lineRule="auto"/>
        <w:ind w:left="340" w:right="2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487450">
        <w:rPr>
          <w:rFonts w:ascii="Times New Roman" w:hAnsi="Times New Roman"/>
          <w:sz w:val="24"/>
          <w:szCs w:val="24"/>
        </w:rPr>
        <w:t xml:space="preserve"> сравнение;</w:t>
      </w:r>
    </w:p>
    <w:p w:rsidR="0058370E" w:rsidRPr="00571A03" w:rsidRDefault="0058370E" w:rsidP="0058370E">
      <w:pPr>
        <w:pStyle w:val="10"/>
        <w:numPr>
          <w:ilvl w:val="0"/>
          <w:numId w:val="4"/>
        </w:numPr>
        <w:shd w:val="clear" w:color="auto" w:fill="auto"/>
        <w:spacing w:before="0" w:line="240" w:lineRule="auto"/>
        <w:ind w:left="20" w:right="20" w:firstLine="280"/>
        <w:rPr>
          <w:rFonts w:ascii="Times New Roman" w:hAnsi="Times New Roman"/>
          <w:sz w:val="24"/>
          <w:szCs w:val="24"/>
        </w:rPr>
      </w:pPr>
      <w:r w:rsidRPr="00487450">
        <w:rPr>
          <w:rFonts w:ascii="Times New Roman" w:hAnsi="Times New Roman"/>
          <w:sz w:val="24"/>
          <w:szCs w:val="24"/>
        </w:rPr>
        <w:t>решать и записывать решение составных задач по действиям и одним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</w:rPr>
        <w:t>выражением;</w:t>
      </w:r>
    </w:p>
    <w:p w:rsidR="0058370E" w:rsidRPr="00571A03" w:rsidRDefault="0058370E" w:rsidP="0058370E">
      <w:pPr>
        <w:pStyle w:val="1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осуществлять поиск необходимых данных по справочной и учебной</w:t>
      </w:r>
      <w:r>
        <w:rPr>
          <w:rFonts w:ascii="Times New Roman" w:hAnsi="Times New Roman"/>
          <w:b/>
          <w:i/>
          <w:iCs/>
          <w:sz w:val="24"/>
          <w:szCs w:val="24"/>
          <w:lang w:val="ru-RU"/>
        </w:rPr>
        <w:t xml:space="preserve"> </w:t>
      </w:r>
      <w:r w:rsidRPr="00571A03">
        <w:rPr>
          <w:rFonts w:ascii="Times New Roman" w:hAnsi="Times New Roman"/>
          <w:sz w:val="24"/>
          <w:szCs w:val="24"/>
          <w:lang w:val="ru-RU"/>
        </w:rPr>
        <w:t>литературе.</w:t>
      </w:r>
    </w:p>
    <w:p w:rsidR="0058370E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Pr="00487450" w:rsidRDefault="0058370E" w:rsidP="0058370E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7450">
        <w:rPr>
          <w:rFonts w:ascii="Times New Roman" w:hAnsi="Times New Roman"/>
          <w:b/>
          <w:sz w:val="24"/>
          <w:szCs w:val="24"/>
          <w:lang w:val="ru-RU"/>
        </w:rPr>
        <w:t>Планируемые результаты освоения учебной программы по предмету «Математика» к концу 3-го года обучения:</w:t>
      </w:r>
    </w:p>
    <w:p w:rsidR="0058370E" w:rsidRPr="00487450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Pr="00487450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7450">
        <w:rPr>
          <w:rFonts w:ascii="Times New Roman" w:hAnsi="Times New Roman"/>
          <w:b/>
          <w:sz w:val="24"/>
          <w:szCs w:val="24"/>
          <w:lang w:val="ru-RU"/>
        </w:rPr>
        <w:t>Обучающиеся научатся:</w:t>
      </w:r>
    </w:p>
    <w:p w:rsidR="0058370E" w:rsidRPr="00487450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читать и записывать все числа в пределах первых двух классов;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представлять изученные числа в виде суммы разрядных слагаемых; использовать «круглые» числа в роли разрядных слагаемых;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производить вычисления «столбиком» при сложении и вычитании многозначных чисел;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lastRenderedPageBreak/>
        <w:t>применять сочетательное свойство умножения;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выполнять группировку множителей;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применять правило умножения числа на сумму и суммы на число;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применять правило деления суммы на число;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воспроизводить правила умножения и деления с нулём и единицей;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находить значения числовых выражений со скобками и без скобок в 2-4 действия;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воспроизводить и применять правила нахождения неизвестного множителя, неизвестного делителя, неизвестного делимого;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выполнять сложение и вычитание многозначных чисел «столбиком»;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выполнять устно умножение двузначного числа на однозначное;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выполнять устно деление двузначного числа на однозначное и двузначного на двузначное;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использовать калькулятор для проведения и проверки правильности вычислений;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применять изученные ранее свойства арифметических действий для выполнения и упрощения вычислений;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распознавать правило, по которому может быть составлена данная числовая последовательность;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распознавать виды треугольников по величине углов и по длине сторон;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строить прямоугольник с заданной длиной сторон;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строить прямоугольник заданного параметра;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строить окружность заданного радиуса;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определять площадь прямоугольника измерением и вычислением; использовать формулу площади прямоугольника;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применять единицы длины – километр и миллиметр и соотношения между ними и метром;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применять единицы площади – квадратный сантиметр, квадратный дециметр, квадратный километр и соотношения между ними;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выражать площадь фигуры, используя разные единицы площади;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изображать куб на плоскости; строить его модель на основе развёртки;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составлять и использовать краткую запись задачи в табличной форме;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решать простые задачи на умножение и деление;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использовать столбчатую диаграмму для представления данных и решения задач на кратное сравнение или разностное сравнение;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решать и записывать решение составных задач по действиям и одним выражением;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осуществлять поиск необходимых данных по справочной и учебной литературе.</w:t>
      </w:r>
    </w:p>
    <w:p w:rsidR="0058370E" w:rsidRPr="00487450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Pr="00487450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87450">
        <w:rPr>
          <w:rFonts w:ascii="Times New Roman" w:hAnsi="Times New Roman"/>
          <w:b/>
          <w:sz w:val="24"/>
          <w:szCs w:val="24"/>
          <w:lang w:val="ru-RU"/>
        </w:rPr>
        <w:t>Обучающиеся получат возможность научиться:</w:t>
      </w:r>
    </w:p>
    <w:p w:rsidR="0058370E" w:rsidRPr="00487450" w:rsidRDefault="0058370E" w:rsidP="005837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понимать возможность неограниченного расширения таблицы разрядов и классов;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использовать разрядную таблицу для задания чисел и выполнения действий сложения и вычитания;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воспроизводить сочетательное свойство умножения;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воспроизводить правила умножения числа на сумму и суммы на число;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воспроизводить правило деления суммы на число;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обосновывать невозможность деления на 0;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формулировать правило, с помощью которого может быть составлена данная последовательность;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lastRenderedPageBreak/>
        <w:t>понимать строение ряда целых неотрицательных чисел и его геометрическую интерпретацию;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понимать количественный смысл арифметических действий и взаимосвязь между ними;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выполнять измерение величины угла с помощью произвольной и стандартной единицы этой величины;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строить и использовать при решении задач высоту треугольника;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применять другие единицы площади; использовать вариативные модели одной и той же задачи;</w:t>
      </w:r>
    </w:p>
    <w:p w:rsidR="0058370E" w:rsidRPr="00487450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понимать алгоритмический характер решения текстовой задачи;</w:t>
      </w:r>
    </w:p>
    <w:p w:rsidR="0058370E" w:rsidRDefault="0058370E" w:rsidP="0058370E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87450">
        <w:rPr>
          <w:rFonts w:ascii="Times New Roman" w:hAnsi="Times New Roman"/>
          <w:sz w:val="24"/>
          <w:szCs w:val="24"/>
          <w:lang w:val="ru-RU"/>
        </w:rPr>
        <w:t>находить необходимые данные, используя различные информационные источники.</w:t>
      </w: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Pr="00487450" w:rsidRDefault="0058370E" w:rsidP="0058370E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70E" w:rsidRDefault="0058370E" w:rsidP="0058370E">
      <w:pPr>
        <w:pStyle w:val="3"/>
        <w:spacing w:before="0"/>
        <w:ind w:firstLine="709"/>
        <w:jc w:val="left"/>
        <w:rPr>
          <w:rFonts w:ascii="Times New Roman" w:hAnsi="Times New Roman"/>
          <w:b w:val="0"/>
          <w:kern w:val="1"/>
          <w:sz w:val="24"/>
          <w:szCs w:val="24"/>
          <w:lang w:val="ru-RU" w:eastAsia="ar-SA"/>
        </w:rPr>
      </w:pPr>
    </w:p>
    <w:p w:rsidR="0058370E" w:rsidRPr="00215F19" w:rsidRDefault="00D80418" w:rsidP="0058370E">
      <w:pPr>
        <w:pStyle w:val="3"/>
        <w:spacing w:before="0"/>
        <w:ind w:firstLine="709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 </w:t>
      </w:r>
      <w:r w:rsidR="0058370E" w:rsidRPr="00487450">
        <w:rPr>
          <w:rFonts w:ascii="Times New Roman" w:hAnsi="Times New Roman"/>
          <w:sz w:val="24"/>
          <w:szCs w:val="24"/>
          <w:lang w:val="ru-RU"/>
        </w:rPr>
        <w:t>Содержание курса «Математика»</w:t>
      </w:r>
      <w:r w:rsidR="0058370E">
        <w:rPr>
          <w:rFonts w:ascii="Times New Roman" w:hAnsi="Times New Roman"/>
          <w:sz w:val="24"/>
          <w:szCs w:val="24"/>
          <w:lang w:val="ru-RU"/>
        </w:rPr>
        <w:t xml:space="preserve"> в 3 классе (136 часов)  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Pr="00487450" w:rsidRDefault="0058370E" w:rsidP="0058370E">
      <w:pPr>
        <w:pStyle w:val="a3"/>
        <w:ind w:left="0" w:firstLine="708"/>
        <w:jc w:val="both"/>
        <w:rPr>
          <w:rFonts w:ascii="Times New Roman" w:hAnsi="Times New Roman"/>
          <w:b/>
          <w:lang w:val="ru-RU"/>
        </w:rPr>
      </w:pPr>
      <w:r w:rsidRPr="00487450">
        <w:rPr>
          <w:rFonts w:ascii="Times New Roman" w:hAnsi="Times New Roman"/>
          <w:b/>
          <w:lang w:val="ru-RU"/>
        </w:rPr>
        <w:t>Числа и величины (10 ч)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u w:val="single"/>
          <w:lang w:val="ru-RU"/>
        </w:rPr>
      </w:pPr>
      <w:r w:rsidRPr="00487450">
        <w:rPr>
          <w:rFonts w:ascii="Times New Roman" w:hAnsi="Times New Roman"/>
          <w:u w:val="single"/>
          <w:lang w:val="ru-RU"/>
        </w:rPr>
        <w:t xml:space="preserve">Нумерация </w:t>
      </w:r>
      <w:proofErr w:type="gramStart"/>
      <w:r w:rsidRPr="00487450">
        <w:rPr>
          <w:rFonts w:ascii="Times New Roman" w:hAnsi="Times New Roman"/>
          <w:u w:val="single"/>
          <w:lang w:val="ru-RU"/>
        </w:rPr>
        <w:t>и  сравнение</w:t>
      </w:r>
      <w:proofErr w:type="gramEnd"/>
      <w:r w:rsidRPr="00487450">
        <w:rPr>
          <w:rFonts w:ascii="Times New Roman" w:hAnsi="Times New Roman"/>
          <w:u w:val="single"/>
          <w:lang w:val="ru-RU"/>
        </w:rPr>
        <w:t xml:space="preserve"> многозначных чисел.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i/>
          <w:lang w:val="ru-RU"/>
        </w:rPr>
        <w:tab/>
      </w:r>
      <w:r w:rsidRPr="00487450">
        <w:rPr>
          <w:rFonts w:ascii="Times New Roman" w:hAnsi="Times New Roman"/>
          <w:lang w:val="ru-RU"/>
        </w:rPr>
        <w:t xml:space="preserve">Получение новой разрядной единицы - тысяча. «Круглые» тысячи. Разряды единиц </w:t>
      </w:r>
      <w:proofErr w:type="gramStart"/>
      <w:r w:rsidRPr="00487450">
        <w:rPr>
          <w:rFonts w:ascii="Times New Roman" w:hAnsi="Times New Roman"/>
          <w:lang w:val="ru-RU"/>
        </w:rPr>
        <w:t>тысяч,  десятков</w:t>
      </w:r>
      <w:proofErr w:type="gramEnd"/>
      <w:r w:rsidRPr="00487450">
        <w:rPr>
          <w:rFonts w:ascii="Times New Roman" w:hAnsi="Times New Roman"/>
          <w:lang w:val="ru-RU"/>
        </w:rPr>
        <w:t xml:space="preserve">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Натуральный ряд и другие числовые последовательности.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u w:val="single"/>
          <w:lang w:val="ru-RU"/>
        </w:rPr>
        <w:t>Величины и их измерение</w:t>
      </w:r>
      <w:r w:rsidRPr="00487450">
        <w:rPr>
          <w:rFonts w:ascii="Times New Roman" w:hAnsi="Times New Roman"/>
          <w:lang w:val="ru-RU"/>
        </w:rPr>
        <w:t>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>Единицы массы - грамм. Тонна. Соотношение между килограммом и граммом (1кг=1000г), между тонной и килограммом (1т=1000кг), между тонной и центнером (1т=10ц).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Pr="00487450" w:rsidRDefault="0058370E" w:rsidP="0058370E">
      <w:pPr>
        <w:pStyle w:val="a3"/>
        <w:ind w:left="0" w:firstLine="708"/>
        <w:jc w:val="both"/>
        <w:rPr>
          <w:rFonts w:ascii="Times New Roman" w:hAnsi="Times New Roman"/>
          <w:b/>
          <w:lang w:val="ru-RU"/>
        </w:rPr>
      </w:pPr>
      <w:r w:rsidRPr="00487450">
        <w:rPr>
          <w:rFonts w:ascii="Times New Roman" w:hAnsi="Times New Roman"/>
          <w:b/>
          <w:lang w:val="ru-RU"/>
        </w:rPr>
        <w:t>Арифметические действия (46 ч)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Алгоритмы сложения и вычитания многозначных чисел «столбиком».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Невозможность деления на 0. Деление числа на 1 и на само себя.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 xml:space="preserve"> 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Умножение и деление на 10, 100, 1000.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Вычисления и проверка вычислений с помощью калькулятора.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Прикидка и оценка суммы, разности, произведения, частного.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Использование свойств арифметических действий для удобства вычислений.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Pr="00487450" w:rsidRDefault="0058370E" w:rsidP="0058370E">
      <w:pPr>
        <w:pStyle w:val="a3"/>
        <w:ind w:left="0" w:firstLine="708"/>
        <w:jc w:val="both"/>
        <w:rPr>
          <w:rFonts w:ascii="Times New Roman" w:hAnsi="Times New Roman"/>
          <w:b/>
          <w:lang w:val="ru-RU"/>
        </w:rPr>
      </w:pPr>
      <w:r w:rsidRPr="00487450">
        <w:rPr>
          <w:rFonts w:ascii="Times New Roman" w:hAnsi="Times New Roman"/>
          <w:b/>
          <w:lang w:val="ru-RU"/>
        </w:rPr>
        <w:t>Текстовые задачи (36 ч)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Задачи с недостающими данными. Различные способы их преобразования в задачи с полными данными.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 xml:space="preserve">Задачи с избыточными данными. Использование набора данных, </w:t>
      </w:r>
      <w:proofErr w:type="gramStart"/>
      <w:r w:rsidRPr="00487450">
        <w:rPr>
          <w:rFonts w:ascii="Times New Roman" w:hAnsi="Times New Roman"/>
          <w:lang w:val="ru-RU"/>
        </w:rPr>
        <w:t>приводящих  к</w:t>
      </w:r>
      <w:proofErr w:type="gramEnd"/>
      <w:r w:rsidRPr="00487450">
        <w:rPr>
          <w:rFonts w:ascii="Times New Roman" w:hAnsi="Times New Roman"/>
          <w:lang w:val="ru-RU"/>
        </w:rPr>
        <w:t xml:space="preserve"> решению с минимальным числом действий. Выбор рационального пути решения.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Pr="00487450" w:rsidRDefault="0058370E" w:rsidP="0058370E">
      <w:pPr>
        <w:pStyle w:val="a3"/>
        <w:ind w:left="0" w:firstLine="708"/>
        <w:jc w:val="both"/>
        <w:rPr>
          <w:rFonts w:ascii="Times New Roman" w:hAnsi="Times New Roman"/>
          <w:b/>
          <w:lang w:val="ru-RU"/>
        </w:rPr>
      </w:pPr>
      <w:r w:rsidRPr="00487450">
        <w:rPr>
          <w:rFonts w:ascii="Times New Roman" w:hAnsi="Times New Roman"/>
          <w:b/>
          <w:lang w:val="ru-RU"/>
        </w:rPr>
        <w:t>Геометрические фигуры (10 ч)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Виды треугольников: прямоугольные, остроугольные; разносторонние и равнобедренные. Равносторонний треугольник как частный случай равнобедренного. Высота треугольника.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Задачи на разрезание и составление геометрических фигур.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Знакомство с кубом и его изображением на плоскости. Развертка куба.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lastRenderedPageBreak/>
        <w:tab/>
        <w:t>Построение симметричных фигур на клетчатой бумаге и с помощью чертежных инструментов.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Pr="00487450" w:rsidRDefault="0058370E" w:rsidP="0058370E">
      <w:pPr>
        <w:pStyle w:val="a3"/>
        <w:ind w:left="0" w:firstLine="708"/>
        <w:jc w:val="both"/>
        <w:rPr>
          <w:rFonts w:ascii="Times New Roman" w:hAnsi="Times New Roman"/>
          <w:b/>
          <w:lang w:val="ru-RU"/>
        </w:rPr>
      </w:pPr>
      <w:r w:rsidRPr="00487450">
        <w:rPr>
          <w:rFonts w:ascii="Times New Roman" w:hAnsi="Times New Roman"/>
          <w:b/>
          <w:lang w:val="ru-RU"/>
        </w:rPr>
        <w:t>Геометрические величины (14 ч)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Единица длины - километр. Соотношение между километром и метром (1км=1000м).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Единица длины - миллиметр. Соотношение между метром и миллиметром (1м=1000мм), дециметр и миллиметром (1дм=100мм), сантиметром и миллиметром (1см=10мм).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Понятие о площади. Сравнение площадей фигур без их измерения.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Измерение площадей с помощью произвольных мерок. Измерение площади с помощью палетки.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Сравнение углов без измерения и с помощью измерения.</w:t>
      </w:r>
    </w:p>
    <w:p w:rsidR="0058370E" w:rsidRPr="00487450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Pr="00487450" w:rsidRDefault="0058370E" w:rsidP="0058370E">
      <w:pPr>
        <w:pStyle w:val="a3"/>
        <w:ind w:left="0" w:firstLine="708"/>
        <w:jc w:val="both"/>
        <w:rPr>
          <w:rFonts w:ascii="Times New Roman" w:hAnsi="Times New Roman"/>
          <w:b/>
          <w:lang w:val="ru-RU"/>
        </w:rPr>
      </w:pPr>
      <w:r w:rsidRPr="00487450">
        <w:rPr>
          <w:rFonts w:ascii="Times New Roman" w:hAnsi="Times New Roman"/>
          <w:b/>
          <w:lang w:val="ru-RU"/>
        </w:rPr>
        <w:t>Работа с данными (20 ч)</w:t>
      </w: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  <w:r w:rsidRPr="00487450">
        <w:rPr>
          <w:rFonts w:ascii="Times New Roman" w:hAnsi="Times New Roman"/>
          <w:lang w:val="ru-RU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Default="0058370E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C1143C" w:rsidRDefault="00C1143C" w:rsidP="0058370E">
      <w:pPr>
        <w:pStyle w:val="a3"/>
        <w:ind w:left="0"/>
        <w:jc w:val="both"/>
        <w:rPr>
          <w:rFonts w:ascii="Times New Roman" w:hAnsi="Times New Roman"/>
          <w:lang w:val="ru-RU"/>
        </w:rPr>
      </w:pPr>
    </w:p>
    <w:p w:rsidR="0058370E" w:rsidRPr="00C1143C" w:rsidRDefault="00D80418" w:rsidP="0058370E">
      <w:pPr>
        <w:pStyle w:val="a3"/>
        <w:ind w:left="0"/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lastRenderedPageBreak/>
        <w:t>3</w:t>
      </w:r>
      <w:r w:rsidR="0058370E">
        <w:rPr>
          <w:rFonts w:ascii="Times New Roman" w:hAnsi="Times New Roman"/>
          <w:b/>
          <w:bCs/>
          <w:lang w:val="ru-RU"/>
        </w:rPr>
        <w:t xml:space="preserve">. </w:t>
      </w:r>
      <w:r w:rsidR="0058370E" w:rsidRPr="00FE137D">
        <w:rPr>
          <w:rFonts w:ascii="Times New Roman" w:hAnsi="Times New Roman"/>
          <w:b/>
          <w:bCs/>
          <w:lang w:val="ru-RU"/>
        </w:rPr>
        <w:t>Тематическое планиров</w:t>
      </w:r>
      <w:r w:rsidR="0058370E">
        <w:rPr>
          <w:rFonts w:ascii="Times New Roman" w:hAnsi="Times New Roman"/>
          <w:b/>
          <w:bCs/>
          <w:lang w:val="ru-RU"/>
        </w:rPr>
        <w:t>а</w:t>
      </w:r>
      <w:r w:rsidR="0058370E" w:rsidRPr="00FE137D">
        <w:rPr>
          <w:rFonts w:ascii="Times New Roman" w:hAnsi="Times New Roman"/>
          <w:b/>
          <w:bCs/>
          <w:lang w:val="ru-RU"/>
        </w:rPr>
        <w:t xml:space="preserve">ние по </w:t>
      </w:r>
      <w:r w:rsidR="0058370E">
        <w:rPr>
          <w:rFonts w:ascii="Times New Roman" w:hAnsi="Times New Roman"/>
          <w:b/>
          <w:bCs/>
          <w:lang w:val="ru-RU"/>
        </w:rPr>
        <w:t>предмету «Математика»</w:t>
      </w:r>
      <w:r w:rsidR="00C1143C">
        <w:rPr>
          <w:rFonts w:ascii="Times New Roman" w:hAnsi="Times New Roman"/>
          <w:b/>
          <w:bCs/>
          <w:lang w:val="ru-RU"/>
        </w:rPr>
        <w:t xml:space="preserve"> в 3 классе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4"/>
        <w:gridCol w:w="864"/>
        <w:gridCol w:w="4833"/>
      </w:tblGrid>
      <w:tr w:rsidR="0058370E" w:rsidRPr="00974B1D" w:rsidTr="002D12EA">
        <w:trPr>
          <w:trHeight w:val="560"/>
        </w:trPr>
        <w:tc>
          <w:tcPr>
            <w:tcW w:w="1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tabs>
                <w:tab w:val="left" w:pos="3735"/>
                <w:tab w:val="center" w:pos="4819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Числа и величины (10 ч)</w:t>
            </w:r>
          </w:p>
        </w:tc>
      </w:tr>
      <w:tr w:rsidR="0058370E" w:rsidRPr="00974B1D" w:rsidTr="002D12EA"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4B1D">
              <w:rPr>
                <w:rFonts w:ascii="Times New Roman" w:hAnsi="Times New Roman"/>
                <w:sz w:val="24"/>
                <w:szCs w:val="24"/>
                <w:u w:val="single"/>
              </w:rPr>
              <w:t>Нумерация и сравнение многозначных чисел.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Натуральный ряд и другие числовые последовательности.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74B1D">
              <w:rPr>
                <w:rFonts w:ascii="Times New Roman" w:hAnsi="Times New Roman"/>
                <w:sz w:val="24"/>
                <w:szCs w:val="24"/>
                <w:u w:val="single"/>
              </w:rPr>
              <w:t>Величины и их измерение.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Единицы массы – грамм, тонна. Соотношение между килограммом и граммом (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 кг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г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1000 г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 xml:space="preserve">), между тонной и килограммом (1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1000 кг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>), между тонной и центнером (1 т = 10 ц).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числа по классам и разрядам.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ситуации, требующие перехода от одних единиц измерения к другим.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Группировать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ситуации, требующие сравнения чисел и величин, их упорядочения.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370E" w:rsidRPr="00974B1D" w:rsidTr="002D12EA">
        <w:tc>
          <w:tcPr>
            <w:tcW w:w="1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Арифметические действия (46 ч)</w:t>
            </w:r>
          </w:p>
        </w:tc>
      </w:tr>
      <w:tr w:rsidR="0058370E" w:rsidRPr="00974B1D" w:rsidTr="002D12EA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Алгоритмы сложения и вычитания многозначных чисел «столбиком».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 xml:space="preserve">Деление как действие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lastRenderedPageBreak/>
              <w:t>неизвестным делимым. Кратное сравнение чисел и величин.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Невозможность деления на 0. Деление числа на 1 и на само себя.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Деление суммы и разности на число. Приемы устного деления двузначного числа на однозначное, двузначного числа на двузначное.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Умножение и деление на 10, 100, 1000.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iCs/>
                <w:sz w:val="24"/>
                <w:szCs w:val="24"/>
              </w:rPr>
              <w:t>Вычисления и проверка вычислений с помощью калькулятора.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Прикидка и оценка суммы, разности, произведения, частного.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Использование свойств арифметических действий для удобства вычислений.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разные способы вычислений, выбирать удобный.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Cs/>
                <w:sz w:val="24"/>
                <w:szCs w:val="24"/>
              </w:rPr>
              <w:t xml:space="preserve">Знать табличные случаи деления. 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Cs/>
                <w:sz w:val="24"/>
                <w:szCs w:val="24"/>
              </w:rPr>
              <w:t>Уметь умножать и делить на 10, 100, 1000.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Cs/>
                <w:sz w:val="24"/>
                <w:szCs w:val="24"/>
              </w:rPr>
              <w:t xml:space="preserve">Знать действия 1 и 2 ступени. Находить значение </w:t>
            </w:r>
            <w:proofErr w:type="gramStart"/>
            <w:r w:rsidRPr="00974B1D">
              <w:rPr>
                <w:rFonts w:ascii="Times New Roman" w:hAnsi="Times New Roman"/>
                <w:bCs/>
                <w:sz w:val="24"/>
                <w:szCs w:val="24"/>
              </w:rPr>
              <w:t>выражений ,</w:t>
            </w:r>
            <w:proofErr w:type="gramEnd"/>
            <w:r w:rsidRPr="00974B1D">
              <w:rPr>
                <w:rFonts w:ascii="Times New Roman" w:hAnsi="Times New Roman"/>
                <w:bCs/>
                <w:sz w:val="24"/>
                <w:szCs w:val="24"/>
              </w:rPr>
              <w:t xml:space="preserve"> состоящих из нескольких действий.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Cs/>
                <w:sz w:val="24"/>
                <w:szCs w:val="24"/>
              </w:rPr>
              <w:t>Решать разные виды уравнений.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Прогнозировать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результат вычислений.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Контролировать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 различные приёмы проверки правильности нахождения значения числового выражения (с опорой на правило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58370E" w:rsidRPr="00974B1D" w:rsidTr="002D12EA">
        <w:tc>
          <w:tcPr>
            <w:tcW w:w="1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Текстовые задачи (36 ч)</w:t>
            </w:r>
          </w:p>
        </w:tc>
      </w:tr>
      <w:tr w:rsidR="0058370E" w:rsidRPr="00974B1D" w:rsidTr="002D12EA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 xml:space="preserve">Составные задачи на все действия. Решение составных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lastRenderedPageBreak/>
              <w:t>задач по «шагам» (действиям) и одним выражением.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iCs/>
                <w:sz w:val="24"/>
                <w:szCs w:val="24"/>
              </w:rPr>
              <w:t>Задачи с недостающими данными. Различные способы их преобразования в задачи с полными данными.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iCs/>
                <w:sz w:val="24"/>
                <w:szCs w:val="24"/>
              </w:rPr>
              <w:t>Задачи с избыточными данными.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 Использование набора данных, приводящих к решению с минимальным числом действий. Выбор рационального пути решения.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Моделировать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ситуации, требующие перехода от одних единиц измерения к другим. 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 </w:t>
            </w: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Объяснить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выбор арифметических действий для решения.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Действовать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 по заданному и самостоятельно составленному плану решения задачи.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различные способы рассуждения (по вопросам, с комментированием, составлением выражения). </w:t>
            </w: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Самостоятельно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выбирать способ решения задачи.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Использовать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геометрические образы для решения задачи.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Контролировать: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за изменением решения задачи при изменении её условия.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Самостоятельно выбирать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способ решения задачи.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краткую запись разными способами, в том числе с помощью геометрических образов (отрезок, прямоугольник и </w:t>
            </w:r>
            <w:proofErr w:type="gramStart"/>
            <w:r w:rsidRPr="00974B1D">
              <w:rPr>
                <w:rFonts w:ascii="Times New Roman" w:hAnsi="Times New Roman"/>
                <w:sz w:val="24"/>
                <w:szCs w:val="24"/>
              </w:rPr>
              <w:t>др. )</w:t>
            </w:r>
            <w:proofErr w:type="gramEnd"/>
          </w:p>
        </w:tc>
      </w:tr>
      <w:tr w:rsidR="0058370E" w:rsidRPr="00974B1D" w:rsidTr="002D12EA">
        <w:tc>
          <w:tcPr>
            <w:tcW w:w="1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Геометрические фигуры (10 ч)</w:t>
            </w:r>
          </w:p>
        </w:tc>
      </w:tr>
      <w:tr w:rsidR="0058370E" w:rsidRPr="00974B1D" w:rsidTr="002D12EA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iCs/>
                <w:sz w:val="24"/>
                <w:szCs w:val="24"/>
              </w:rPr>
              <w:t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Задачи на разрезание и составление геометрических фигур.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Знакомство с кубом и его изображением на плоскости. Развертка куба.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Построение симметричных фигур на клетчатой бумаге и с помощью чертежных инструментов.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разнообразные ситуации расположения объектов в пространстве и на плоскости.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Изготавливать (конструировать)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модели геометрических фигур, преобразовывать модели.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предметы окружающего мира: сопоставлять с геометрическими формами.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 xml:space="preserve">свойства геометрических фигур. </w:t>
            </w: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геометрические фигуры по форме.</w:t>
            </w:r>
          </w:p>
        </w:tc>
      </w:tr>
      <w:tr w:rsidR="0058370E" w:rsidRPr="00974B1D" w:rsidTr="002D12EA">
        <w:tc>
          <w:tcPr>
            <w:tcW w:w="1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Геометрические величины (14 ч)</w:t>
            </w:r>
          </w:p>
        </w:tc>
      </w:tr>
      <w:tr w:rsidR="0058370E" w:rsidRPr="00974B1D" w:rsidTr="002D12EA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Единица длины – километр. Соотношение между километром и метром (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1000 м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Единица длины – миллиметр. Соотношение между метром и миллиметром (</w:t>
            </w:r>
            <w:smartTag w:uri="urn:schemas-microsoft-com:office:smarttags" w:element="metricconverter">
              <w:smartTagPr>
                <w:attr w:name="ProductID" w:val="1 м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 м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1000 мм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 xml:space="preserve">), дециметром и миллиметром (1 </w:t>
            </w:r>
            <w:proofErr w:type="spellStart"/>
            <w:r w:rsidRPr="00974B1D">
              <w:rPr>
                <w:rFonts w:ascii="Times New Roman" w:hAnsi="Times New Roman"/>
                <w:sz w:val="24"/>
                <w:szCs w:val="24"/>
              </w:rPr>
              <w:t>дм</w:t>
            </w:r>
            <w:proofErr w:type="spellEnd"/>
            <w:r w:rsidRPr="00974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=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100 мм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>), сантиметром и миллиметром (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 см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974B1D">
                <w:rPr>
                  <w:rFonts w:ascii="Times New Roman" w:hAnsi="Times New Roman"/>
                  <w:sz w:val="24"/>
                  <w:szCs w:val="24"/>
                </w:rPr>
                <w:t>10 мм</w:t>
              </w:r>
            </w:smartTag>
            <w:r w:rsidRPr="00974B1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Понятие о площади. Сравнение площадей фигур без их измерения.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Измерение площадей с помощью произвольных мерок. Измерение площади с помощью палетки.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      </w:r>
          </w:p>
          <w:p w:rsidR="0058370E" w:rsidRPr="00974B1D" w:rsidRDefault="0058370E" w:rsidP="002D12EA">
            <w:pPr>
              <w:ind w:firstLine="3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Сравнение углов без измерения и с помощью измерения.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житейские ситуации, требующие умения находить геометрические величины (планировка, разметка).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геометрические фигуры по величине (размеру).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Классифицировать  (</w:t>
            </w:r>
            <w:proofErr w:type="gramEnd"/>
            <w:r w:rsidRPr="00974B1D">
              <w:rPr>
                <w:rFonts w:ascii="Times New Roman" w:hAnsi="Times New Roman"/>
                <w:sz w:val="24"/>
                <w:szCs w:val="24"/>
              </w:rPr>
              <w:t>объединять в группы) геометрические фигуры.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Находить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геометрическую величину разными способами.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Знать единицы площади и соотношение между ними.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>Находить площадь прямоугольника.</w:t>
            </w:r>
          </w:p>
        </w:tc>
      </w:tr>
      <w:tr w:rsidR="0058370E" w:rsidRPr="00974B1D" w:rsidTr="002D12EA">
        <w:tc>
          <w:tcPr>
            <w:tcW w:w="1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Работа с данными (20 ч)</w:t>
            </w:r>
          </w:p>
        </w:tc>
      </w:tr>
      <w:tr w:rsidR="0058370E" w:rsidRPr="00974B1D" w:rsidTr="002D12EA"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974B1D">
              <w:rPr>
                <w:rFonts w:ascii="Times New Roman" w:hAnsi="Times New Roman"/>
                <w:sz w:val="24"/>
                <w:szCs w:val="24"/>
              </w:rPr>
              <w:t xml:space="preserve"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Использование </w:t>
            </w:r>
            <w:r w:rsidRPr="00974B1D">
              <w:rPr>
                <w:rFonts w:ascii="Times New Roman" w:hAnsi="Times New Roman"/>
                <w:iCs/>
                <w:sz w:val="24"/>
                <w:szCs w:val="24"/>
              </w:rPr>
              <w:t xml:space="preserve">диаграмм сравнения (столбчатых или полосчатых) для решения задач </w:t>
            </w:r>
            <w:r w:rsidRPr="00974B1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 кратное или разностное сравнение.</w:t>
            </w:r>
          </w:p>
        </w:tc>
        <w:tc>
          <w:tcPr>
            <w:tcW w:w="8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0E" w:rsidRPr="00974B1D" w:rsidRDefault="0058370E" w:rsidP="002D12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B1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Работать с информацией: 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находить, о</w:t>
            </w:r>
            <w:r>
              <w:rPr>
                <w:rFonts w:ascii="Times New Roman" w:hAnsi="Times New Roman"/>
                <w:sz w:val="24"/>
                <w:szCs w:val="24"/>
              </w:rPr>
              <w:t>бобщать и представлять данные (</w:t>
            </w:r>
            <w:r w:rsidRPr="00974B1D">
              <w:rPr>
                <w:rFonts w:ascii="Times New Roman" w:hAnsi="Times New Roman"/>
                <w:sz w:val="24"/>
                <w:szCs w:val="24"/>
              </w:rPr>
              <w:t>с помощью и самостоятельно); использовать справочную литературу для уточнения и поиска информации; интерпретировать информацию (объяснять, сравнивать и обобщать данные)</w:t>
            </w:r>
          </w:p>
          <w:p w:rsidR="0058370E" w:rsidRPr="00974B1D" w:rsidRDefault="0058370E" w:rsidP="002D12E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F75A9" w:rsidRDefault="00CF75A9"/>
    <w:sectPr w:rsidR="00CF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874F7"/>
    <w:multiLevelType w:val="hybridMultilevel"/>
    <w:tmpl w:val="5EC2C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150B9"/>
    <w:multiLevelType w:val="hybridMultilevel"/>
    <w:tmpl w:val="2634E5C4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C0"/>
    <w:rsid w:val="00312CF9"/>
    <w:rsid w:val="00317217"/>
    <w:rsid w:val="0058370E"/>
    <w:rsid w:val="007E03C0"/>
    <w:rsid w:val="00C1143C"/>
    <w:rsid w:val="00CF75A9"/>
    <w:rsid w:val="00D80418"/>
    <w:rsid w:val="00EA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14FF-8995-4F62-AA46-2955D1FC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370E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58370E"/>
    <w:pPr>
      <w:ind w:left="720"/>
    </w:pPr>
    <w:rPr>
      <w:rFonts w:eastAsia="Times New Roman"/>
      <w:kern w:val="1"/>
      <w:lang w:val="en-US" w:eastAsia="ar-SA" w:bidi="en-US"/>
    </w:rPr>
  </w:style>
  <w:style w:type="character" w:customStyle="1" w:styleId="a4">
    <w:name w:val="Основной текст_"/>
    <w:link w:val="10"/>
    <w:rsid w:val="0058370E"/>
    <w:rPr>
      <w:sz w:val="21"/>
      <w:szCs w:val="21"/>
      <w:shd w:val="clear" w:color="auto" w:fill="FFFFFF"/>
      <w:lang w:val="x-none" w:eastAsia="x-none"/>
    </w:rPr>
  </w:style>
  <w:style w:type="paragraph" w:customStyle="1" w:styleId="10">
    <w:name w:val="Основной текст1"/>
    <w:basedOn w:val="a"/>
    <w:link w:val="a4"/>
    <w:rsid w:val="0058370E"/>
    <w:pPr>
      <w:shd w:val="clear" w:color="auto" w:fill="FFFFFF"/>
      <w:spacing w:before="60" w:after="0" w:line="216" w:lineRule="exact"/>
      <w:jc w:val="both"/>
    </w:pPr>
    <w:rPr>
      <w:rFonts w:asciiTheme="minorHAnsi" w:eastAsiaTheme="minorHAnsi" w:hAnsiTheme="minorHAnsi" w:cstheme="minorBidi"/>
      <w:sz w:val="21"/>
      <w:szCs w:val="21"/>
      <w:lang w:val="x-none" w:eastAsia="x-none"/>
    </w:rPr>
  </w:style>
  <w:style w:type="character" w:customStyle="1" w:styleId="85pt">
    <w:name w:val="Основной текст + 8;5 pt"/>
    <w:rsid w:val="00583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3">
    <w:name w:val="Заголовок 3+"/>
    <w:basedOn w:val="a"/>
    <w:rsid w:val="0058370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2962</Words>
  <Characters>16889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8</cp:revision>
  <dcterms:created xsi:type="dcterms:W3CDTF">2019-09-23T14:18:00Z</dcterms:created>
  <dcterms:modified xsi:type="dcterms:W3CDTF">2019-11-12T09:22:00Z</dcterms:modified>
</cp:coreProperties>
</file>