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44" w:rsidRDefault="008428C7" w:rsidP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МАОУ «Лайтамакская  средняя общеобразовательная школа»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2015-2016 учебный  год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Справка – анализ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  итогам  входных  контрольных  работ  по  географии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Цель: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определение уровня знаний учащихся в начале цикла обучения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899"/>
        <w:gridCol w:w="1792"/>
        <w:gridCol w:w="3550"/>
        <w:gridCol w:w="2587"/>
      </w:tblGrid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 проведения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учителя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15.09.2015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3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11.09.2015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15.09.2015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11.09.2015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11.09.2015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В  ходе  проверки  установлено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75"/>
        <w:gridCol w:w="982"/>
        <w:gridCol w:w="1028"/>
        <w:gridCol w:w="688"/>
        <w:gridCol w:w="688"/>
        <w:gridCol w:w="688"/>
        <w:gridCol w:w="821"/>
        <w:gridCol w:w="1038"/>
        <w:gridCol w:w="971"/>
        <w:gridCol w:w="1060"/>
      </w:tblGrid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списку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работу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«5»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«4»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«3»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«2»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Ср. балл</w:t>
            </w:r>
          </w:p>
          <w:p w:rsidR="00D43344" w:rsidRDefault="00D43344">
            <w:pPr>
              <w:spacing w:after="0" w:line="240" w:lineRule="auto"/>
            </w:pPr>
          </w:p>
        </w:tc>
      </w:tr>
      <w:tr w:rsidR="00D43344">
        <w:trPr>
          <w:trHeight w:val="4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2,2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3,3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2,7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33,3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3,3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школе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57,1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25,7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8428C7" w:rsidRDefault="00842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2,8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bookmarkStart w:id="0" w:name="_MON_1505533195"/>
    <w:bookmarkEnd w:id="0"/>
    <w:p w:rsidR="00D43344" w:rsidRDefault="008428C7">
      <w:pPr>
        <w:rPr>
          <w:rFonts w:ascii="Calibri" w:eastAsia="Calibri" w:hAnsi="Calibri" w:cs="Calibri"/>
        </w:rPr>
      </w:pPr>
      <w:r w:rsidRPr="00692BD5">
        <w:rPr>
          <w:rFonts w:ascii="Times New Roman" w:hAnsi="Times New Roman"/>
          <w:noProof/>
          <w:sz w:val="26"/>
          <w:szCs w:val="26"/>
        </w:rPr>
        <w:object w:dxaOrig="9638" w:dyaOrig="3581">
          <v:shape id="_x0000_i1026" type="#_x0000_t75" style="width:482.25pt;height:179.25pt" o:ole="">
            <v:imagedata r:id="rId5" o:title="" croptop="-6282f" cropbottom="-6757f" cropleft="-5865f" cropright="-38f"/>
          </v:shape>
          <o:OLEObject Type="Embed" ProgID="Excel.Sheet.8" ShapeID="_x0000_i1026" DrawAspect="Content" ObjectID="_1513858751" r:id="rId6">
            <o:FieldCodes>\s</o:FieldCodes>
          </o:OLEObject>
        </w:object>
      </w:r>
    </w:p>
    <w:p w:rsidR="00D43344" w:rsidRDefault="008428C7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Результаты  входных контрольных  работ по географии  показывают, что  знания  учащихся 11 класса на оптимальном  уровне (100% выполнения), в 9 классе (75%) – допустимый уровень, в 8 (60%),10(50%) классе - критический, на недопустимом уровне в 7 классе (25% выполнения). Нет качества в 7 классе. Качество низкое в 8, 10  классе. В  9, 11 классе учащиеся подтвердили свои знания.  </w:t>
      </w:r>
    </w:p>
    <w:p w:rsidR="00D43344" w:rsidRDefault="008428C7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В целом по школе уровень общей успеваемости – критический (57,1 %). Качественная успеваемость – 25,7.</w:t>
      </w:r>
    </w:p>
    <w:p w:rsidR="008428C7" w:rsidRDefault="008428C7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>Рекомендации:</w:t>
      </w:r>
    </w:p>
    <w:p w:rsidR="008428C7" w:rsidRPr="008428C7" w:rsidRDefault="008428C7" w:rsidP="008428C7">
      <w:pPr>
        <w:pStyle w:val="a3"/>
        <w:numPr>
          <w:ilvl w:val="0"/>
          <w:numId w:val="5"/>
        </w:numPr>
        <w:shd w:val="clear" w:color="auto" w:fill="FFFFFF"/>
        <w:rPr>
          <w:sz w:val="26"/>
          <w:szCs w:val="26"/>
        </w:rPr>
      </w:pPr>
      <w:r w:rsidRPr="008428C7">
        <w:rPr>
          <w:sz w:val="26"/>
          <w:szCs w:val="26"/>
        </w:rPr>
        <w:t xml:space="preserve">Продолжить работу по формированию знаний по проблемным темам через комплексное повторение, дополнительные занятия с учащимися, индивидуальные задания на уроках. </w:t>
      </w:r>
    </w:p>
    <w:p w:rsidR="008428C7" w:rsidRPr="008428C7" w:rsidRDefault="008428C7" w:rsidP="008428C7">
      <w:pPr>
        <w:pStyle w:val="a3"/>
        <w:numPr>
          <w:ilvl w:val="0"/>
          <w:numId w:val="5"/>
        </w:numPr>
        <w:shd w:val="clear" w:color="auto" w:fill="FFFFFF"/>
        <w:rPr>
          <w:sz w:val="26"/>
          <w:szCs w:val="26"/>
        </w:rPr>
      </w:pPr>
      <w:r w:rsidRPr="008428C7">
        <w:rPr>
          <w:sz w:val="26"/>
          <w:szCs w:val="26"/>
        </w:rPr>
        <w:t>Организовать качественное повторение по определённым темам, учитывая индивидуальные особенности каждого обучающегося.</w:t>
      </w:r>
    </w:p>
    <w:p w:rsidR="008428C7" w:rsidRPr="008428C7" w:rsidRDefault="008428C7" w:rsidP="008428C7">
      <w:pPr>
        <w:pStyle w:val="a3"/>
        <w:numPr>
          <w:ilvl w:val="0"/>
          <w:numId w:val="5"/>
        </w:numPr>
        <w:shd w:val="clear" w:color="auto" w:fill="FFFFFF"/>
        <w:rPr>
          <w:sz w:val="26"/>
          <w:szCs w:val="26"/>
        </w:rPr>
      </w:pPr>
      <w:r w:rsidRPr="008428C7">
        <w:rPr>
          <w:sz w:val="26"/>
          <w:szCs w:val="26"/>
        </w:rPr>
        <w:t xml:space="preserve">Активизировать работу со слабоуспевающими учениками - проводить дополнительные занятия; включать аналогичные задания на уроках в качестве тренировки, использовать задания на карточках, распечатав их из Открытого банка заданий; </w:t>
      </w:r>
    </w:p>
    <w:p w:rsidR="00D43344" w:rsidRPr="008428C7" w:rsidRDefault="008428C7" w:rsidP="008428C7">
      <w:pPr>
        <w:pStyle w:val="a3"/>
        <w:numPr>
          <w:ilvl w:val="0"/>
          <w:numId w:val="5"/>
        </w:numPr>
        <w:shd w:val="clear" w:color="auto" w:fill="FFFFFF"/>
        <w:rPr>
          <w:sz w:val="26"/>
          <w:szCs w:val="26"/>
        </w:rPr>
      </w:pPr>
      <w:r w:rsidRPr="008428C7">
        <w:rPr>
          <w:sz w:val="26"/>
          <w:szCs w:val="26"/>
        </w:rPr>
        <w:t>Вести целенаправленную работу с  географическими терминами и понятиями.</w:t>
      </w:r>
    </w:p>
    <w:p w:rsidR="008428C7" w:rsidRPr="008428C7" w:rsidRDefault="008428C7" w:rsidP="008428C7">
      <w:pPr>
        <w:pStyle w:val="a3"/>
        <w:shd w:val="clear" w:color="auto" w:fill="FFFFFF"/>
        <w:ind w:left="1080"/>
        <w:rPr>
          <w:rFonts w:ascii="Tahoma" w:hAnsi="Tahoma" w:cs="Tahoma"/>
        </w:rPr>
      </w:pPr>
    </w:p>
    <w:p w:rsidR="00D43344" w:rsidRDefault="00D43344">
      <w:pPr>
        <w:ind w:left="720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ind w:left="360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Учитель географии______________  Халикова Р.Р.  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                  </w:t>
      </w:r>
    </w:p>
    <w:p w:rsidR="00D43344" w:rsidRDefault="00D43344">
      <w:pPr>
        <w:rPr>
          <w:rFonts w:ascii="Calibri" w:eastAsia="Calibri" w:hAnsi="Calibri" w:cs="Calibri"/>
          <w:sz w:val="26"/>
        </w:rPr>
      </w:pPr>
    </w:p>
    <w:p w:rsidR="00D43344" w:rsidRDefault="00D43344">
      <w:pPr>
        <w:rPr>
          <w:rFonts w:ascii="Calibri" w:eastAsia="Calibri" w:hAnsi="Calibri" w:cs="Calibri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МАОУ «</w:t>
      </w:r>
      <w:proofErr w:type="gramStart"/>
      <w:r>
        <w:rPr>
          <w:rFonts w:ascii="Times New Roman" w:eastAsia="Times New Roman" w:hAnsi="Times New Roman" w:cs="Times New Roman"/>
          <w:sz w:val="26"/>
        </w:rPr>
        <w:t>Лайтамакская  средняя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общеобразовательная школа»</w:t>
      </w:r>
    </w:p>
    <w:p w:rsidR="00D43344" w:rsidRDefault="00445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2015-2016</w:t>
      </w:r>
      <w:r w:rsidR="008428C7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8428C7">
        <w:rPr>
          <w:rFonts w:ascii="Times New Roman" w:eastAsia="Times New Roman" w:hAnsi="Times New Roman" w:cs="Times New Roman"/>
          <w:sz w:val="26"/>
        </w:rPr>
        <w:t>учебный  год</w:t>
      </w:r>
      <w:proofErr w:type="gramEnd"/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Справка – анализ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  итогам  рубежных  контрольных  работ  по  географии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Цель:</w:t>
      </w:r>
      <w:r>
        <w:rPr>
          <w:rFonts w:ascii="Times New Roman" w:eastAsia="Times New Roman" w:hAnsi="Times New Roman" w:cs="Times New Roman"/>
          <w:sz w:val="26"/>
        </w:rPr>
        <w:t xml:space="preserve"> Оценка успешности продвижения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Подведение конкретных итогов обучения.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899"/>
        <w:gridCol w:w="1792"/>
        <w:gridCol w:w="3550"/>
        <w:gridCol w:w="2587"/>
      </w:tblGrid>
      <w:tr w:rsidR="00D43344" w:rsidTr="00445408">
        <w:trPr>
          <w:trHeight w:val="7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8428C7" w:rsidP="004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8428C7" w:rsidP="004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445408" w:rsidP="0044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445408" w:rsidP="0044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8428C7" w:rsidP="004454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учителя</w:t>
            </w:r>
          </w:p>
          <w:p w:rsidR="00D43344" w:rsidRPr="00445408" w:rsidRDefault="00D43344" w:rsidP="00445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08">
        <w:trPr>
          <w:trHeight w:val="6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Pr="00445408" w:rsidRDefault="00445408" w:rsidP="00445408">
            <w:pPr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Segoe UI 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Pr="00445408" w:rsidRDefault="00445408" w:rsidP="00445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Pr="00445408" w:rsidRDefault="00445408" w:rsidP="00445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Pr="00445408" w:rsidRDefault="00445408" w:rsidP="00445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Pr="00445408" w:rsidRDefault="00445408" w:rsidP="004454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 Р.Р.</w:t>
            </w:r>
          </w:p>
        </w:tc>
      </w:tr>
      <w:tr w:rsidR="00D43344">
        <w:trPr>
          <w:trHeight w:val="20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445408" w:rsidP="004454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8428C7" w:rsidP="004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445408" w:rsidP="004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8428C7" w:rsidP="004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445408" w:rsidRDefault="008428C7" w:rsidP="0044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408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 w:rsidP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22.10.2015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3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23.10.2015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21.10.2015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23.10.2015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21.10.2015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В  ходе  проверки  установлено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76"/>
        <w:gridCol w:w="982"/>
        <w:gridCol w:w="1028"/>
        <w:gridCol w:w="688"/>
        <w:gridCol w:w="688"/>
        <w:gridCol w:w="688"/>
        <w:gridCol w:w="821"/>
        <w:gridCol w:w="1038"/>
        <w:gridCol w:w="970"/>
        <w:gridCol w:w="1060"/>
      </w:tblGrid>
      <w:tr w:rsidR="00D43344">
        <w:trPr>
          <w:trHeight w:val="6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списку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работу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«5»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«4»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«3»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«2»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Ср. балл</w:t>
            </w:r>
          </w:p>
        </w:tc>
      </w:tr>
      <w:tr w:rsidR="00445408">
        <w:trPr>
          <w:trHeight w:val="6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Pr="00445408" w:rsidRDefault="00445408">
            <w:pPr>
              <w:spacing w:after="0" w:line="240" w:lineRule="auto"/>
              <w:rPr>
                <w:rFonts w:eastAsia="Segoe UI Symbol" w:cs="Segoe UI Symbol"/>
                <w:sz w:val="26"/>
              </w:rPr>
            </w:pPr>
            <w:r>
              <w:rPr>
                <w:rFonts w:eastAsia="Segoe UI Symbol" w:cs="Segoe UI Symbol"/>
                <w:sz w:val="2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44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44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44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44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44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44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445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AD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72,7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AD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45408" w:rsidRDefault="00AD0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3,2</w:t>
            </w:r>
          </w:p>
        </w:tc>
      </w:tr>
      <w:tr w:rsidR="00D43344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44540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</w:tr>
      <w:tr w:rsidR="00D43344">
        <w:trPr>
          <w:trHeight w:val="4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2,5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3,1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2,7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</w:pPr>
            <w:r>
              <w:t>83,3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4,3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школе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D0C5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91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91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38,1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A914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3,2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A91415">
      <w:pPr>
        <w:rPr>
          <w:rFonts w:ascii="Calibri" w:eastAsia="Calibri" w:hAnsi="Calibri" w:cs="Calibri"/>
        </w:rPr>
      </w:pPr>
      <w:r w:rsidRPr="00692BD5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5940425" cy="2208027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344" w:rsidRDefault="008428C7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Диагностирование учащихся проводилось на базовом уровне. </w:t>
      </w:r>
      <w:proofErr w:type="gramStart"/>
      <w:r>
        <w:rPr>
          <w:rFonts w:ascii="Times New Roman" w:eastAsia="Times New Roman" w:hAnsi="Times New Roman" w:cs="Times New Roman"/>
          <w:sz w:val="26"/>
        </w:rPr>
        <w:t>Результаты  рубежных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контрольных  работ по географии  показывают, что  знания  учащихся  </w:t>
      </w:r>
      <w:r w:rsidR="00A91415">
        <w:rPr>
          <w:rFonts w:ascii="Times New Roman" w:eastAsia="Times New Roman" w:hAnsi="Times New Roman" w:cs="Times New Roman"/>
          <w:sz w:val="26"/>
        </w:rPr>
        <w:t>6, 9, 11 класса (100% выполнения), 8 (80</w:t>
      </w:r>
      <w:r>
        <w:rPr>
          <w:rFonts w:ascii="Times New Roman" w:eastAsia="Times New Roman" w:hAnsi="Times New Roman" w:cs="Times New Roman"/>
          <w:sz w:val="26"/>
        </w:rPr>
        <w:t>% выполнения)</w:t>
      </w:r>
      <w:r w:rsidR="00A91415">
        <w:rPr>
          <w:rFonts w:ascii="Times New Roman" w:eastAsia="Times New Roman" w:hAnsi="Times New Roman" w:cs="Times New Roman"/>
          <w:sz w:val="26"/>
        </w:rPr>
        <w:t xml:space="preserve"> на оптимальном уровне. В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A91415">
        <w:rPr>
          <w:rFonts w:ascii="Times New Roman" w:eastAsia="Times New Roman" w:hAnsi="Times New Roman" w:cs="Times New Roman"/>
          <w:sz w:val="26"/>
        </w:rPr>
        <w:t xml:space="preserve">5 (72,7% </w:t>
      </w:r>
      <w:proofErr w:type="gramStart"/>
      <w:r w:rsidR="00A91415">
        <w:rPr>
          <w:rFonts w:ascii="Times New Roman" w:eastAsia="Times New Roman" w:hAnsi="Times New Roman" w:cs="Times New Roman"/>
          <w:sz w:val="26"/>
        </w:rPr>
        <w:t>выполнения)  классе</w:t>
      </w:r>
      <w:proofErr w:type="gramEnd"/>
      <w:r w:rsidR="00A91415">
        <w:rPr>
          <w:rFonts w:ascii="Times New Roman" w:eastAsia="Times New Roman" w:hAnsi="Times New Roman" w:cs="Times New Roman"/>
          <w:sz w:val="26"/>
        </w:rPr>
        <w:t xml:space="preserve"> на допустимом  уровне, в 7 (50% выполнения),10 (5</w:t>
      </w:r>
      <w:r>
        <w:rPr>
          <w:rFonts w:ascii="Times New Roman" w:eastAsia="Times New Roman" w:hAnsi="Times New Roman" w:cs="Times New Roman"/>
          <w:sz w:val="26"/>
        </w:rPr>
        <w:t>0% выполнения)– критический урове</w:t>
      </w:r>
      <w:r w:rsidR="00A91415">
        <w:rPr>
          <w:rFonts w:ascii="Times New Roman" w:eastAsia="Times New Roman" w:hAnsi="Times New Roman" w:cs="Times New Roman"/>
          <w:sz w:val="26"/>
        </w:rPr>
        <w:t>нь.</w:t>
      </w:r>
      <w:r>
        <w:rPr>
          <w:rFonts w:ascii="Times New Roman" w:eastAsia="Times New Roman" w:hAnsi="Times New Roman" w:cs="Times New Roman"/>
          <w:sz w:val="26"/>
        </w:rPr>
        <w:t xml:space="preserve"> Качество низкое в </w:t>
      </w:r>
      <w:r w:rsidR="00A91415">
        <w:rPr>
          <w:rFonts w:ascii="Times New Roman" w:eastAsia="Times New Roman" w:hAnsi="Times New Roman" w:cs="Times New Roman"/>
          <w:sz w:val="26"/>
        </w:rPr>
        <w:t>7,</w:t>
      </w:r>
      <w:r>
        <w:rPr>
          <w:rFonts w:ascii="Times New Roman" w:eastAsia="Times New Roman" w:hAnsi="Times New Roman" w:cs="Times New Roman"/>
          <w:sz w:val="26"/>
        </w:rPr>
        <w:t>8,</w:t>
      </w:r>
      <w:r w:rsidR="00A91415">
        <w:rPr>
          <w:rFonts w:ascii="Times New Roman" w:eastAsia="Times New Roman" w:hAnsi="Times New Roman" w:cs="Times New Roman"/>
          <w:sz w:val="26"/>
        </w:rPr>
        <w:t>9</w:t>
      </w:r>
      <w:r>
        <w:rPr>
          <w:rFonts w:ascii="Times New Roman" w:eastAsia="Times New Roman" w:hAnsi="Times New Roman" w:cs="Times New Roman"/>
          <w:sz w:val="26"/>
        </w:rPr>
        <w:t xml:space="preserve"> 10 классе. </w:t>
      </w:r>
      <w:r w:rsidR="00A91415">
        <w:rPr>
          <w:rFonts w:ascii="Times New Roman" w:eastAsia="Times New Roman" w:hAnsi="Times New Roman" w:cs="Times New Roman"/>
          <w:sz w:val="26"/>
        </w:rPr>
        <w:t xml:space="preserve">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В целом по школе уровень общей</w:t>
      </w:r>
      <w:r w:rsidR="00A91415">
        <w:rPr>
          <w:rFonts w:ascii="Times New Roman" w:eastAsia="Times New Roman" w:hAnsi="Times New Roman" w:cs="Times New Roman"/>
          <w:sz w:val="26"/>
        </w:rPr>
        <w:t xml:space="preserve"> успеваемости – </w:t>
      </w:r>
      <w:proofErr w:type="gramStart"/>
      <w:r w:rsidR="00A91415">
        <w:rPr>
          <w:rFonts w:ascii="Times New Roman" w:eastAsia="Times New Roman" w:hAnsi="Times New Roman" w:cs="Times New Roman"/>
          <w:sz w:val="26"/>
        </w:rPr>
        <w:t>допустимый  (</w:t>
      </w:r>
      <w:proofErr w:type="gramEnd"/>
      <w:r w:rsidR="00A91415">
        <w:rPr>
          <w:rFonts w:ascii="Times New Roman" w:eastAsia="Times New Roman" w:hAnsi="Times New Roman" w:cs="Times New Roman"/>
          <w:sz w:val="26"/>
        </w:rPr>
        <w:t>78,1</w:t>
      </w:r>
      <w:r>
        <w:rPr>
          <w:rFonts w:ascii="Times New Roman" w:eastAsia="Times New Roman" w:hAnsi="Times New Roman" w:cs="Times New Roman"/>
          <w:sz w:val="26"/>
        </w:rPr>
        <w:t xml:space="preserve"> %)</w:t>
      </w:r>
      <w:r w:rsidR="00A91415">
        <w:rPr>
          <w:rFonts w:ascii="Times New Roman" w:eastAsia="Times New Roman" w:hAnsi="Times New Roman" w:cs="Times New Roman"/>
          <w:sz w:val="26"/>
        </w:rPr>
        <w:t>. Качественная успеваемость – 38,1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>Рекомендации: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1.Регулярно проводить мониторинг знаний учащихся по географии.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2.Использовать результаты рубежного контроля  в практической работе по устранению пробелов в знаниях и практических навыках учащихся.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3.Во всех классах вести целенаправленную работу с одаренными учащимися для повышения качественной успеваемости.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 Продолжить работу по формированию  умений работать с различными источниками географической информации, прежде всего  – с географическими картами, рисунками, схемами, графиками.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5.Вести целенаправленную работу с  географическими терминами и понятиями.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Учитель географии______________  Халикова Р.Р.  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1415" w:rsidRDefault="00A914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1415" w:rsidRDefault="00A914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1415" w:rsidRDefault="00A914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1415" w:rsidRDefault="00A914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1415" w:rsidRDefault="00A914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1415" w:rsidRDefault="00A914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1415" w:rsidRDefault="00A9141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МАОУ «Лайтамакская  средняя общеобразовательная школа»</w:t>
      </w:r>
    </w:p>
    <w:p w:rsidR="00D43344" w:rsidRDefault="00A9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2015-2016</w:t>
      </w:r>
      <w:r w:rsidR="008428C7"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 w:rsidR="008428C7">
        <w:rPr>
          <w:rFonts w:ascii="Times New Roman" w:eastAsia="Times New Roman" w:hAnsi="Times New Roman" w:cs="Times New Roman"/>
          <w:sz w:val="26"/>
        </w:rPr>
        <w:t>учебный  год</w:t>
      </w:r>
      <w:proofErr w:type="gramEnd"/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Справка – анализ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  итогам  полугодовых  контрольных  работ  по  географии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Цель:</w:t>
      </w:r>
      <w:r>
        <w:rPr>
          <w:rFonts w:ascii="Times New Roman" w:eastAsia="Times New Roman" w:hAnsi="Times New Roman" w:cs="Times New Roman"/>
          <w:sz w:val="26"/>
        </w:rPr>
        <w:t xml:space="preserve"> Оценка успешности продвижения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Подведение конкретных итогов обучения.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899"/>
        <w:gridCol w:w="1792"/>
        <w:gridCol w:w="3550"/>
        <w:gridCol w:w="2587"/>
      </w:tblGrid>
      <w:tr w:rsidR="00D43344">
        <w:trPr>
          <w:trHeight w:val="6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 проведения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учителя</w:t>
            </w:r>
          </w:p>
          <w:p w:rsidR="00D43344" w:rsidRDefault="00D43344">
            <w:pPr>
              <w:spacing w:after="0" w:line="240" w:lineRule="auto"/>
            </w:pPr>
          </w:p>
        </w:tc>
      </w:tr>
      <w:tr w:rsidR="00177CFB">
        <w:trPr>
          <w:trHeight w:val="6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177CFB" w:rsidRDefault="00177CFB" w:rsidP="00177CFB">
            <w:pPr>
              <w:spacing w:after="0" w:line="240" w:lineRule="auto"/>
              <w:rPr>
                <w:rFonts w:eastAsia="Segoe UI Symbol" w:cs="Segoe UI Symbol"/>
                <w:sz w:val="26"/>
              </w:rPr>
            </w:pPr>
            <w:r>
              <w:rPr>
                <w:rFonts w:eastAsia="Segoe UI Symbol" w:cs="Segoe UI Symbol"/>
                <w:sz w:val="26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25.12.2015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177CFB">
        <w:trPr>
          <w:trHeight w:val="20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6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22.12.2015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177CFB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177CFB">
        <w:trPr>
          <w:trHeight w:val="3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177CFB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177CFB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177CFB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21.12.2015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Default="00177CFB" w:rsidP="00177CFB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В  ходе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 проверки  установлено</w:t>
      </w:r>
      <w:r w:rsidR="00F000DE">
        <w:rPr>
          <w:rFonts w:ascii="Times New Roman" w:eastAsia="Times New Roman" w:hAnsi="Times New Roman" w:cs="Times New Roman"/>
          <w:b/>
          <w:sz w:val="26"/>
        </w:rPr>
        <w:t>: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76"/>
        <w:gridCol w:w="982"/>
        <w:gridCol w:w="1028"/>
        <w:gridCol w:w="688"/>
        <w:gridCol w:w="688"/>
        <w:gridCol w:w="688"/>
        <w:gridCol w:w="821"/>
        <w:gridCol w:w="1038"/>
        <w:gridCol w:w="970"/>
        <w:gridCol w:w="1060"/>
      </w:tblGrid>
      <w:tr w:rsidR="00D43344">
        <w:trPr>
          <w:trHeight w:val="6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списку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proofErr w:type="spellStart"/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Pr="00F000DE" w:rsidRDefault="008428C7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177CFB">
        <w:trPr>
          <w:trHeight w:val="6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Segoe UI Symbo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77CFB">
        <w:trPr>
          <w:trHeight w:val="2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</w:tr>
      <w:tr w:rsidR="00177CFB">
        <w:trPr>
          <w:trHeight w:val="4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</w:tr>
      <w:tr w:rsidR="00177CF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177CF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177CF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177CF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</w:tr>
      <w:tr w:rsidR="00177CFB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77CFB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23D5F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E57F53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23D5F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23D5F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23D5F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23D5F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77CFB" w:rsidRPr="00F000DE" w:rsidRDefault="00123D5F" w:rsidP="00F000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123D5F">
      <w:pPr>
        <w:rPr>
          <w:rFonts w:ascii="Calibri" w:eastAsia="Calibri" w:hAnsi="Calibri" w:cs="Calibri"/>
        </w:rPr>
      </w:pPr>
      <w:r w:rsidRPr="00692BD5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51DF51FD" wp14:editId="7F59437A">
            <wp:extent cx="5940425" cy="220789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3344" w:rsidRDefault="008428C7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Диагностирование учащихся проводилось на базовом уровне. </w:t>
      </w:r>
      <w:proofErr w:type="gramStart"/>
      <w:r>
        <w:rPr>
          <w:rFonts w:ascii="Times New Roman" w:eastAsia="Times New Roman" w:hAnsi="Times New Roman" w:cs="Times New Roman"/>
          <w:sz w:val="26"/>
        </w:rPr>
        <w:t>Результаты  полугодовых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контрольных  работ по географии  пок</w:t>
      </w:r>
      <w:r w:rsidR="00123D5F">
        <w:rPr>
          <w:rFonts w:ascii="Times New Roman" w:eastAsia="Times New Roman" w:hAnsi="Times New Roman" w:cs="Times New Roman"/>
          <w:sz w:val="26"/>
        </w:rPr>
        <w:t>азывают, что  знания  учащихся 5 (100</w:t>
      </w:r>
      <w:r>
        <w:rPr>
          <w:rFonts w:ascii="Times New Roman" w:eastAsia="Times New Roman" w:hAnsi="Times New Roman" w:cs="Times New Roman"/>
          <w:sz w:val="26"/>
        </w:rPr>
        <w:t xml:space="preserve">% выполнения), 8 (100% выполнения), </w:t>
      </w:r>
      <w:r w:rsidR="00123D5F">
        <w:rPr>
          <w:rFonts w:ascii="Times New Roman" w:eastAsia="Times New Roman" w:hAnsi="Times New Roman" w:cs="Times New Roman"/>
          <w:sz w:val="26"/>
        </w:rPr>
        <w:t>9 (100% выполнения), 10 (100</w:t>
      </w:r>
      <w:r>
        <w:rPr>
          <w:rFonts w:ascii="Times New Roman" w:eastAsia="Times New Roman" w:hAnsi="Times New Roman" w:cs="Times New Roman"/>
          <w:sz w:val="26"/>
        </w:rPr>
        <w:t>% выполнения), 11(100% выполнения)  класса н</w:t>
      </w:r>
      <w:r w:rsidR="00123D5F">
        <w:rPr>
          <w:rFonts w:ascii="Times New Roman" w:eastAsia="Times New Roman" w:hAnsi="Times New Roman" w:cs="Times New Roman"/>
          <w:sz w:val="26"/>
        </w:rPr>
        <w:t>а оптимальном  уровне, в 6 (50</w:t>
      </w:r>
      <w:r>
        <w:rPr>
          <w:rFonts w:ascii="Times New Roman" w:eastAsia="Times New Roman" w:hAnsi="Times New Roman" w:cs="Times New Roman"/>
          <w:sz w:val="26"/>
        </w:rPr>
        <w:t>% выполнения)</w:t>
      </w:r>
      <w:r w:rsidR="00123D5F">
        <w:rPr>
          <w:rFonts w:ascii="Times New Roman" w:eastAsia="Times New Roman" w:hAnsi="Times New Roman" w:cs="Times New Roman"/>
          <w:sz w:val="26"/>
        </w:rPr>
        <w:t xml:space="preserve"> - критический, 7 (27,2</w:t>
      </w:r>
      <w:r>
        <w:rPr>
          <w:rFonts w:ascii="Times New Roman" w:eastAsia="Times New Roman" w:hAnsi="Times New Roman" w:cs="Times New Roman"/>
          <w:sz w:val="26"/>
        </w:rPr>
        <w:t>% выполнения)- недопустимый уровень.  Не</w:t>
      </w:r>
      <w:r w:rsidR="00123D5F">
        <w:rPr>
          <w:rFonts w:ascii="Times New Roman" w:eastAsia="Times New Roman" w:hAnsi="Times New Roman" w:cs="Times New Roman"/>
          <w:sz w:val="26"/>
        </w:rPr>
        <w:t>т качества в 7</w:t>
      </w:r>
      <w:r>
        <w:rPr>
          <w:rFonts w:ascii="Times New Roman" w:eastAsia="Times New Roman" w:hAnsi="Times New Roman" w:cs="Times New Roman"/>
          <w:sz w:val="26"/>
        </w:rPr>
        <w:t xml:space="preserve"> классе. Качест</w:t>
      </w:r>
      <w:r w:rsidR="00123D5F">
        <w:rPr>
          <w:rFonts w:ascii="Times New Roman" w:eastAsia="Times New Roman" w:hAnsi="Times New Roman" w:cs="Times New Roman"/>
          <w:sz w:val="26"/>
        </w:rPr>
        <w:t>венная успеваемость хорошая в 8,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11  классе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. </w:t>
      </w:r>
    </w:p>
    <w:p w:rsidR="00123D5F" w:rsidRDefault="00123D5F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6 классе не справились с заданиями контрольной работы </w:t>
      </w:r>
      <w:proofErr w:type="spellStart"/>
      <w:r>
        <w:rPr>
          <w:rFonts w:ascii="Times New Roman" w:eastAsia="Times New Roman" w:hAnsi="Times New Roman" w:cs="Times New Roman"/>
          <w:sz w:val="26"/>
        </w:rPr>
        <w:t>Ишкулова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Лиана, Кадырова </w:t>
      </w:r>
      <w:proofErr w:type="spellStart"/>
      <w:r>
        <w:rPr>
          <w:rFonts w:ascii="Times New Roman" w:eastAsia="Times New Roman" w:hAnsi="Times New Roman" w:cs="Times New Roman"/>
          <w:sz w:val="26"/>
        </w:rPr>
        <w:t>Зиля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Маметгалиев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Марат, Назырова Азалия, </w:t>
      </w:r>
      <w:proofErr w:type="spellStart"/>
      <w:r>
        <w:rPr>
          <w:rFonts w:ascii="Times New Roman" w:eastAsia="Times New Roman" w:hAnsi="Times New Roman" w:cs="Times New Roman"/>
          <w:sz w:val="26"/>
        </w:rPr>
        <w:t>Юмадеева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Азалия.</w:t>
      </w:r>
    </w:p>
    <w:p w:rsidR="00123D5F" w:rsidRDefault="00123D5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7 классе </w:t>
      </w:r>
      <w:r w:rsidR="008428C7">
        <w:rPr>
          <w:rFonts w:ascii="Times New Roman" w:eastAsia="Times New Roman" w:hAnsi="Times New Roman" w:cs="Times New Roman"/>
          <w:sz w:val="26"/>
        </w:rPr>
        <w:t xml:space="preserve">справились </w:t>
      </w:r>
      <w:r>
        <w:rPr>
          <w:rFonts w:ascii="Times New Roman" w:eastAsia="Times New Roman" w:hAnsi="Times New Roman" w:cs="Times New Roman"/>
          <w:sz w:val="26"/>
        </w:rPr>
        <w:t xml:space="preserve">только Халилов Динар, </w:t>
      </w:r>
      <w:proofErr w:type="spellStart"/>
      <w:r>
        <w:rPr>
          <w:rFonts w:ascii="Times New Roman" w:eastAsia="Times New Roman" w:hAnsi="Times New Roman" w:cs="Times New Roman"/>
          <w:sz w:val="26"/>
        </w:rPr>
        <w:t>Сайфуллина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Элина, Назырова Лиана. </w:t>
      </w:r>
    </w:p>
    <w:p w:rsidR="00D43344" w:rsidRDefault="00123D5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8</w:t>
      </w:r>
      <w:r w:rsidR="008428C7">
        <w:rPr>
          <w:rFonts w:ascii="Times New Roman" w:eastAsia="Times New Roman" w:hAnsi="Times New Roman" w:cs="Times New Roman"/>
          <w:sz w:val="26"/>
        </w:rPr>
        <w:t xml:space="preserve"> классе </w:t>
      </w:r>
      <w:r w:rsidR="00F000DE">
        <w:rPr>
          <w:rFonts w:ascii="Times New Roman" w:eastAsia="Times New Roman" w:hAnsi="Times New Roman" w:cs="Times New Roman"/>
          <w:sz w:val="26"/>
        </w:rPr>
        <w:t>отсутствовали</w:t>
      </w:r>
      <w:r>
        <w:rPr>
          <w:rFonts w:ascii="Times New Roman" w:eastAsia="Times New Roman" w:hAnsi="Times New Roman" w:cs="Times New Roman"/>
          <w:sz w:val="26"/>
        </w:rPr>
        <w:t xml:space="preserve"> «слабые» учащиеся </w:t>
      </w:r>
      <w:r w:rsidR="008428C7">
        <w:rPr>
          <w:rFonts w:ascii="Times New Roman" w:eastAsia="Times New Roman" w:hAnsi="Times New Roman" w:cs="Times New Roman"/>
          <w:sz w:val="26"/>
        </w:rPr>
        <w:t>Назыров Д.</w:t>
      </w:r>
      <w:r w:rsidR="00F000DE"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 w:rsidR="00F000DE">
        <w:rPr>
          <w:rFonts w:ascii="Times New Roman" w:eastAsia="Times New Roman" w:hAnsi="Times New Roman" w:cs="Times New Roman"/>
          <w:sz w:val="26"/>
        </w:rPr>
        <w:t>Халидуллин</w:t>
      </w:r>
      <w:proofErr w:type="spellEnd"/>
      <w:r w:rsidR="00F000DE">
        <w:rPr>
          <w:rFonts w:ascii="Times New Roman" w:eastAsia="Times New Roman" w:hAnsi="Times New Roman" w:cs="Times New Roman"/>
          <w:sz w:val="26"/>
        </w:rPr>
        <w:t xml:space="preserve"> Р., Ибрагимова </w:t>
      </w:r>
      <w:proofErr w:type="spellStart"/>
      <w:r w:rsidR="00F000DE">
        <w:rPr>
          <w:rFonts w:ascii="Times New Roman" w:eastAsia="Times New Roman" w:hAnsi="Times New Roman" w:cs="Times New Roman"/>
          <w:sz w:val="26"/>
        </w:rPr>
        <w:t>Го</w:t>
      </w:r>
      <w:proofErr w:type="spellEnd"/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В целом по школе уровень общей у</w:t>
      </w:r>
      <w:r w:rsidR="00F000DE">
        <w:rPr>
          <w:rFonts w:ascii="Times New Roman" w:eastAsia="Times New Roman" w:hAnsi="Times New Roman" w:cs="Times New Roman"/>
          <w:sz w:val="26"/>
        </w:rPr>
        <w:t>спеваемости – допустимый (75,4</w:t>
      </w:r>
      <w:r>
        <w:rPr>
          <w:rFonts w:ascii="Times New Roman" w:eastAsia="Times New Roman" w:hAnsi="Times New Roman" w:cs="Times New Roman"/>
          <w:sz w:val="26"/>
        </w:rPr>
        <w:t xml:space="preserve"> %)</w:t>
      </w:r>
      <w:r w:rsidR="00F000DE">
        <w:rPr>
          <w:rFonts w:ascii="Times New Roman" w:eastAsia="Times New Roman" w:hAnsi="Times New Roman" w:cs="Times New Roman"/>
          <w:sz w:val="26"/>
        </w:rPr>
        <w:t>. Качественная успеваемость – 33,9</w:t>
      </w:r>
      <w:r>
        <w:rPr>
          <w:rFonts w:ascii="Times New Roman" w:eastAsia="Times New Roman" w:hAnsi="Times New Roman" w:cs="Times New Roman"/>
          <w:sz w:val="26"/>
        </w:rPr>
        <w:t>%.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>Рекомендации: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1.Продолжить регулярное проведение мониторинга знаний учащихся по географии.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2.Использовать результаты полугодового контроля  в практической работе по устранению пробелов в знаниях и практических навыках учащихся.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3.Во всех классах вести целенаправленную работу с одаренными учащимися для повышения качественной успеваемости.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 Продолжить работу по формированию  умений работать с различными источниками географической информации, прежде всего  – с географическими картами, рисунками, схемами, графиками.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5.Продолжить целенаправленную работу с  географическими терминами и понятиями.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 На каждом уроке организовать самоконтроль и взаимоконтроль, с целью определения уровня знаний по изученной теме.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Учитель географии______________  Халикова Р.Р.  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              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МАОУ «Лайтамакская  средняя общеобразовательная школа»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</w:t>
      </w:r>
      <w:r w:rsidR="002049D2">
        <w:rPr>
          <w:rFonts w:ascii="Times New Roman" w:eastAsia="Times New Roman" w:hAnsi="Times New Roman" w:cs="Times New Roman"/>
          <w:sz w:val="24"/>
        </w:rPr>
        <w:t xml:space="preserve">                            2015-2016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учебный  год</w:t>
      </w:r>
      <w:proofErr w:type="gramEnd"/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Мониторинг отслеживания результативности обучения </w:t>
      </w:r>
    </w:p>
    <w:p w:rsidR="00D43344" w:rsidRDefault="0020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географии (2015-2016</w:t>
      </w:r>
      <w:r w:rsidR="008428C7">
        <w:rPr>
          <w:rFonts w:ascii="Times New Roman" w:eastAsia="Times New Roman" w:hAnsi="Times New Roman" w:cs="Times New Roman"/>
          <w:b/>
          <w:sz w:val="28"/>
        </w:rPr>
        <w:t xml:space="preserve"> учебный год)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оценка успешности продвижения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Подведение конкретных итогов обучения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Общая успеваемость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1264"/>
        <w:gridCol w:w="1331"/>
        <w:gridCol w:w="1283"/>
        <w:gridCol w:w="2057"/>
        <w:gridCol w:w="1434"/>
      </w:tblGrid>
      <w:tr w:rsidR="00D43344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 контроль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Рубежный контроль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Полугодовой контроль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</w:t>
            </w:r>
          </w:p>
        </w:tc>
      </w:tr>
      <w:tr w:rsidR="002049D2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72,7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49D2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 w:rsidTr="002049D2">
        <w:trPr>
          <w:trHeight w:val="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школе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57,1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78,1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204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692BD5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31FC013" wp14:editId="041889D3">
            <wp:extent cx="5940425" cy="220789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Сравнительный анализ результатов входных, </w:t>
      </w:r>
      <w:r w:rsidR="006454A1">
        <w:rPr>
          <w:rFonts w:ascii="Times New Roman" w:eastAsia="Times New Roman" w:hAnsi="Times New Roman" w:cs="Times New Roman"/>
          <w:sz w:val="24"/>
        </w:rPr>
        <w:t>рубежных и</w:t>
      </w:r>
      <w:r>
        <w:rPr>
          <w:rFonts w:ascii="Times New Roman" w:eastAsia="Times New Roman" w:hAnsi="Times New Roman" w:cs="Times New Roman"/>
          <w:sz w:val="24"/>
        </w:rPr>
        <w:t xml:space="preserve"> полугодовых контрольных работ по </w:t>
      </w:r>
      <w:r w:rsidR="006454A1">
        <w:rPr>
          <w:rFonts w:ascii="Times New Roman" w:eastAsia="Times New Roman" w:hAnsi="Times New Roman" w:cs="Times New Roman"/>
          <w:sz w:val="24"/>
        </w:rPr>
        <w:t>географии показывает</w:t>
      </w:r>
      <w:r>
        <w:rPr>
          <w:rFonts w:ascii="Times New Roman" w:eastAsia="Times New Roman" w:hAnsi="Times New Roman" w:cs="Times New Roman"/>
          <w:sz w:val="24"/>
        </w:rPr>
        <w:t xml:space="preserve">, что общая успеваемость </w:t>
      </w:r>
      <w:r w:rsidR="006454A1">
        <w:rPr>
          <w:rFonts w:ascii="Times New Roman" w:eastAsia="Times New Roman" w:hAnsi="Times New Roman" w:cs="Times New Roman"/>
          <w:sz w:val="24"/>
        </w:rPr>
        <w:t>в повысилась</w:t>
      </w:r>
      <w:r w:rsidR="002A1F60">
        <w:rPr>
          <w:rFonts w:ascii="Times New Roman" w:eastAsia="Times New Roman" w:hAnsi="Times New Roman" w:cs="Times New Roman"/>
          <w:sz w:val="24"/>
        </w:rPr>
        <w:t xml:space="preserve"> 5</w:t>
      </w:r>
      <w:r>
        <w:rPr>
          <w:rFonts w:ascii="Times New Roman" w:eastAsia="Times New Roman" w:hAnsi="Times New Roman" w:cs="Times New Roman"/>
          <w:sz w:val="24"/>
        </w:rPr>
        <w:t>,8,</w:t>
      </w:r>
      <w:r w:rsidR="002A1F60">
        <w:rPr>
          <w:rFonts w:ascii="Times New Roman" w:eastAsia="Times New Roman" w:hAnsi="Times New Roman" w:cs="Times New Roman"/>
          <w:sz w:val="24"/>
        </w:rPr>
        <w:t>9,</w:t>
      </w:r>
      <w:r w:rsidR="006454A1">
        <w:rPr>
          <w:rFonts w:ascii="Times New Roman" w:eastAsia="Times New Roman" w:hAnsi="Times New Roman" w:cs="Times New Roman"/>
          <w:sz w:val="24"/>
        </w:rPr>
        <w:t>10 классе</w:t>
      </w:r>
      <w:r w:rsidR="002A1F60">
        <w:rPr>
          <w:rFonts w:ascii="Times New Roman" w:eastAsia="Times New Roman" w:hAnsi="Times New Roman" w:cs="Times New Roman"/>
          <w:sz w:val="24"/>
        </w:rPr>
        <w:t>. В 6, 7</w:t>
      </w:r>
      <w:r>
        <w:rPr>
          <w:rFonts w:ascii="Times New Roman" w:eastAsia="Times New Roman" w:hAnsi="Times New Roman" w:cs="Times New Roman"/>
          <w:sz w:val="24"/>
        </w:rPr>
        <w:t xml:space="preserve"> классе уровень общей успеваемости значительно пони</w:t>
      </w:r>
      <w:r w:rsidR="002A1F60">
        <w:rPr>
          <w:rFonts w:ascii="Times New Roman" w:eastAsia="Times New Roman" w:hAnsi="Times New Roman" w:cs="Times New Roman"/>
          <w:sz w:val="24"/>
        </w:rPr>
        <w:t>зилось по сравнению с</w:t>
      </w:r>
      <w:r>
        <w:rPr>
          <w:rFonts w:ascii="Times New Roman" w:eastAsia="Times New Roman" w:hAnsi="Times New Roman" w:cs="Times New Roman"/>
          <w:sz w:val="24"/>
        </w:rPr>
        <w:t xml:space="preserve"> рубежным </w:t>
      </w:r>
      <w:r w:rsidR="002A1F60">
        <w:rPr>
          <w:rFonts w:ascii="Times New Roman" w:eastAsia="Times New Roman" w:hAnsi="Times New Roman" w:cs="Times New Roman"/>
          <w:sz w:val="24"/>
        </w:rPr>
        <w:t>контролем</w:t>
      </w:r>
      <w:r>
        <w:rPr>
          <w:rFonts w:ascii="Times New Roman" w:eastAsia="Times New Roman" w:hAnsi="Times New Roman" w:cs="Times New Roman"/>
          <w:sz w:val="24"/>
        </w:rPr>
        <w:t xml:space="preserve">. В целом по школе наблюдается повышение результатов полугодового </w:t>
      </w:r>
      <w:r w:rsidR="002A1F60">
        <w:rPr>
          <w:rFonts w:ascii="Times New Roman" w:eastAsia="Times New Roman" w:hAnsi="Times New Roman" w:cs="Times New Roman"/>
          <w:sz w:val="24"/>
        </w:rPr>
        <w:t xml:space="preserve">контроля по сравнению с входным на 18,3%, понижение по сравнению с </w:t>
      </w:r>
      <w:r w:rsidR="006454A1">
        <w:rPr>
          <w:rFonts w:ascii="Times New Roman" w:eastAsia="Times New Roman" w:hAnsi="Times New Roman" w:cs="Times New Roman"/>
          <w:sz w:val="24"/>
        </w:rPr>
        <w:t>рубежным контролем на</w:t>
      </w:r>
      <w:r w:rsidR="002A1F60">
        <w:rPr>
          <w:rFonts w:ascii="Times New Roman" w:eastAsia="Times New Roman" w:hAnsi="Times New Roman" w:cs="Times New Roman"/>
          <w:sz w:val="24"/>
        </w:rPr>
        <w:t xml:space="preserve"> 2,7</w:t>
      </w:r>
      <w:r>
        <w:rPr>
          <w:rFonts w:ascii="Times New Roman" w:eastAsia="Times New Roman" w:hAnsi="Times New Roman" w:cs="Times New Roman"/>
          <w:sz w:val="24"/>
        </w:rPr>
        <w:t>%.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6454A1" w:rsidRDefault="00645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Качественная успеваемость 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029"/>
        <w:gridCol w:w="1336"/>
        <w:gridCol w:w="1283"/>
        <w:gridCol w:w="1965"/>
        <w:gridCol w:w="1402"/>
      </w:tblGrid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 контроль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Рубежный контроль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Полугодовой контроль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</w:t>
            </w:r>
          </w:p>
        </w:tc>
      </w:tr>
      <w:tr w:rsidR="002049D2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45,4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049D2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77,7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62,5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12,5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33,3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</w:pPr>
            <w:r>
              <w:t>83,3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049D2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школе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8428C7" w:rsidRDefault="002049D2" w:rsidP="002049D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28C7">
              <w:rPr>
                <w:rFonts w:ascii="Times New Roman" w:eastAsia="Calibri" w:hAnsi="Times New Roman" w:cs="Times New Roman"/>
                <w:sz w:val="26"/>
                <w:szCs w:val="26"/>
              </w:rPr>
              <w:t>25,7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38,1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Pr="00F000DE" w:rsidRDefault="002049D2" w:rsidP="002049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0DE">
              <w:rPr>
                <w:rFonts w:ascii="Times New Roman" w:eastAsia="Calibri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049D2" w:rsidRDefault="002049D2" w:rsidP="002049D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645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692BD5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15A42CD2" wp14:editId="56582EF5">
            <wp:extent cx="5940425" cy="220789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54A1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Сравнительный анализ результатов   контрольных работ по </w:t>
      </w:r>
      <w:r w:rsidR="006454A1">
        <w:rPr>
          <w:rFonts w:ascii="Times New Roman" w:eastAsia="Times New Roman" w:hAnsi="Times New Roman" w:cs="Times New Roman"/>
          <w:sz w:val="24"/>
        </w:rPr>
        <w:t>географии показывает</w:t>
      </w:r>
      <w:r>
        <w:rPr>
          <w:rFonts w:ascii="Times New Roman" w:eastAsia="Times New Roman" w:hAnsi="Times New Roman" w:cs="Times New Roman"/>
          <w:sz w:val="24"/>
        </w:rPr>
        <w:t>, что наблюдается повышение качественной успеваемост</w:t>
      </w:r>
      <w:r w:rsidR="006454A1">
        <w:rPr>
          <w:rFonts w:ascii="Times New Roman" w:eastAsia="Times New Roman" w:hAnsi="Times New Roman" w:cs="Times New Roman"/>
          <w:sz w:val="24"/>
        </w:rPr>
        <w:t>и за полугодие   по сравнению с рубежным в 8,9</w:t>
      </w:r>
      <w:r>
        <w:rPr>
          <w:rFonts w:ascii="Times New Roman" w:eastAsia="Times New Roman" w:hAnsi="Times New Roman" w:cs="Times New Roman"/>
          <w:sz w:val="24"/>
        </w:rPr>
        <w:t xml:space="preserve"> классе, понижение </w:t>
      </w:r>
      <w:r w:rsidR="006454A1">
        <w:rPr>
          <w:rFonts w:ascii="Times New Roman" w:eastAsia="Times New Roman" w:hAnsi="Times New Roman" w:cs="Times New Roman"/>
          <w:sz w:val="24"/>
        </w:rPr>
        <w:t>полугодового 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454A1">
        <w:rPr>
          <w:rFonts w:ascii="Times New Roman" w:eastAsia="Times New Roman" w:hAnsi="Times New Roman" w:cs="Times New Roman"/>
          <w:sz w:val="24"/>
        </w:rPr>
        <w:t>5,6,11 классе. Нет качества в 7</w:t>
      </w:r>
      <w:r>
        <w:rPr>
          <w:rFonts w:ascii="Times New Roman" w:eastAsia="Times New Roman" w:hAnsi="Times New Roman" w:cs="Times New Roman"/>
          <w:sz w:val="24"/>
        </w:rPr>
        <w:t xml:space="preserve"> классе.  В целом по школе наблюдается </w:t>
      </w:r>
      <w:r w:rsidR="006454A1"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z w:val="24"/>
        </w:rPr>
        <w:t>значительное повышение качественной успеваемости за по</w:t>
      </w:r>
      <w:r w:rsidR="006454A1">
        <w:rPr>
          <w:rFonts w:ascii="Times New Roman" w:eastAsia="Times New Roman" w:hAnsi="Times New Roman" w:cs="Times New Roman"/>
          <w:sz w:val="24"/>
        </w:rPr>
        <w:t>лугодие (8,2</w:t>
      </w:r>
      <w:r>
        <w:rPr>
          <w:rFonts w:ascii="Times New Roman" w:eastAsia="Times New Roman" w:hAnsi="Times New Roman" w:cs="Times New Roman"/>
          <w:sz w:val="24"/>
        </w:rPr>
        <w:t>%), но понижен</w:t>
      </w:r>
      <w:r w:rsidR="006454A1">
        <w:rPr>
          <w:rFonts w:ascii="Times New Roman" w:eastAsia="Times New Roman" w:hAnsi="Times New Roman" w:cs="Times New Roman"/>
          <w:sz w:val="24"/>
        </w:rPr>
        <w:t>ие по сравнению с рубежным на 4,2</w:t>
      </w:r>
      <w:r>
        <w:rPr>
          <w:rFonts w:ascii="Times New Roman" w:eastAsia="Times New Roman" w:hAnsi="Times New Roman" w:cs="Times New Roman"/>
          <w:sz w:val="24"/>
        </w:rPr>
        <w:t xml:space="preserve">%.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географии __________  Халикова Р.Р.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bookmarkStart w:id="1" w:name="_GoBack"/>
      <w:bookmarkEnd w:id="1"/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D43344">
      <w:pPr>
        <w:rPr>
          <w:rFonts w:ascii="Calibri" w:eastAsia="Calibri" w:hAnsi="Calibri" w:cs="Calibri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54A1" w:rsidRDefault="00645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54A1" w:rsidRDefault="006454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МАОУ «</w:t>
      </w:r>
      <w:proofErr w:type="gramStart"/>
      <w:r>
        <w:rPr>
          <w:rFonts w:ascii="Times New Roman" w:eastAsia="Times New Roman" w:hAnsi="Times New Roman" w:cs="Times New Roman"/>
          <w:sz w:val="24"/>
        </w:rPr>
        <w:t>Лайтамакская  средняя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общеобразовательная школа»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2014-2015 учебный  год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Справка – анализ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 итогам  контрольных  работ  за 3 четверть по  географии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Оценка успешности продвижения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Подведение конкретных итогов обучения.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898"/>
        <w:gridCol w:w="1790"/>
        <w:gridCol w:w="3552"/>
        <w:gridCol w:w="2589"/>
      </w:tblGrid>
      <w:tr w:rsidR="00D43344">
        <w:trPr>
          <w:trHeight w:val="64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 проведения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 работы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учителя</w:t>
            </w:r>
          </w:p>
          <w:p w:rsidR="00D43344" w:rsidRDefault="00D43344">
            <w:pPr>
              <w:spacing w:after="0" w:line="240" w:lineRule="auto"/>
            </w:pPr>
          </w:p>
        </w:tc>
      </w:tr>
      <w:tr w:rsidR="00D43344">
        <w:trPr>
          <w:trHeight w:val="2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D43344" w:rsidRDefault="00D43344">
            <w:pPr>
              <w:spacing w:after="0" w:line="240" w:lineRule="auto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13.03.2015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19.03.2015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20.03.2015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18.03.2015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В  ходе  проверки  установлено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4"/>
        <w:gridCol w:w="979"/>
        <w:gridCol w:w="1026"/>
        <w:gridCol w:w="688"/>
        <w:gridCol w:w="688"/>
        <w:gridCol w:w="688"/>
        <w:gridCol w:w="823"/>
        <w:gridCol w:w="1037"/>
        <w:gridCol w:w="974"/>
        <w:gridCol w:w="1064"/>
      </w:tblGrid>
      <w:tr w:rsidR="00D43344">
        <w:trPr>
          <w:trHeight w:val="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списку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D43344">
        <w:trPr>
          <w:trHeight w:val="2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63,6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D43344">
        <w:trPr>
          <w:trHeight w:val="2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57,1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33,3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47,2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3,5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rPr>
          <w:rFonts w:ascii="Calibri" w:eastAsia="Calibri" w:hAnsi="Calibri" w:cs="Calibri"/>
        </w:rPr>
      </w:pPr>
    </w:p>
    <w:p w:rsidR="00D43344" w:rsidRDefault="008428C7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Диагностирование учащихся проводилось на базовом уровне. Результаты контрольных  работ за 3 четверть по географии  показывают, что  знания  учащихся во всех  классах на оптимальном  уровне (100% выполнения). Нет качества в  9 классе. Качественная успеваемость хорошая в 6,8  классе.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В целом по школе уровень общей успеваемости – оптимальный   (100 %). Качественная успеваемость – 47,2%.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>Рекомендации: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1.Продолжить регулярное проведение мониторинга знаний учащихся по географии.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2.Использовать результаты  контроля  за 3 четверть в практической работе по подготовке к итоговой аттестации.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3. Продолжить работу по формированию  умений работать с различными источниками географической информации, прежде всего  – с географическими картами, рисунками, схемами, графиками.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4.Продолжить целенаправленную работу с  географическими терминами и понятиями.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Учитель географии______________  Халикова Р.Р.  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МАОУ «Лайтамакская  средняя общеобразовательная школа»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2014-2015 учебный  год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Справка – анализ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 итогам  промежуточной аттестации по  географии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Оценка успешности продвижения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Подведение конкретных итогов обучения.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"/>
        <w:gridCol w:w="898"/>
        <w:gridCol w:w="1790"/>
        <w:gridCol w:w="3552"/>
        <w:gridCol w:w="2589"/>
      </w:tblGrid>
      <w:tr w:rsidR="00D43344">
        <w:trPr>
          <w:trHeight w:val="64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 проведения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 работы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учителя</w:t>
            </w:r>
          </w:p>
          <w:p w:rsidR="00D43344" w:rsidRDefault="00D43344">
            <w:pPr>
              <w:spacing w:after="0" w:line="240" w:lineRule="auto"/>
            </w:pPr>
          </w:p>
        </w:tc>
      </w:tr>
      <w:tr w:rsidR="00D43344">
        <w:trPr>
          <w:trHeight w:val="20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D43344" w:rsidRDefault="00D43344">
            <w:pPr>
              <w:spacing w:after="0" w:line="240" w:lineRule="auto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25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35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проекта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18.05.2015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реферата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16.05.2015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реферата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В ходе проверки установлено: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4"/>
        <w:gridCol w:w="979"/>
        <w:gridCol w:w="1026"/>
        <w:gridCol w:w="688"/>
        <w:gridCol w:w="688"/>
        <w:gridCol w:w="688"/>
        <w:gridCol w:w="823"/>
        <w:gridCol w:w="1037"/>
        <w:gridCol w:w="974"/>
        <w:gridCol w:w="1064"/>
      </w:tblGrid>
      <w:tr w:rsidR="00D43344">
        <w:trPr>
          <w:trHeight w:val="66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списку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Ср. балл</w:t>
            </w:r>
          </w:p>
        </w:tc>
      </w:tr>
      <w:tr w:rsidR="00D43344">
        <w:trPr>
          <w:trHeight w:val="2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</w:tr>
      <w:tr w:rsidR="00D43344">
        <w:trPr>
          <w:trHeight w:val="2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4,5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66,6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3,6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43344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rPr>
          <w:rFonts w:ascii="Calibri" w:eastAsia="Calibri" w:hAnsi="Calibri" w:cs="Calibri"/>
        </w:rPr>
      </w:pPr>
    </w:p>
    <w:p w:rsidR="00D43344" w:rsidRDefault="008428C7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Диагностирование учащихся проводилось на базовом уровне. Результаты промежуточной аттестации по географии  показывают, что  знания  учащихся во в 8,9,10,11 классах на оптимальном  уровне (от 87,5 % до 100% выполнения). Нет качества в  9 классе. Качественная успеваемость хорошая в 6,8,10,11 классе.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В целом по школе уровень общей успеваемости – оптимальный   (80,4 %). Качественная успеваемость – 56%.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>Рекомендации: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Определить методические просчёты в обучении и продумать, как устранить пробелы и недостатки в обучении.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2.Продолжить регулярное проведение мониторинга знаний учащихся по географии.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Продолжить работу по формированию  умений работать с различными источниками географической информации, прежде всего  – с географическими картами, рисунками, схемами, графиками.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4.Продолжить целенаправленную работу с  географическими терминами и понятиями.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Учитель географии______________  Халикова Р.Р.  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    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МАОУ «Лайтамакская  средняя общеобразовательная школа»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2014-2015 учебный  год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Мониторинг отслеживания результативности обучения 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географии (2014-2015 учебный год)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оценка успешности продвижения,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Подведение конкретных итогов обучения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Общая успеваемость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5"/>
        <w:gridCol w:w="1176"/>
        <w:gridCol w:w="1293"/>
        <w:gridCol w:w="1283"/>
        <w:gridCol w:w="1951"/>
        <w:gridCol w:w="1865"/>
      </w:tblGrid>
      <w:tr w:rsidR="00D433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контроль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Рубежный контроль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Полугодовой контроль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 </w:t>
            </w:r>
          </w:p>
        </w:tc>
      </w:tr>
      <w:tr w:rsidR="00D433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53,8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36,3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57,1</w:t>
            </w:r>
          </w:p>
        </w:tc>
      </w:tr>
      <w:tr w:rsidR="00D433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D433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66,6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83,3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Халикова Р.Р.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D433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школе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90,9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67,5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80,4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Сравнительный анализ результатов входных, рубежных, полугодовых контрольных работ и промежуточной аттестации по географии показывает, что общая успеваемость в повысилась в 6, 8, 9,10,11 классе. В 7 классе уровень общей успеваемости значительно понизилось по сравнению со входным и полугодовым контролем. В целом по школе наблюдается повышение результатов промежуточной аттестации сравнению с рубежным и полугодовым контролем, по понижение по сравнению со входным   контролем на 10,5%.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Качественная успеваемость 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1012"/>
        <w:gridCol w:w="1317"/>
        <w:gridCol w:w="1283"/>
        <w:gridCol w:w="1924"/>
        <w:gridCol w:w="1865"/>
      </w:tblGrid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Входной контроль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Рубежный контроль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Полугодовой контроль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Промежуточная аттестация </w:t>
            </w:r>
          </w:p>
        </w:tc>
      </w:tr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42,8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87,5</w:t>
            </w:r>
          </w:p>
        </w:tc>
      </w:tr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66,6</w:t>
            </w:r>
          </w:p>
        </w:tc>
      </w:tr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D4334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школе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35,1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Сравнительный анализ результатов   контрольных работ по </w:t>
      </w:r>
      <w:proofErr w:type="gramStart"/>
      <w:r>
        <w:rPr>
          <w:rFonts w:ascii="Times New Roman" w:eastAsia="Times New Roman" w:hAnsi="Times New Roman" w:cs="Times New Roman"/>
          <w:sz w:val="24"/>
        </w:rPr>
        <w:t>географии  показывает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что наблюдается повышение качественной успеваемости за год   по сравнению с входным, рубежным и полугодовым в 6,8,11 классе, понижение   в 7,10  классе. Нет качества в 9 классе.  В целом по школе наблюдается незначительное повышение качественной успеваемости за год (6%) по сравнению с входным, на 20,9% по сравнению с полугодовым контролем.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географии __________  Халикова Р.Р.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Результаты  полугодовых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контрольных  работ по географии  показывают, что  знания  учащихся во всех  классах  на оптимальном  уровне (от 76,9  до 100 % выполнения        В 5 (35,2%) ,6 (40%),8 (40%)  классах   низкие качественные показатели, что объясняется недостаточной подготовкой учащихся к урокам, пропуском уроков.  В целом по школе уровень общей успеваемости – оптимальный   (90,9%). Качественная успеваемость 50%.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>Рекомендации:</w:t>
      </w:r>
    </w:p>
    <w:p w:rsidR="00D43344" w:rsidRDefault="008428C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Определить методические просчёты в обучении и продумать, как устранить пробелы и недостатки. </w:t>
      </w:r>
    </w:p>
    <w:p w:rsidR="00D43344" w:rsidRDefault="008428C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Необходимо включать учащихся в процесс анализа, оценки собственной деятельности на каждом этапе урока.</w:t>
      </w:r>
    </w:p>
    <w:p w:rsidR="00D43344" w:rsidRDefault="008428C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6"/>
        </w:rPr>
        <w:t>ежеурочного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контроля знаний слабоуспевающих учащихся, проверка домашнего задания.</w:t>
      </w:r>
    </w:p>
    <w:p w:rsidR="00D43344" w:rsidRDefault="008428C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умения работать с различными источниками географической информации, прежде всего  – с географическими картами.</w:t>
      </w:r>
    </w:p>
    <w:p w:rsidR="00D43344" w:rsidRDefault="008428C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Вести целенаправленную работу с  географическими терминами и понятиями.</w:t>
      </w:r>
    </w:p>
    <w:p w:rsidR="00D43344" w:rsidRDefault="008428C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уроках необходимо развивать умения читать и анализировать рисунки, схемы,  графики.</w:t>
      </w:r>
    </w:p>
    <w:p w:rsidR="00D43344" w:rsidRDefault="008428C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Чаще давать задания проблемного и практического характера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43344" w:rsidRDefault="00D43344">
      <w:pPr>
        <w:ind w:left="360"/>
        <w:rPr>
          <w:rFonts w:ascii="Calibri" w:eastAsia="Calibri" w:hAnsi="Calibri" w:cs="Calibri"/>
          <w:b/>
          <w:sz w:val="24"/>
        </w:rPr>
      </w:pPr>
    </w:p>
    <w:p w:rsidR="00D43344" w:rsidRDefault="00D43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Учитель географии __________Халикова Р.Р.             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МАОУ «Лайтамакская  средняя общеобразовательная школа»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2013-2014 учебный  год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Справка – анализ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  итогам    контрольных  работ  за 3 четверть по  географии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Цель:</w:t>
      </w:r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Оценка успешности продвижения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Подведение конкретных итогов обучения.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899"/>
        <w:gridCol w:w="1792"/>
        <w:gridCol w:w="3550"/>
        <w:gridCol w:w="2587"/>
      </w:tblGrid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 проведения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учителя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</w:tr>
      <w:tr w:rsidR="00D43344">
        <w:trPr>
          <w:trHeight w:val="3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21.03.14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19.03.14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21.03.14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21.03.14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19.03.14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В  ходе  проверки  установлено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75"/>
        <w:gridCol w:w="982"/>
        <w:gridCol w:w="1028"/>
        <w:gridCol w:w="688"/>
        <w:gridCol w:w="688"/>
        <w:gridCol w:w="688"/>
        <w:gridCol w:w="821"/>
        <w:gridCol w:w="1038"/>
        <w:gridCol w:w="971"/>
        <w:gridCol w:w="1060"/>
      </w:tblGrid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списку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работу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«5»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«4»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«3»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«2»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Ср. балл</w:t>
            </w:r>
          </w:p>
          <w:p w:rsidR="00D43344" w:rsidRDefault="00D43344">
            <w:pPr>
              <w:spacing w:after="0" w:line="240" w:lineRule="auto"/>
            </w:pPr>
          </w:p>
        </w:tc>
      </w:tr>
      <w:tr w:rsidR="00D43344">
        <w:trPr>
          <w:trHeight w:val="4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3,7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4,3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3,4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--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3,5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81,8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4,1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школе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3,8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rPr>
          <w:rFonts w:ascii="Calibri" w:eastAsia="Calibri" w:hAnsi="Calibri" w:cs="Calibri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Результаты  контрольных  работ за 3 четверть по географии  показывают, что  знания  учащихся во всех классах на оптимальном уровне. В 6,7,10,11 классах отсутствовали слабые учащиеся.  Низкое качество в 8 классе. В 5 классе по природоведению, в 9 классе по географии контрольная диагностика не проведена.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результатов показал, что </w:t>
      </w:r>
      <w:proofErr w:type="gramStart"/>
      <w:r>
        <w:rPr>
          <w:rFonts w:ascii="Times New Roman" w:eastAsia="Times New Roman" w:hAnsi="Times New Roman" w:cs="Times New Roman"/>
          <w:sz w:val="26"/>
        </w:rPr>
        <w:t>у  обучающихся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географические компетентности сформированы недостаточно. Они владеют базовыми умениями работы с источниками географической информации (картографическим, статистическим), знают и понимают основные географические термины и понятия, однако применять имеющиеся знания и умения для решения задач в незначительно измененных ситуациях  не могут.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В целом по школе уровень общей успеваемости – оптимальный (100 %). Качественная успеваемость – 75%.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>Рекомендации:</w:t>
      </w:r>
    </w:p>
    <w:p w:rsidR="00D43344" w:rsidRDefault="008428C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умения работать с различными источниками географической информации, прежде всего  – с географическими картами.</w:t>
      </w:r>
    </w:p>
    <w:p w:rsidR="00D43344" w:rsidRDefault="008428C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Вести целенаправленную работу с  географическими терминами и понятиями.</w:t>
      </w:r>
    </w:p>
    <w:p w:rsidR="00D43344" w:rsidRDefault="008428C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На уроках необходимо развивать умения читать и анализировать рисунки, схемы,  графики.</w:t>
      </w:r>
    </w:p>
    <w:p w:rsidR="00D43344" w:rsidRDefault="008428C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Чаще давать задания проблемного и практического характера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43344" w:rsidRDefault="008428C7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>На каждом уроке проводить контроль знаний по конкретной теме.</w:t>
      </w:r>
    </w:p>
    <w:p w:rsidR="00D43344" w:rsidRDefault="00D43344">
      <w:pPr>
        <w:ind w:left="360"/>
        <w:rPr>
          <w:rFonts w:ascii="Calibri" w:eastAsia="Calibri" w:hAnsi="Calibri" w:cs="Calibri"/>
          <w:b/>
          <w:sz w:val="24"/>
        </w:rPr>
      </w:pPr>
    </w:p>
    <w:p w:rsidR="00D43344" w:rsidRDefault="00D43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Учитель географии __________Халикова Р.Р.             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МАОУ «Лайтамакская  средняя общеобразовательная школа»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2013-2014 учебный  год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Справка – анализ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по  результатам итоговых   контрольных  работ   по  географии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Цель:</w:t>
      </w:r>
      <w:r>
        <w:rPr>
          <w:rFonts w:ascii="Times New Roman" w:eastAsia="Times New Roman" w:hAnsi="Times New Roman" w:cs="Times New Roman"/>
          <w:sz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Оценка успешности продвижения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Подведение конкретных итогов обучения.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899"/>
        <w:gridCol w:w="1792"/>
        <w:gridCol w:w="3550"/>
        <w:gridCol w:w="2587"/>
      </w:tblGrid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 проведения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Вид  работы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учителя</w:t>
            </w:r>
          </w:p>
        </w:tc>
      </w:tr>
      <w:tr w:rsidR="00D43344">
        <w:trPr>
          <w:trHeight w:val="3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16.05.14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По билетам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21.05.14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20.05.14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21.05.14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22.05.14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тест, реферат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  <w:tr w:rsidR="00D43344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20.05.14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6"/>
              </w:rPr>
              <w:t>Контрольный тест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Халикова Р.Р.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                                В  ходе  проверки  установлено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75"/>
        <w:gridCol w:w="982"/>
        <w:gridCol w:w="1028"/>
        <w:gridCol w:w="688"/>
        <w:gridCol w:w="688"/>
        <w:gridCol w:w="688"/>
        <w:gridCol w:w="821"/>
        <w:gridCol w:w="1038"/>
        <w:gridCol w:w="971"/>
        <w:gridCol w:w="1060"/>
      </w:tblGrid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Класс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списку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работу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«5»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«4»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«3»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«2»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Ср. балл</w:t>
            </w:r>
          </w:p>
          <w:p w:rsidR="00D43344" w:rsidRDefault="00D43344">
            <w:pPr>
              <w:spacing w:after="0" w:line="240" w:lineRule="auto"/>
            </w:pP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3,1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4,4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3,2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3,5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72,7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</w:tr>
      <w:tr w:rsidR="00D43344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школе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72,5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3,9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rPr>
          <w:rFonts w:ascii="Calibri" w:eastAsia="Calibri" w:hAnsi="Calibri" w:cs="Calibri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Результаты  итоговых контрольных  работ  по географии  показывают, что  знания  учащихся во всех классах на оптимальном уровне.   Низкое качество в 8 классе (20%).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результатов показал, что </w:t>
      </w:r>
      <w:proofErr w:type="gramStart"/>
      <w:r>
        <w:rPr>
          <w:rFonts w:ascii="Times New Roman" w:eastAsia="Times New Roman" w:hAnsi="Times New Roman" w:cs="Times New Roman"/>
          <w:sz w:val="26"/>
        </w:rPr>
        <w:t>у  обучающихся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географические компетентности сформированы на достаточном уровне. Они владеют базовыми умениями работы с источниками географической информации (картографическим, статистическим), знают и понимают основные географические термины и понятия, однако применять имеющиеся знания и умения для решения задач в незначительно измененных ситуациях  не могут.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В целом по школе уровень общей успеваемости – оптимальный (100 %). Качественная успеваемость – 72,5%.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>Рекомендации:</w:t>
      </w:r>
    </w:p>
    <w:p w:rsidR="00D43344" w:rsidRDefault="008428C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Сформировать умения работать с различными источниками географической информации, прежде всего  – с географическими картами.</w:t>
      </w:r>
    </w:p>
    <w:p w:rsidR="00D43344" w:rsidRDefault="008428C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Вести целенаправленную работу с  географическими терминами и понятиями.</w:t>
      </w:r>
    </w:p>
    <w:p w:rsidR="00D43344" w:rsidRDefault="008428C7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 уроках необходимо развивать умения читать и анализировать рисунки, схемы,  графики.</w:t>
      </w:r>
    </w:p>
    <w:p w:rsidR="00D43344" w:rsidRDefault="00D43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ind w:left="360"/>
        <w:rPr>
          <w:rFonts w:ascii="Calibri" w:eastAsia="Calibri" w:hAnsi="Calibri" w:cs="Calibri"/>
          <w:b/>
          <w:sz w:val="24"/>
        </w:rPr>
      </w:pPr>
    </w:p>
    <w:p w:rsidR="00D43344" w:rsidRDefault="00D4334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Учитель географии __________Халикова Р.Р.                  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6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А.М.          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МАОУ «Лайтамакская  средняя общеобразовательная школа»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2013-2014 учебный  год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Мониторинг отслеживания результативности обучения 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географии (2013-2014 учебный год)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оценка успешности продвижения учащихся в предметной области.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Подведение конкретных итогов обучения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Общая успеваемость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4"/>
        <w:gridCol w:w="1131"/>
        <w:gridCol w:w="1336"/>
        <w:gridCol w:w="1572"/>
        <w:gridCol w:w="1666"/>
        <w:gridCol w:w="1559"/>
      </w:tblGrid>
      <w:tr w:rsidR="00D43344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Стартовый контроль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Полугодовой контроль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</w:t>
            </w:r>
          </w:p>
        </w:tc>
      </w:tr>
      <w:tr w:rsidR="00D43344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76,9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D433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школе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94,1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90,9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</w:tbl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Сравнительный анализ результатов стартовых,  полугодовых, за 3 четверть и итоговых контрольных работ по географии  показывает, что общая успеваемость к концу учебного года повысилась во всех  классах. В течение учебного года наблюдается стабильность в 6,7,10 классе. В целом,  по школе наблюдается повышение  результатов  контрольных работ в течение всего года.</w:t>
      </w:r>
    </w:p>
    <w:p w:rsidR="00D43344" w:rsidRDefault="00842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Качественная успеваемость </w:t>
      </w: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2"/>
        <w:gridCol w:w="922"/>
        <w:gridCol w:w="1336"/>
        <w:gridCol w:w="1572"/>
        <w:gridCol w:w="1837"/>
        <w:gridCol w:w="2214"/>
      </w:tblGrid>
      <w:tr w:rsidR="00D43344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Стартовый  контроль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Полугодовой контроль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за </w:t>
            </w:r>
          </w:p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четверть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Итоговый контроль </w:t>
            </w:r>
          </w:p>
        </w:tc>
      </w:tr>
      <w:tr w:rsidR="00D43344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D433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60</w:t>
            </w:r>
          </w:p>
        </w:tc>
      </w:tr>
      <w:tr w:rsidR="00D43344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</w:tr>
      <w:tr w:rsidR="00D43344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-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</w:tr>
      <w:tr w:rsidR="00D43344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33,3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</w:tr>
      <w:tr w:rsidR="00D43344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Халикова Р.Р.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66,6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53,8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81,8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72,7</w:t>
            </w:r>
          </w:p>
        </w:tc>
      </w:tr>
      <w:tr w:rsidR="00D43344">
        <w:trPr>
          <w:trHeight w:val="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D4334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школе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r>
              <w:rPr>
                <w:rFonts w:ascii="Times New Roman" w:eastAsia="Times New Roman" w:hAnsi="Times New Roman" w:cs="Times New Roman"/>
                <w:sz w:val="24"/>
              </w:rPr>
              <w:t>38,2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3344" w:rsidRDefault="008428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72,5</w:t>
            </w:r>
          </w:p>
        </w:tc>
      </w:tr>
    </w:tbl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Сравнительный анализ результатов стартовых, полугодовых, за 3 четверть и </w:t>
      </w:r>
      <w:proofErr w:type="gramStart"/>
      <w:r>
        <w:rPr>
          <w:rFonts w:ascii="Times New Roman" w:eastAsia="Times New Roman" w:hAnsi="Times New Roman" w:cs="Times New Roman"/>
          <w:sz w:val="24"/>
        </w:rPr>
        <w:t>итоговых  контрольных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 по географии показывает, что наблюдается повышение качественной </w:t>
      </w:r>
      <w:r>
        <w:rPr>
          <w:rFonts w:ascii="Times New Roman" w:eastAsia="Times New Roman" w:hAnsi="Times New Roman" w:cs="Times New Roman"/>
          <w:sz w:val="24"/>
        </w:rPr>
        <w:lastRenderedPageBreak/>
        <w:t>успеваемости  к концу учебного в 7,9 классах, в 6,10, 11классе повышение по сравнению со входным контролем, в 8 классе – понижение качества к концу года. Причина – некачественная подготовка домашнего задания, нет мотивации к учебе у учащихся, недостаточно организовано повторение пройденного материала на уроке. В целом по школе наблюдается повышение  качественной успеваемости на 34,3 %.</w:t>
      </w:r>
    </w:p>
    <w:p w:rsidR="00D43344" w:rsidRDefault="008428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Учитель географии __________ Халикова Р.Р.   </w:t>
      </w:r>
    </w:p>
    <w:p w:rsidR="00D43344" w:rsidRDefault="008428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Заместитель директора по УВР 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Акбердеева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А.М.                         </w:t>
      </w:r>
    </w:p>
    <w:p w:rsidR="00D43344" w:rsidRDefault="00D4334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43344" w:rsidRDefault="00D4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rPr>
          <w:rFonts w:ascii="Times New Roman" w:eastAsia="Times New Roman" w:hAnsi="Times New Roman" w:cs="Times New Roman"/>
          <w:sz w:val="26"/>
        </w:rPr>
      </w:pPr>
    </w:p>
    <w:p w:rsidR="00D43344" w:rsidRDefault="00D43344">
      <w:pPr>
        <w:rPr>
          <w:rFonts w:ascii="Times New Roman" w:eastAsia="Times New Roman" w:hAnsi="Times New Roman" w:cs="Times New Roman"/>
          <w:sz w:val="26"/>
        </w:rPr>
      </w:pPr>
    </w:p>
    <w:sectPr w:rsidR="00D4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B6E3CF6"/>
    <w:multiLevelType w:val="multilevel"/>
    <w:tmpl w:val="DDCC5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34BFF"/>
    <w:multiLevelType w:val="hybridMultilevel"/>
    <w:tmpl w:val="4D1CAAF8"/>
    <w:lvl w:ilvl="0" w:tplc="5D8E909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D68EC"/>
    <w:multiLevelType w:val="multilevel"/>
    <w:tmpl w:val="E6526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1D5A0F"/>
    <w:multiLevelType w:val="multilevel"/>
    <w:tmpl w:val="6734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5453D7"/>
    <w:multiLevelType w:val="multilevel"/>
    <w:tmpl w:val="4DF08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C3A96"/>
    <w:multiLevelType w:val="multilevel"/>
    <w:tmpl w:val="85C4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E435CF"/>
    <w:multiLevelType w:val="multilevel"/>
    <w:tmpl w:val="F5A67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3344"/>
    <w:rsid w:val="00123D5F"/>
    <w:rsid w:val="00177CFB"/>
    <w:rsid w:val="002049D2"/>
    <w:rsid w:val="002A1F60"/>
    <w:rsid w:val="00445408"/>
    <w:rsid w:val="006454A1"/>
    <w:rsid w:val="008428C7"/>
    <w:rsid w:val="00A91415"/>
    <w:rsid w:val="00AD0C5D"/>
    <w:rsid w:val="00D43344"/>
    <w:rsid w:val="00E57F53"/>
    <w:rsid w:val="00F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26196AB-88CB-4D4B-A2FF-7FF2237F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5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Excel_97-20031.xls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21E-2"/>
          <c:y val="7.7253218884120317E-2"/>
          <c:w val="0.79104477611940471"/>
          <c:h val="0.76394849785408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общ.усп</c:v>
                </c:pt>
              </c:strCache>
            </c:strRef>
          </c:tx>
          <c:spPr>
            <a:solidFill>
              <a:srgbClr val="9999FF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72.7</c:v>
                </c:pt>
                <c:pt idx="1">
                  <c:v>100</c:v>
                </c:pt>
                <c:pt idx="2">
                  <c:v>50</c:v>
                </c:pt>
                <c:pt idx="3">
                  <c:v>80</c:v>
                </c:pt>
                <c:pt idx="4">
                  <c:v>100</c:v>
                </c:pt>
                <c:pt idx="5">
                  <c:v>50</c:v>
                </c:pt>
                <c:pt idx="6">
                  <c:v>100</c:v>
                </c:pt>
                <c:pt idx="7">
                  <c:v>78.099999999999994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кач.усп</c:v>
                </c:pt>
              </c:strCache>
            </c:strRef>
          </c:tx>
          <c:spPr>
            <a:solidFill>
              <a:srgbClr val="993366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45.4</c:v>
                </c:pt>
                <c:pt idx="1">
                  <c:v>77.7</c:v>
                </c:pt>
                <c:pt idx="2">
                  <c:v>8.3000000000000007</c:v>
                </c:pt>
                <c:pt idx="3">
                  <c:v>20</c:v>
                </c:pt>
                <c:pt idx="4">
                  <c:v>12.5</c:v>
                </c:pt>
                <c:pt idx="5">
                  <c:v>25</c:v>
                </c:pt>
                <c:pt idx="6">
                  <c:v>83.3</c:v>
                </c:pt>
                <c:pt idx="7">
                  <c:v>38.1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273632"/>
        <c:axId val="77275264"/>
        <c:axId val="0"/>
      </c:bar3DChart>
      <c:catAx>
        <c:axId val="772736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275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7275264"/>
        <c:scaling>
          <c:orientation val="minMax"/>
        </c:scaling>
        <c:delete val="0"/>
        <c:axPos val="l"/>
        <c:majorGridlines>
          <c:spPr>
            <a:ln w="16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7273632"/>
        <c:crosses val="autoZero"/>
        <c:crossBetween val="between"/>
      </c:valAx>
      <c:spPr>
        <a:noFill/>
        <a:ln w="1588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671225526286233"/>
          <c:y val="0.40343339178672538"/>
          <c:w val="0.1310116425621124"/>
          <c:h val="0.19313321642654929"/>
        </c:manualLayout>
      </c:layout>
      <c:overlay val="0"/>
      <c:spPr>
        <a:noFill/>
        <a:ln w="1677">
          <a:solidFill>
            <a:srgbClr val="000000"/>
          </a:solidFill>
          <a:prstDash val="solid"/>
        </a:ln>
      </c:spPr>
      <c:txPr>
        <a:bodyPr/>
        <a:lstStyle/>
        <a:p>
          <a:pPr>
            <a:defRPr sz="4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21E-2"/>
          <c:y val="7.7253218884120317E-2"/>
          <c:w val="0.79104477611940471"/>
          <c:h val="0.76394849785408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общ.усп</c:v>
                </c:pt>
              </c:strCache>
            </c:strRef>
          </c:tx>
          <c:spPr>
            <a:solidFill>
              <a:srgbClr val="9999FF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100</c:v>
                </c:pt>
                <c:pt idx="1">
                  <c:v>50</c:v>
                </c:pt>
                <c:pt idx="2">
                  <c:v>27.2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75.400000000000006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кач.усп</c:v>
                </c:pt>
              </c:strCache>
            </c:strRef>
          </c:tx>
          <c:spPr>
            <a:solidFill>
              <a:srgbClr val="993366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25</c:v>
                </c:pt>
                <c:pt idx="1">
                  <c:v>20</c:v>
                </c:pt>
                <c:pt idx="2">
                  <c:v>0</c:v>
                </c:pt>
                <c:pt idx="3">
                  <c:v>33.299999999999997</c:v>
                </c:pt>
                <c:pt idx="4">
                  <c:v>87.5</c:v>
                </c:pt>
                <c:pt idx="5">
                  <c:v>25</c:v>
                </c:pt>
                <c:pt idx="6">
                  <c:v>80</c:v>
                </c:pt>
                <c:pt idx="7">
                  <c:v>33.9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5087744"/>
        <c:axId val="215088832"/>
        <c:axId val="0"/>
      </c:bar3DChart>
      <c:catAx>
        <c:axId val="21508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5088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5088832"/>
        <c:scaling>
          <c:orientation val="minMax"/>
        </c:scaling>
        <c:delete val="0"/>
        <c:axPos val="l"/>
        <c:majorGridlines>
          <c:spPr>
            <a:ln w="16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5087744"/>
        <c:crosses val="autoZero"/>
        <c:crossBetween val="between"/>
      </c:valAx>
      <c:spPr>
        <a:noFill/>
        <a:ln w="1588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671225526286233"/>
          <c:y val="0.40343339178672538"/>
          <c:w val="0.1310116425621124"/>
          <c:h val="0.19313321642654929"/>
        </c:manualLayout>
      </c:layout>
      <c:overlay val="0"/>
      <c:spPr>
        <a:noFill/>
        <a:ln w="1677">
          <a:solidFill>
            <a:srgbClr val="000000"/>
          </a:solidFill>
          <a:prstDash val="solid"/>
        </a:ln>
      </c:spPr>
      <c:txPr>
        <a:bodyPr/>
        <a:lstStyle/>
        <a:p>
          <a:pPr>
            <a:defRPr sz="4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21E-2"/>
          <c:y val="7.7253218884120317E-2"/>
          <c:w val="0.79104477611940471"/>
          <c:h val="0.76394849785408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входн</c:v>
                </c:pt>
              </c:strCache>
            </c:strRef>
          </c:tx>
          <c:spPr>
            <a:solidFill>
              <a:srgbClr val="9999FF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2">
                  <c:v>25</c:v>
                </c:pt>
                <c:pt idx="3">
                  <c:v>60</c:v>
                </c:pt>
                <c:pt idx="4">
                  <c:v>75</c:v>
                </c:pt>
                <c:pt idx="5">
                  <c:v>50</c:v>
                </c:pt>
                <c:pt idx="6">
                  <c:v>100</c:v>
                </c:pt>
                <c:pt idx="7">
                  <c:v>57.1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рубежн</c:v>
                </c:pt>
              </c:strCache>
            </c:strRef>
          </c:tx>
          <c:spPr>
            <a:solidFill>
              <a:srgbClr val="993366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72.7</c:v>
                </c:pt>
                <c:pt idx="1">
                  <c:v>100</c:v>
                </c:pt>
                <c:pt idx="2">
                  <c:v>50</c:v>
                </c:pt>
                <c:pt idx="3">
                  <c:v>80</c:v>
                </c:pt>
                <c:pt idx="4">
                  <c:v>100</c:v>
                </c:pt>
                <c:pt idx="5">
                  <c:v>50</c:v>
                </c:pt>
                <c:pt idx="6">
                  <c:v>100</c:v>
                </c:pt>
                <c:pt idx="7">
                  <c:v>78.099999999999994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полугод</c:v>
                </c:pt>
              </c:strCache>
            </c:strRef>
          </c:tx>
          <c:spPr>
            <a:solidFill>
              <a:srgbClr val="FFFFCC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100</c:v>
                </c:pt>
                <c:pt idx="1">
                  <c:v>50</c:v>
                </c:pt>
                <c:pt idx="2">
                  <c:v>27.2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75.400000000000006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5085024"/>
        <c:axId val="215082848"/>
        <c:axId val="0"/>
      </c:bar3DChart>
      <c:catAx>
        <c:axId val="21508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5082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5082848"/>
        <c:scaling>
          <c:orientation val="minMax"/>
        </c:scaling>
        <c:delete val="0"/>
        <c:axPos val="l"/>
        <c:majorGridlines>
          <c:spPr>
            <a:ln w="16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5085024"/>
        <c:crosses val="autoZero"/>
        <c:crossBetween val="between"/>
      </c:valAx>
      <c:spPr>
        <a:noFill/>
        <a:ln w="1588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671225526286233"/>
          <c:y val="0.40343339178672538"/>
          <c:w val="0.1310116425621124"/>
          <c:h val="0.19313321642654929"/>
        </c:manualLayout>
      </c:layout>
      <c:overlay val="0"/>
      <c:spPr>
        <a:noFill/>
        <a:ln w="1677">
          <a:solidFill>
            <a:srgbClr val="000000"/>
          </a:solidFill>
          <a:prstDash val="solid"/>
        </a:ln>
      </c:spPr>
      <c:txPr>
        <a:bodyPr/>
        <a:lstStyle/>
        <a:p>
          <a:pPr>
            <a:defRPr sz="4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067993366500921E-2"/>
          <c:y val="7.7253218884120317E-2"/>
          <c:w val="0.79104477611940471"/>
          <c:h val="0.76394849785408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входн</c:v>
                </c:pt>
              </c:strCache>
            </c:strRef>
          </c:tx>
          <c:spPr>
            <a:solidFill>
              <a:srgbClr val="9999FF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2">
                  <c:v>0</c:v>
                </c:pt>
                <c:pt idx="3">
                  <c:v>20</c:v>
                </c:pt>
                <c:pt idx="4">
                  <c:v>62.5</c:v>
                </c:pt>
                <c:pt idx="5">
                  <c:v>25</c:v>
                </c:pt>
                <c:pt idx="6">
                  <c:v>33.299999999999997</c:v>
                </c:pt>
                <c:pt idx="7">
                  <c:v>25.7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рубежн</c:v>
                </c:pt>
              </c:strCache>
            </c:strRef>
          </c:tx>
          <c:spPr>
            <a:solidFill>
              <a:srgbClr val="993366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45.2</c:v>
                </c:pt>
                <c:pt idx="1">
                  <c:v>77.7</c:v>
                </c:pt>
                <c:pt idx="2">
                  <c:v>8.3000000000000007</c:v>
                </c:pt>
                <c:pt idx="3">
                  <c:v>20</c:v>
                </c:pt>
                <c:pt idx="4">
                  <c:v>12.5</c:v>
                </c:pt>
                <c:pt idx="5">
                  <c:v>25</c:v>
                </c:pt>
                <c:pt idx="6">
                  <c:v>83.3</c:v>
                </c:pt>
                <c:pt idx="7">
                  <c:v>38.1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полугод</c:v>
                </c:pt>
              </c:strCache>
            </c:strRef>
          </c:tx>
          <c:spPr>
            <a:solidFill>
              <a:srgbClr val="FFFFCC"/>
            </a:solidFill>
            <a:ln w="670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Sheet1!$B$1:$I$1</c:f>
              <c:strCache>
                <c:ptCount val="8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10кл</c:v>
                </c:pt>
                <c:pt idx="6">
                  <c:v>11кл</c:v>
                </c:pt>
                <c:pt idx="7">
                  <c:v>шк.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25</c:v>
                </c:pt>
                <c:pt idx="1">
                  <c:v>20</c:v>
                </c:pt>
                <c:pt idx="2">
                  <c:v>0</c:v>
                </c:pt>
                <c:pt idx="3">
                  <c:v>33.299999999999997</c:v>
                </c:pt>
                <c:pt idx="4">
                  <c:v>87.5</c:v>
                </c:pt>
                <c:pt idx="5">
                  <c:v>25</c:v>
                </c:pt>
                <c:pt idx="6">
                  <c:v>80</c:v>
                </c:pt>
                <c:pt idx="7">
                  <c:v>33.9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0466192"/>
        <c:axId val="170475984"/>
        <c:axId val="0"/>
      </c:bar3DChart>
      <c:catAx>
        <c:axId val="17046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4759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0475984"/>
        <c:scaling>
          <c:orientation val="minMax"/>
        </c:scaling>
        <c:delete val="0"/>
        <c:axPos val="l"/>
        <c:majorGridlines>
          <c:spPr>
            <a:ln w="16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6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0466192"/>
        <c:crosses val="autoZero"/>
        <c:crossBetween val="between"/>
      </c:valAx>
      <c:spPr>
        <a:noFill/>
        <a:ln w="1588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6671225526286233"/>
          <c:y val="0.40343339178672538"/>
          <c:w val="0.1310116425621124"/>
          <c:h val="0.19313321642654929"/>
        </c:manualLayout>
      </c:layout>
      <c:overlay val="0"/>
      <c:spPr>
        <a:noFill/>
        <a:ln w="1677">
          <a:solidFill>
            <a:srgbClr val="000000"/>
          </a:solidFill>
          <a:prstDash val="solid"/>
        </a:ln>
      </c:spPr>
      <c:txPr>
        <a:bodyPr/>
        <a:lstStyle/>
        <a:p>
          <a:pPr>
            <a:defRPr sz="4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4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19782</TotalTime>
  <Pages>19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cp:lastPrinted>2015-10-25T05:24:00Z</cp:lastPrinted>
  <dcterms:created xsi:type="dcterms:W3CDTF">2015-10-25T05:13:00Z</dcterms:created>
  <dcterms:modified xsi:type="dcterms:W3CDTF">2016-01-09T09:33:00Z</dcterms:modified>
</cp:coreProperties>
</file>