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2E" w:rsidRPr="00D737D7" w:rsidRDefault="002F642E" w:rsidP="002F64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7D7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D737D7">
        <w:rPr>
          <w:rFonts w:ascii="Times New Roman" w:hAnsi="Times New Roman" w:cs="Times New Roman"/>
          <w:sz w:val="28"/>
          <w:szCs w:val="28"/>
        </w:rPr>
        <w:t>Лайтамакская</w:t>
      </w:r>
      <w:proofErr w:type="spellEnd"/>
      <w:r w:rsidRPr="00D737D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2F642E" w:rsidRPr="00D737D7" w:rsidRDefault="002F642E" w:rsidP="002F642E">
      <w:pPr>
        <w:rPr>
          <w:rFonts w:ascii="Times New Roman" w:hAnsi="Times New Roman" w:cs="Times New Roman"/>
          <w:sz w:val="28"/>
          <w:szCs w:val="28"/>
        </w:rPr>
      </w:pPr>
    </w:p>
    <w:p w:rsidR="002F642E" w:rsidRDefault="002F642E" w:rsidP="002F642E">
      <w:pPr>
        <w:rPr>
          <w:rFonts w:ascii="Times New Roman" w:hAnsi="Times New Roman" w:cs="Times New Roman"/>
          <w:sz w:val="28"/>
          <w:szCs w:val="28"/>
        </w:rPr>
      </w:pPr>
    </w:p>
    <w:p w:rsidR="002F642E" w:rsidRDefault="002F642E" w:rsidP="002F642E">
      <w:pPr>
        <w:rPr>
          <w:rFonts w:ascii="Times New Roman" w:hAnsi="Times New Roman" w:cs="Times New Roman"/>
          <w:sz w:val="28"/>
          <w:szCs w:val="28"/>
        </w:rPr>
      </w:pPr>
    </w:p>
    <w:p w:rsidR="002F642E" w:rsidRPr="00D737D7" w:rsidRDefault="002F642E" w:rsidP="002F642E">
      <w:pPr>
        <w:rPr>
          <w:rFonts w:ascii="Times New Roman" w:hAnsi="Times New Roman" w:cs="Times New Roman"/>
          <w:sz w:val="44"/>
          <w:szCs w:val="44"/>
        </w:rPr>
      </w:pPr>
    </w:p>
    <w:p w:rsidR="002F642E" w:rsidRPr="004B279F" w:rsidRDefault="002F642E" w:rsidP="002F642E">
      <w:pPr>
        <w:rPr>
          <w:rFonts w:ascii="Times New Roman" w:hAnsi="Times New Roman" w:cs="Times New Roman"/>
          <w:b/>
          <w:sz w:val="32"/>
          <w:szCs w:val="32"/>
        </w:rPr>
      </w:pPr>
      <w:r w:rsidRPr="004B279F">
        <w:rPr>
          <w:rFonts w:ascii="Times New Roman" w:hAnsi="Times New Roman" w:cs="Times New Roman"/>
          <w:b/>
          <w:sz w:val="32"/>
          <w:szCs w:val="32"/>
        </w:rPr>
        <w:t xml:space="preserve">Конспект открытого интегрированного урока литературы и </w:t>
      </w:r>
      <w:r>
        <w:rPr>
          <w:rFonts w:ascii="Times New Roman" w:hAnsi="Times New Roman" w:cs="Times New Roman"/>
          <w:b/>
          <w:sz w:val="32"/>
          <w:szCs w:val="32"/>
        </w:rPr>
        <w:t>истории в 11</w:t>
      </w:r>
      <w:r w:rsidRPr="004B279F">
        <w:rPr>
          <w:rFonts w:ascii="Times New Roman" w:hAnsi="Times New Roman" w:cs="Times New Roman"/>
          <w:b/>
          <w:sz w:val="32"/>
          <w:szCs w:val="32"/>
        </w:rPr>
        <w:t xml:space="preserve"> классе на тему: </w:t>
      </w:r>
    </w:p>
    <w:p w:rsidR="002F642E" w:rsidRPr="00D737D7" w:rsidRDefault="002F642E" w:rsidP="002F64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r>
        <w:rPr>
          <w:rFonts w:ascii="Times New Roman" w:hAnsi="Times New Roman" w:cs="Times New Roman"/>
          <w:b/>
          <w:sz w:val="56"/>
          <w:szCs w:val="56"/>
        </w:rPr>
        <w:t>Поэзия, опалённая войной</w:t>
      </w:r>
      <w:r>
        <w:rPr>
          <w:rFonts w:ascii="Times New Roman" w:hAnsi="Times New Roman" w:cs="Times New Roman"/>
          <w:b/>
          <w:sz w:val="56"/>
          <w:szCs w:val="56"/>
        </w:rPr>
        <w:t>»</w:t>
      </w:r>
    </w:p>
    <w:p w:rsidR="002F642E" w:rsidRPr="00D737D7" w:rsidRDefault="002F642E" w:rsidP="002F642E">
      <w:pPr>
        <w:rPr>
          <w:rFonts w:ascii="Times New Roman" w:hAnsi="Times New Roman" w:cs="Times New Roman"/>
          <w:sz w:val="28"/>
          <w:szCs w:val="28"/>
        </w:rPr>
      </w:pPr>
    </w:p>
    <w:p w:rsidR="002F642E" w:rsidRDefault="002F642E" w:rsidP="002F642E">
      <w:pPr>
        <w:rPr>
          <w:rFonts w:ascii="Times New Roman" w:hAnsi="Times New Roman" w:cs="Times New Roman"/>
          <w:sz w:val="28"/>
          <w:szCs w:val="28"/>
        </w:rPr>
      </w:pPr>
    </w:p>
    <w:p w:rsidR="002F642E" w:rsidRDefault="002F642E" w:rsidP="002F642E">
      <w:pPr>
        <w:rPr>
          <w:rFonts w:ascii="Times New Roman" w:hAnsi="Times New Roman" w:cs="Times New Roman"/>
          <w:sz w:val="28"/>
          <w:szCs w:val="28"/>
        </w:rPr>
      </w:pPr>
    </w:p>
    <w:p w:rsidR="002F642E" w:rsidRDefault="002F642E" w:rsidP="002F642E">
      <w:pPr>
        <w:rPr>
          <w:rFonts w:ascii="Times New Roman" w:hAnsi="Times New Roman" w:cs="Times New Roman"/>
          <w:sz w:val="28"/>
          <w:szCs w:val="28"/>
        </w:rPr>
      </w:pPr>
    </w:p>
    <w:p w:rsidR="002F642E" w:rsidRDefault="002F642E" w:rsidP="002F642E">
      <w:pPr>
        <w:rPr>
          <w:rFonts w:ascii="Times New Roman" w:hAnsi="Times New Roman" w:cs="Times New Roman"/>
          <w:sz w:val="28"/>
          <w:szCs w:val="28"/>
        </w:rPr>
      </w:pPr>
    </w:p>
    <w:p w:rsidR="002F642E" w:rsidRDefault="002F642E" w:rsidP="002F642E">
      <w:pPr>
        <w:rPr>
          <w:rFonts w:ascii="Times New Roman" w:hAnsi="Times New Roman" w:cs="Times New Roman"/>
          <w:b/>
          <w:sz w:val="28"/>
          <w:szCs w:val="28"/>
        </w:rPr>
      </w:pPr>
    </w:p>
    <w:p w:rsidR="002F642E" w:rsidRDefault="002F642E" w:rsidP="002F642E">
      <w:pPr>
        <w:rPr>
          <w:rFonts w:ascii="Times New Roman" w:hAnsi="Times New Roman" w:cs="Times New Roman"/>
          <w:b/>
          <w:sz w:val="28"/>
          <w:szCs w:val="28"/>
        </w:rPr>
      </w:pPr>
    </w:p>
    <w:p w:rsidR="002F642E" w:rsidRPr="001F1278" w:rsidRDefault="002F642E" w:rsidP="002F642E">
      <w:pPr>
        <w:rPr>
          <w:rFonts w:ascii="Times New Roman" w:hAnsi="Times New Roman" w:cs="Times New Roman"/>
          <w:b/>
          <w:sz w:val="28"/>
          <w:szCs w:val="28"/>
        </w:rPr>
      </w:pPr>
    </w:p>
    <w:p w:rsidR="00C678C0" w:rsidRPr="002F642E" w:rsidRDefault="00C678C0" w:rsidP="002F64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Roboto" w:hAnsi="Roboto"/>
          <w:color w:val="000000"/>
        </w:rPr>
        <w:br/>
      </w:r>
    </w:p>
    <w:p w:rsidR="00C678C0" w:rsidRDefault="002F642E" w:rsidP="00C678C0">
      <w:pPr>
        <w:pStyle w:val="a3"/>
        <w:spacing w:before="0" w:beforeAutospacing="0" w:after="0" w:afterAutospacing="0" w:line="245" w:lineRule="atLeast"/>
        <w:jc w:val="righ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333333"/>
          <w:sz w:val="27"/>
          <w:szCs w:val="27"/>
        </w:rPr>
        <w:t>Подготовили</w:t>
      </w:r>
      <w:r w:rsidR="00C678C0">
        <w:rPr>
          <w:b/>
          <w:bCs/>
          <w:i/>
          <w:iCs/>
          <w:color w:val="333333"/>
          <w:sz w:val="27"/>
          <w:szCs w:val="27"/>
        </w:rPr>
        <w:t>: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jc w:val="right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b/>
          <w:bCs/>
          <w:i/>
          <w:iCs/>
          <w:color w:val="333333"/>
          <w:sz w:val="27"/>
          <w:szCs w:val="27"/>
        </w:rPr>
        <w:t>Юмадеева</w:t>
      </w:r>
      <w:proofErr w:type="spellEnd"/>
      <w:r>
        <w:rPr>
          <w:b/>
          <w:bCs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333333"/>
          <w:sz w:val="27"/>
          <w:szCs w:val="27"/>
        </w:rPr>
        <w:t>Зульфия</w:t>
      </w:r>
      <w:proofErr w:type="spellEnd"/>
      <w:r>
        <w:rPr>
          <w:b/>
          <w:bCs/>
          <w:i/>
          <w:iCs/>
          <w:color w:val="333333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333333"/>
          <w:sz w:val="27"/>
          <w:szCs w:val="27"/>
        </w:rPr>
        <w:t>Хамитовна</w:t>
      </w:r>
      <w:proofErr w:type="spellEnd"/>
      <w:r>
        <w:rPr>
          <w:b/>
          <w:bCs/>
          <w:i/>
          <w:iCs/>
          <w:color w:val="333333"/>
          <w:sz w:val="27"/>
          <w:szCs w:val="27"/>
        </w:rPr>
        <w:t>, учитель литературы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jc w:val="righ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333333"/>
          <w:sz w:val="27"/>
          <w:szCs w:val="27"/>
        </w:rPr>
        <w:t>первая квалификационная категория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jc w:val="righ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jc w:val="right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b/>
          <w:bCs/>
          <w:i/>
          <w:iCs/>
          <w:color w:val="333333"/>
          <w:sz w:val="27"/>
          <w:szCs w:val="27"/>
        </w:rPr>
        <w:t>Биктимиров</w:t>
      </w:r>
      <w:proofErr w:type="spellEnd"/>
      <w:r>
        <w:rPr>
          <w:b/>
          <w:bCs/>
          <w:i/>
          <w:iCs/>
          <w:color w:val="333333"/>
          <w:sz w:val="27"/>
          <w:szCs w:val="27"/>
        </w:rPr>
        <w:t xml:space="preserve"> Марат </w:t>
      </w:r>
      <w:proofErr w:type="spellStart"/>
      <w:r>
        <w:rPr>
          <w:b/>
          <w:bCs/>
          <w:i/>
          <w:iCs/>
          <w:color w:val="333333"/>
          <w:sz w:val="27"/>
          <w:szCs w:val="27"/>
        </w:rPr>
        <w:t>Хамидуллович</w:t>
      </w:r>
      <w:proofErr w:type="spellEnd"/>
      <w:r>
        <w:rPr>
          <w:b/>
          <w:bCs/>
          <w:i/>
          <w:iCs/>
          <w:color w:val="333333"/>
          <w:sz w:val="27"/>
          <w:szCs w:val="27"/>
        </w:rPr>
        <w:t>, учитель истории</w:t>
      </w:r>
    </w:p>
    <w:p w:rsidR="002F642E" w:rsidRDefault="002F642E" w:rsidP="00C678C0">
      <w:pPr>
        <w:pStyle w:val="a3"/>
        <w:spacing w:before="0" w:beforeAutospacing="0" w:after="0" w:afterAutospacing="0" w:line="475" w:lineRule="atLeast"/>
        <w:jc w:val="right"/>
        <w:rPr>
          <w:b/>
          <w:bCs/>
          <w:i/>
          <w:iCs/>
          <w:color w:val="333333"/>
          <w:sz w:val="27"/>
          <w:szCs w:val="27"/>
        </w:rPr>
      </w:pPr>
    </w:p>
    <w:p w:rsidR="00C678C0" w:rsidRDefault="00C678C0" w:rsidP="00C678C0">
      <w:pPr>
        <w:pStyle w:val="a3"/>
        <w:spacing w:before="0" w:beforeAutospacing="0" w:after="0" w:afterAutospacing="0" w:line="475" w:lineRule="atLeast"/>
        <w:jc w:val="right"/>
        <w:rPr>
          <w:b/>
          <w:bCs/>
          <w:i/>
          <w:iCs/>
          <w:color w:val="333333"/>
        </w:rPr>
      </w:pPr>
      <w:r>
        <w:rPr>
          <w:b/>
          <w:bCs/>
          <w:i/>
          <w:iCs/>
          <w:color w:val="333333"/>
          <w:sz w:val="27"/>
          <w:szCs w:val="27"/>
        </w:rPr>
        <w:t>первая квалификационная категори</w:t>
      </w:r>
      <w:r>
        <w:rPr>
          <w:b/>
          <w:bCs/>
          <w:i/>
          <w:iCs/>
          <w:color w:val="333333"/>
        </w:rPr>
        <w:t>я</w:t>
      </w:r>
    </w:p>
    <w:p w:rsidR="002F642E" w:rsidRDefault="002F642E" w:rsidP="00C678C0">
      <w:pPr>
        <w:pStyle w:val="a3"/>
        <w:spacing w:before="0" w:beforeAutospacing="0" w:after="0" w:afterAutospacing="0" w:line="475" w:lineRule="atLeast"/>
        <w:jc w:val="right"/>
        <w:rPr>
          <w:b/>
          <w:bCs/>
          <w:i/>
          <w:iCs/>
          <w:color w:val="333333"/>
        </w:rPr>
      </w:pPr>
    </w:p>
    <w:p w:rsidR="002F642E" w:rsidRDefault="002F642E" w:rsidP="00C678C0">
      <w:pPr>
        <w:pStyle w:val="a3"/>
        <w:spacing w:before="0" w:beforeAutospacing="0" w:after="0" w:afterAutospacing="0" w:line="475" w:lineRule="atLeast"/>
        <w:jc w:val="right"/>
        <w:rPr>
          <w:rFonts w:ascii="Roboto" w:hAnsi="Roboto"/>
          <w:color w:val="000000"/>
          <w:sz w:val="22"/>
          <w:szCs w:val="22"/>
        </w:rPr>
      </w:pPr>
    </w:p>
    <w:p w:rsidR="002F642E" w:rsidRPr="002F642E" w:rsidRDefault="002F642E" w:rsidP="002F642E">
      <w:pPr>
        <w:jc w:val="center"/>
        <w:rPr>
          <w:rFonts w:ascii="Times New Roman" w:hAnsi="Times New Roman" w:cs="Times New Roman"/>
          <w:sz w:val="28"/>
          <w:szCs w:val="28"/>
        </w:rPr>
      </w:pPr>
      <w:r w:rsidRPr="00D737D7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Лайтамак</w:t>
      </w:r>
      <w:proofErr w:type="spellEnd"/>
      <w:r>
        <w:rPr>
          <w:rFonts w:ascii="Times New Roman" w:hAnsi="Times New Roman" w:cs="Times New Roman"/>
          <w:sz w:val="28"/>
          <w:szCs w:val="28"/>
        </w:rPr>
        <w:t>, 2017-2018 учебный год</w:t>
      </w:r>
    </w:p>
    <w:p w:rsidR="00C678C0" w:rsidRDefault="00C678C0" w:rsidP="00C678C0">
      <w:pPr>
        <w:pStyle w:val="a3"/>
        <w:spacing w:before="0" w:beforeAutospacing="0" w:after="0" w:afterAutospacing="0" w:line="475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C678C0" w:rsidRDefault="00C678C0" w:rsidP="002F642E">
      <w:pPr>
        <w:pStyle w:val="a3"/>
        <w:spacing w:before="0" w:beforeAutospacing="0" w:after="0" w:afterAutospacing="0" w:line="475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333333"/>
          <w:sz w:val="27"/>
          <w:szCs w:val="27"/>
          <w:u w:val="single"/>
        </w:rPr>
        <w:lastRenderedPageBreak/>
        <w:t>Тип уро</w:t>
      </w:r>
      <w:r>
        <w:rPr>
          <w:i/>
          <w:iCs/>
          <w:color w:val="333333"/>
          <w:sz w:val="27"/>
          <w:szCs w:val="27"/>
        </w:rPr>
        <w:t>ка</w:t>
      </w:r>
      <w:r>
        <w:rPr>
          <w:color w:val="333333"/>
          <w:sz w:val="27"/>
          <w:szCs w:val="27"/>
        </w:rPr>
        <w:t>: комбинированный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  <w:u w:val="single"/>
        </w:rPr>
        <w:t>Вид урока</w:t>
      </w:r>
      <w:r>
        <w:rPr>
          <w:color w:val="333333"/>
          <w:sz w:val="27"/>
          <w:szCs w:val="27"/>
        </w:rPr>
        <w:t>: интегрированный</w:t>
      </w:r>
      <w:r>
        <w:rPr>
          <w:i/>
          <w:iCs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урок-презентация с применением групповой формы работы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333333"/>
          <w:sz w:val="27"/>
          <w:szCs w:val="27"/>
          <w:u w:val="single"/>
        </w:rPr>
        <w:t>Используемые технологии</w:t>
      </w:r>
      <w:r>
        <w:rPr>
          <w:i/>
          <w:iCs/>
          <w:color w:val="333333"/>
          <w:sz w:val="27"/>
          <w:szCs w:val="27"/>
        </w:rPr>
        <w:t>: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C678C0" w:rsidRDefault="00C678C0" w:rsidP="00C678C0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информационно-коммуникационные технологии,</w:t>
      </w:r>
    </w:p>
    <w:p w:rsidR="00C678C0" w:rsidRDefault="00C678C0" w:rsidP="00C678C0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технология “Дебаты”,</w:t>
      </w:r>
    </w:p>
    <w:p w:rsidR="00C678C0" w:rsidRDefault="00C678C0" w:rsidP="00C678C0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развитие критического мышления через чтение и письмо,</w:t>
      </w:r>
    </w:p>
    <w:p w:rsidR="00C678C0" w:rsidRDefault="00C678C0" w:rsidP="00C678C0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метод проектов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br/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333333"/>
          <w:sz w:val="27"/>
          <w:szCs w:val="27"/>
          <w:u w:val="single"/>
        </w:rPr>
        <w:t>Цели урока:</w:t>
      </w:r>
    </w:p>
    <w:p w:rsidR="00C678C0" w:rsidRDefault="00C678C0" w:rsidP="00C678C0">
      <w:pPr>
        <w:pStyle w:val="a3"/>
        <w:numPr>
          <w:ilvl w:val="0"/>
          <w:numId w:val="2"/>
        </w:numPr>
        <w:spacing w:before="0" w:beforeAutospacing="0" w:after="0" w:afterAutospacing="0" w:line="245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  <w:u w:val="single"/>
        </w:rPr>
        <w:t>Обучающи</w:t>
      </w:r>
      <w:r>
        <w:rPr>
          <w:color w:val="333333"/>
          <w:sz w:val="27"/>
          <w:szCs w:val="27"/>
        </w:rPr>
        <w:t>е: дать обзор поэзии периода Великой Отечественной войны; показать, что поэзия, как самый оперативный жанр, соединяла высокие и патриотические чувства с глубоко лиричными переживаниями лирического героя; показать, какой след оставила война в семьях учащихся.</w:t>
      </w:r>
    </w:p>
    <w:p w:rsidR="00C678C0" w:rsidRDefault="00C678C0" w:rsidP="00C678C0">
      <w:pPr>
        <w:pStyle w:val="a3"/>
        <w:numPr>
          <w:ilvl w:val="0"/>
          <w:numId w:val="2"/>
        </w:numPr>
        <w:spacing w:before="0" w:beforeAutospacing="0" w:after="0" w:afterAutospacing="0" w:line="245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  <w:u w:val="single"/>
        </w:rPr>
        <w:t>Развивающи</w:t>
      </w:r>
      <w:r>
        <w:rPr>
          <w:color w:val="333333"/>
          <w:sz w:val="27"/>
          <w:szCs w:val="27"/>
        </w:rPr>
        <w:t>е: развивать познавательные способности учащихся; коммуникативные и информационные компетентности; раскрывать творческий потенциал учащихся.</w:t>
      </w:r>
    </w:p>
    <w:p w:rsidR="00C678C0" w:rsidRDefault="00C678C0" w:rsidP="00C678C0">
      <w:pPr>
        <w:pStyle w:val="a3"/>
        <w:numPr>
          <w:ilvl w:val="0"/>
          <w:numId w:val="2"/>
        </w:numPr>
        <w:spacing w:before="0" w:beforeAutospacing="0" w:after="0" w:afterAutospacing="0" w:line="245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  <w:u w:val="single"/>
        </w:rPr>
        <w:t>Воспитательные:</w:t>
      </w:r>
      <w:r>
        <w:rPr>
          <w:color w:val="333333"/>
          <w:sz w:val="27"/>
          <w:szCs w:val="27"/>
        </w:rPr>
        <w:t> способствовать становлению мировоззренческой позиции учащихся; воспитывать чувство патриотизма и гордости за страну и ее народ.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333333"/>
          <w:sz w:val="27"/>
          <w:szCs w:val="27"/>
          <w:u w:val="single"/>
        </w:rPr>
        <w:t>Методические прием</w:t>
      </w:r>
      <w:r>
        <w:rPr>
          <w:i/>
          <w:iCs/>
          <w:color w:val="333333"/>
          <w:sz w:val="27"/>
          <w:szCs w:val="27"/>
        </w:rPr>
        <w:t>ы</w:t>
      </w:r>
      <w:r>
        <w:rPr>
          <w:color w:val="333333"/>
          <w:sz w:val="27"/>
          <w:szCs w:val="27"/>
        </w:rPr>
        <w:t xml:space="preserve">: работа в группах, чтение и анализ стихотворений, защита проекта, беседа, </w:t>
      </w:r>
      <w:proofErr w:type="spellStart"/>
      <w:r>
        <w:rPr>
          <w:color w:val="333333"/>
          <w:sz w:val="27"/>
          <w:szCs w:val="27"/>
        </w:rPr>
        <w:t>межпредметные</w:t>
      </w:r>
      <w:proofErr w:type="spellEnd"/>
      <w:r>
        <w:rPr>
          <w:color w:val="333333"/>
          <w:sz w:val="27"/>
          <w:szCs w:val="27"/>
        </w:rPr>
        <w:t xml:space="preserve"> связи (связь литературы с историей и информатикой).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333333"/>
          <w:sz w:val="27"/>
          <w:szCs w:val="27"/>
          <w:u w:val="single"/>
        </w:rPr>
        <w:t>Оборудование:</w:t>
      </w:r>
      <w:r>
        <w:rPr>
          <w:color w:val="333333"/>
          <w:sz w:val="27"/>
          <w:szCs w:val="27"/>
        </w:rPr>
        <w:t xml:space="preserve"> мультимедийная презентация “Ради жизни на Земле”, подготовленная учениками выставка сборников стихотворений о Великой Отечественной войне; </w:t>
      </w:r>
      <w:proofErr w:type="spellStart"/>
      <w:r>
        <w:rPr>
          <w:color w:val="333333"/>
          <w:sz w:val="27"/>
          <w:szCs w:val="27"/>
        </w:rPr>
        <w:t>медиапроектор</w:t>
      </w:r>
      <w:proofErr w:type="spellEnd"/>
      <w:r>
        <w:rPr>
          <w:color w:val="333333"/>
          <w:sz w:val="27"/>
          <w:szCs w:val="27"/>
        </w:rPr>
        <w:t>; памятка “Анализ стихотворения”.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333333"/>
          <w:sz w:val="27"/>
          <w:szCs w:val="27"/>
          <w:u w:val="single"/>
        </w:rPr>
        <w:t>Предварительная работа:</w:t>
      </w:r>
      <w:r>
        <w:rPr>
          <w:color w:val="333333"/>
          <w:sz w:val="27"/>
          <w:szCs w:val="27"/>
          <w:u w:val="single"/>
        </w:rPr>
        <w:t> </w:t>
      </w:r>
      <w:r>
        <w:rPr>
          <w:color w:val="333333"/>
          <w:sz w:val="27"/>
          <w:szCs w:val="27"/>
        </w:rPr>
        <w:t>учащиеся класса распределяются на творческие группы, каждая группа выполняет индивидуальное задание.</w:t>
      </w:r>
    </w:p>
    <w:p w:rsidR="00C678C0" w:rsidRDefault="00C678C0" w:rsidP="00C678C0">
      <w:pPr>
        <w:pStyle w:val="a3"/>
        <w:numPr>
          <w:ilvl w:val="0"/>
          <w:numId w:val="3"/>
        </w:numPr>
        <w:spacing w:before="0" w:beforeAutospacing="0" w:after="0" w:afterAutospacing="0" w:line="245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 xml:space="preserve">1-я группа работает по творчеству </w:t>
      </w:r>
      <w:proofErr w:type="spellStart"/>
      <w:r>
        <w:rPr>
          <w:color w:val="333333"/>
          <w:sz w:val="27"/>
          <w:szCs w:val="27"/>
        </w:rPr>
        <w:t>Ю.Друниной</w:t>
      </w:r>
      <w:proofErr w:type="spellEnd"/>
      <w:r>
        <w:rPr>
          <w:color w:val="333333"/>
          <w:sz w:val="27"/>
          <w:szCs w:val="27"/>
        </w:rPr>
        <w:t>,</w:t>
      </w:r>
    </w:p>
    <w:p w:rsidR="00C678C0" w:rsidRDefault="00C678C0" w:rsidP="00C678C0">
      <w:pPr>
        <w:pStyle w:val="a3"/>
        <w:numPr>
          <w:ilvl w:val="0"/>
          <w:numId w:val="3"/>
        </w:numPr>
        <w:spacing w:before="0" w:beforeAutospacing="0" w:after="0" w:afterAutospacing="0" w:line="245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 xml:space="preserve">2-я – </w:t>
      </w:r>
      <w:proofErr w:type="spellStart"/>
      <w:r>
        <w:rPr>
          <w:color w:val="333333"/>
          <w:sz w:val="27"/>
          <w:szCs w:val="27"/>
        </w:rPr>
        <w:t>И.Уткина</w:t>
      </w:r>
      <w:proofErr w:type="spellEnd"/>
      <w:r>
        <w:rPr>
          <w:color w:val="333333"/>
          <w:sz w:val="27"/>
          <w:szCs w:val="27"/>
        </w:rPr>
        <w:t>,</w:t>
      </w:r>
    </w:p>
    <w:p w:rsidR="00C678C0" w:rsidRDefault="00C678C0" w:rsidP="00C678C0">
      <w:pPr>
        <w:pStyle w:val="a3"/>
        <w:numPr>
          <w:ilvl w:val="0"/>
          <w:numId w:val="3"/>
        </w:numPr>
        <w:spacing w:before="0" w:beforeAutospacing="0" w:after="0" w:afterAutospacing="0" w:line="245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 xml:space="preserve">3-я – </w:t>
      </w:r>
      <w:proofErr w:type="spellStart"/>
      <w:r>
        <w:rPr>
          <w:color w:val="333333"/>
          <w:sz w:val="27"/>
          <w:szCs w:val="27"/>
        </w:rPr>
        <w:t>М.Джалиля</w:t>
      </w:r>
      <w:proofErr w:type="spellEnd"/>
      <w:r>
        <w:rPr>
          <w:color w:val="333333"/>
          <w:sz w:val="27"/>
          <w:szCs w:val="27"/>
        </w:rPr>
        <w:t>,</w:t>
      </w:r>
    </w:p>
    <w:p w:rsidR="00C678C0" w:rsidRDefault="00C678C0" w:rsidP="00C678C0">
      <w:pPr>
        <w:pStyle w:val="a3"/>
        <w:numPr>
          <w:ilvl w:val="0"/>
          <w:numId w:val="3"/>
        </w:numPr>
        <w:spacing w:before="0" w:beforeAutospacing="0" w:after="0" w:afterAutospacing="0" w:line="245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 xml:space="preserve">4-я - </w:t>
      </w:r>
      <w:proofErr w:type="spellStart"/>
      <w:r>
        <w:rPr>
          <w:color w:val="333333"/>
          <w:sz w:val="27"/>
          <w:szCs w:val="27"/>
        </w:rPr>
        <w:t>К.Симонова</w:t>
      </w:r>
      <w:proofErr w:type="spellEnd"/>
      <w:r>
        <w:rPr>
          <w:color w:val="333333"/>
          <w:sz w:val="27"/>
          <w:szCs w:val="27"/>
        </w:rPr>
        <w:t>,</w:t>
      </w:r>
    </w:p>
    <w:p w:rsidR="00C678C0" w:rsidRDefault="00C678C0" w:rsidP="00C678C0">
      <w:pPr>
        <w:pStyle w:val="a3"/>
        <w:numPr>
          <w:ilvl w:val="0"/>
          <w:numId w:val="3"/>
        </w:numPr>
        <w:spacing w:before="0" w:beforeAutospacing="0" w:after="0" w:afterAutospacing="0" w:line="245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 xml:space="preserve">5-я </w:t>
      </w:r>
      <w:proofErr w:type="spellStart"/>
      <w:r>
        <w:rPr>
          <w:color w:val="333333"/>
          <w:sz w:val="27"/>
          <w:szCs w:val="27"/>
        </w:rPr>
        <w:t>А.Суркова</w:t>
      </w:r>
      <w:proofErr w:type="spellEnd"/>
      <w:r>
        <w:rPr>
          <w:color w:val="333333"/>
          <w:sz w:val="27"/>
          <w:szCs w:val="27"/>
        </w:rPr>
        <w:t>,</w:t>
      </w:r>
    </w:p>
    <w:p w:rsidR="00C678C0" w:rsidRDefault="00C678C0" w:rsidP="00C678C0">
      <w:pPr>
        <w:pStyle w:val="a3"/>
        <w:numPr>
          <w:ilvl w:val="0"/>
          <w:numId w:val="3"/>
        </w:numPr>
        <w:spacing w:before="0" w:beforeAutospacing="0" w:after="0" w:afterAutospacing="0" w:line="245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6-я – группа “Поиск” (члены Музея школы № 30) собирает материал по теме “Моя семья в годы Великой Отечественной войны” и готовит презентацию “Никто не забыт, ничто не забыто”.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333333"/>
          <w:sz w:val="27"/>
          <w:szCs w:val="27"/>
        </w:rPr>
        <w:t>Ход урока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333333"/>
          <w:sz w:val="27"/>
          <w:szCs w:val="27"/>
        </w:rPr>
        <w:t>1. Организационный момент. Цели и задачи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- Ребята! Сегодня у нас необычный урок.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- Вспомним всем до боли известные и знакомые строки:</w:t>
      </w:r>
    </w:p>
    <w:p w:rsidR="00C678C0" w:rsidRDefault="00C678C0" w:rsidP="00C678C0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lastRenderedPageBreak/>
        <w:t xml:space="preserve">Вставай, страна </w:t>
      </w:r>
      <w:proofErr w:type="gramStart"/>
      <w:r>
        <w:rPr>
          <w:color w:val="333333"/>
          <w:sz w:val="27"/>
          <w:szCs w:val="27"/>
        </w:rPr>
        <w:t>огромная,</w:t>
      </w:r>
      <w:r>
        <w:rPr>
          <w:color w:val="333333"/>
          <w:sz w:val="27"/>
          <w:szCs w:val="27"/>
        </w:rPr>
        <w:br/>
        <w:t>Вставай</w:t>
      </w:r>
      <w:proofErr w:type="gramEnd"/>
      <w:r>
        <w:rPr>
          <w:color w:val="333333"/>
          <w:sz w:val="27"/>
          <w:szCs w:val="27"/>
        </w:rPr>
        <w:t xml:space="preserve"> на смертный бой </w:t>
      </w:r>
      <w:r>
        <w:rPr>
          <w:color w:val="333333"/>
          <w:sz w:val="27"/>
          <w:szCs w:val="27"/>
        </w:rPr>
        <w:br/>
        <w:t>С фашистской силой темною, </w:t>
      </w:r>
      <w:r>
        <w:rPr>
          <w:color w:val="333333"/>
          <w:sz w:val="27"/>
          <w:szCs w:val="27"/>
        </w:rPr>
        <w:br/>
        <w:t>С проклятою ордой!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- Какому историческому событию они посвящены?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Да, событиям Великой Отечественной войны…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- Война…Какие ассоциации вызывает у вас это слово?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 xml:space="preserve">(Боль, страх, кровь, жертвы, победа, </w:t>
      </w:r>
      <w:proofErr w:type="gramStart"/>
      <w:r>
        <w:rPr>
          <w:color w:val="333333"/>
          <w:sz w:val="27"/>
          <w:szCs w:val="27"/>
        </w:rPr>
        <w:t>гордость….</w:t>
      </w:r>
      <w:proofErr w:type="gramEnd"/>
      <w:r>
        <w:rPr>
          <w:color w:val="333333"/>
          <w:sz w:val="27"/>
          <w:szCs w:val="27"/>
        </w:rPr>
        <w:t>)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- Прошли уже десятилетия с тех пор, как отгремели залпы Великой Отечественной войны, но память людей хранит подвиги, совершавшиеся день за днем все долгие годы войны. И сегодня мы поговорим о подвигах поэтов, о поэзии, опаленной войной.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333333"/>
          <w:sz w:val="27"/>
          <w:szCs w:val="27"/>
        </w:rPr>
        <w:t>Цель нашего урока</w:t>
      </w:r>
      <w:r>
        <w:rPr>
          <w:color w:val="333333"/>
          <w:sz w:val="27"/>
          <w:szCs w:val="27"/>
        </w:rPr>
        <w:t> – понять ту боль, что перенес мир в годы Великой Отечественной войны; вспомнить славных поэтов Великой Отечественной войны, выстоявших, победивших, вселявших надежду в народ, подаривших миру жизнь и счастье; показать, какой след оставила война в каждой семье; выявить особенности поэзии периода Великой Отечественной войны и ее роль в грозные годы.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333333"/>
          <w:sz w:val="27"/>
          <w:szCs w:val="27"/>
        </w:rPr>
        <w:t>2. Пре</w:t>
      </w:r>
      <w:r w:rsidR="00350280">
        <w:rPr>
          <w:b/>
          <w:bCs/>
          <w:color w:val="333333"/>
          <w:sz w:val="27"/>
          <w:szCs w:val="27"/>
        </w:rPr>
        <w:t xml:space="preserve">зентация “Ради жизни на земле” 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  <w:u w:val="single"/>
        </w:rPr>
        <w:t>1 слайд - </w:t>
      </w:r>
      <w:r>
        <w:rPr>
          <w:color w:val="333333"/>
          <w:sz w:val="27"/>
          <w:szCs w:val="27"/>
        </w:rPr>
        <w:t>Да, война – это страшное испытание для всего народа, это испытание и для нашей литературы.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  <w:u w:val="single"/>
        </w:rPr>
        <w:t>2 слайд</w:t>
      </w:r>
      <w:r>
        <w:rPr>
          <w:color w:val="333333"/>
          <w:sz w:val="27"/>
          <w:szCs w:val="27"/>
        </w:rPr>
        <w:t> - Великая Отечественная война оказала огромное воздействие как на дальнейший ход истории, так и на развитие мировой и особенно русской культуры.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На великую народную беду сразу откликнулись и поэты.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Внимание: вопрос. Как вы думаете, какую роль играла в те суровые годы поэзия?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Поэты почувствовали себя призванными поддерживать высокий патриотический подъем на фронте и в тылу, уверенность в победе, стойкость в преодолении всех выпавших на долю страны и народа испытаний.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  <w:u w:val="single"/>
        </w:rPr>
        <w:t>3 слайд</w:t>
      </w:r>
      <w:r>
        <w:rPr>
          <w:color w:val="333333"/>
          <w:sz w:val="27"/>
          <w:szCs w:val="27"/>
        </w:rPr>
        <w:t> – В поэзии с первых дней войны прежде всего проявила себя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  <w:u w:val="single"/>
        </w:rPr>
        <w:t>ЛИРИКА.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Почему лирика периода Великой Отечественной войны стала явлением уникальным?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Да, она стала явлением уникальным. Поэты писали о самой войне во всей ее объемной полноте: о ее тяготах, сражениях, трагедии отступления на начальном этапе, о победных походах, о женщинах и детях на фронте, о партизанах.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 xml:space="preserve">Война вызвала творческий подъем самых разных </w:t>
      </w:r>
      <w:proofErr w:type="gramStart"/>
      <w:r>
        <w:rPr>
          <w:color w:val="333333"/>
          <w:sz w:val="27"/>
          <w:szCs w:val="27"/>
        </w:rPr>
        <w:t>поэтов :</w:t>
      </w:r>
      <w:proofErr w:type="gramEnd"/>
      <w:r>
        <w:rPr>
          <w:color w:val="333333"/>
          <w:sz w:val="27"/>
          <w:szCs w:val="27"/>
        </w:rPr>
        <w:t xml:space="preserve"> и признанных лириков, и молодых фронтовиков.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Многие военные стихи становились популярными песнями (“Священная война” В. Лебедев-Кумач, “Землянка” А. Сурков и др.)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Каковы, по-вашему, особенности лирики военного времени?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В ходе дебатов выясняем, что</w:t>
      </w:r>
    </w:p>
    <w:p w:rsidR="00C678C0" w:rsidRDefault="00C678C0" w:rsidP="00C678C0">
      <w:pPr>
        <w:pStyle w:val="a3"/>
        <w:numPr>
          <w:ilvl w:val="0"/>
          <w:numId w:val="4"/>
        </w:numPr>
        <w:spacing w:before="0" w:beforeAutospacing="0" w:after="0" w:afterAutospacing="0" w:line="245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отсутствует деление на гражданскую, интимную, философскую и т.д.;</w:t>
      </w:r>
    </w:p>
    <w:p w:rsidR="00C678C0" w:rsidRDefault="00C678C0" w:rsidP="00C678C0">
      <w:pPr>
        <w:pStyle w:val="a3"/>
        <w:numPr>
          <w:ilvl w:val="0"/>
          <w:numId w:val="4"/>
        </w:numPr>
        <w:spacing w:before="0" w:beforeAutospacing="0" w:after="0" w:afterAutospacing="0" w:line="245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3 основные группы жанров: лирические (элегия, ода, песня), сатирические (высмеивающие врага), лироэпические (баллада, поэма);</w:t>
      </w:r>
    </w:p>
    <w:p w:rsidR="00C678C0" w:rsidRDefault="00C678C0" w:rsidP="00C678C0">
      <w:pPr>
        <w:pStyle w:val="a3"/>
        <w:numPr>
          <w:ilvl w:val="0"/>
          <w:numId w:val="4"/>
        </w:numPr>
        <w:spacing w:before="0" w:beforeAutospacing="0" w:after="0" w:afterAutospacing="0" w:line="245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lastRenderedPageBreak/>
        <w:t>многогранность и глубина лирики;</w:t>
      </w:r>
    </w:p>
    <w:p w:rsidR="00C678C0" w:rsidRDefault="00C678C0" w:rsidP="00C678C0">
      <w:pPr>
        <w:pStyle w:val="a3"/>
        <w:numPr>
          <w:ilvl w:val="0"/>
          <w:numId w:val="4"/>
        </w:numPr>
        <w:spacing w:before="0" w:beforeAutospacing="0" w:after="0" w:afterAutospacing="0" w:line="245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раскрытие сознания героя-освободителя, подвига труженика тыла;</w:t>
      </w:r>
    </w:p>
    <w:p w:rsidR="00C678C0" w:rsidRDefault="00C678C0" w:rsidP="00C678C0">
      <w:pPr>
        <w:pStyle w:val="a3"/>
        <w:numPr>
          <w:ilvl w:val="0"/>
          <w:numId w:val="4"/>
        </w:numPr>
        <w:spacing w:before="0" w:beforeAutospacing="0" w:after="0" w:afterAutospacing="0" w:line="245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музыкальность стиха соседствует с простотой изложения;</w:t>
      </w:r>
    </w:p>
    <w:p w:rsidR="00C678C0" w:rsidRDefault="00C678C0" w:rsidP="00C678C0">
      <w:pPr>
        <w:pStyle w:val="a3"/>
        <w:numPr>
          <w:ilvl w:val="0"/>
          <w:numId w:val="4"/>
        </w:numPr>
        <w:spacing w:before="0" w:beforeAutospacing="0" w:after="0" w:afterAutospacing="0" w:line="245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создается образ Родины как всей страны, так и образ малой родины (родного города, села).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  <w:u w:val="single"/>
        </w:rPr>
        <w:t>4 слайд.</w:t>
      </w:r>
      <w:r>
        <w:rPr>
          <w:color w:val="333333"/>
          <w:sz w:val="27"/>
          <w:szCs w:val="27"/>
        </w:rPr>
        <w:t> Поговорим о тех, кто сражался, кто сразу взялся за перо, чтобы поднять боевой дух русского народа, чтобы укреплять мужество защитников.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333333"/>
          <w:sz w:val="27"/>
          <w:szCs w:val="27"/>
          <w:u w:val="single"/>
        </w:rPr>
        <w:t>3. Выступления групп по плану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О жизни писателя и его творчестве.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Чтение наизусть стихотворений поэта (по выбору учащихся).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Анализ стихотворений, подготовленный учащимися самостоятельно.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  <w:u w:val="single"/>
        </w:rPr>
        <w:t xml:space="preserve">5 слайд – </w:t>
      </w:r>
      <w:proofErr w:type="spellStart"/>
      <w:r>
        <w:rPr>
          <w:color w:val="333333"/>
          <w:sz w:val="27"/>
          <w:szCs w:val="27"/>
          <w:u w:val="single"/>
        </w:rPr>
        <w:t>Ю.Друнина</w:t>
      </w:r>
      <w:proofErr w:type="spellEnd"/>
      <w:r>
        <w:rPr>
          <w:color w:val="333333"/>
          <w:sz w:val="27"/>
          <w:szCs w:val="27"/>
        </w:rPr>
        <w:t> (1924-1991).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Юлия Владимировна со школьной скамьи, в 17-летнем возрасте, ушла на фронт. До ранения в 1944 г. была батальонным санинструктором. Демобилизовалась сержантом медицинской службы.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 xml:space="preserve">Стихотворения “Я только раз </w:t>
      </w:r>
      <w:proofErr w:type="spellStart"/>
      <w:r>
        <w:rPr>
          <w:color w:val="333333"/>
          <w:sz w:val="27"/>
          <w:szCs w:val="27"/>
        </w:rPr>
        <w:t>видала</w:t>
      </w:r>
      <w:proofErr w:type="spellEnd"/>
      <w:r>
        <w:rPr>
          <w:color w:val="333333"/>
          <w:sz w:val="27"/>
          <w:szCs w:val="27"/>
        </w:rPr>
        <w:t xml:space="preserve"> рукопашный”, “Целовались. Плакали и пели…”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  <w:u w:val="single"/>
        </w:rPr>
        <w:t xml:space="preserve">6 слайд – </w:t>
      </w:r>
      <w:proofErr w:type="spellStart"/>
      <w:r>
        <w:rPr>
          <w:color w:val="333333"/>
          <w:sz w:val="27"/>
          <w:szCs w:val="27"/>
          <w:u w:val="single"/>
        </w:rPr>
        <w:t>И.Уткин</w:t>
      </w:r>
      <w:proofErr w:type="spellEnd"/>
      <w:r>
        <w:rPr>
          <w:color w:val="333333"/>
          <w:sz w:val="27"/>
          <w:szCs w:val="27"/>
        </w:rPr>
        <w:t> (1924-1991)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Иосиф Павлович был военным корреспондентом фронтовой газеты. После тяжелого ранения в 1941 г. Вновь вернулся в газету. 13.11.1944, возвращаясь с Западного фронта в Москву, погиб в авиационной катастрофе.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Стихотворения “Если я не вернусь, дорогая…”, “Сестра”.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  <w:u w:val="single"/>
        </w:rPr>
        <w:t xml:space="preserve">7-8 слайд – </w:t>
      </w:r>
      <w:proofErr w:type="spellStart"/>
      <w:r>
        <w:rPr>
          <w:color w:val="333333"/>
          <w:sz w:val="27"/>
          <w:szCs w:val="27"/>
          <w:u w:val="single"/>
        </w:rPr>
        <w:t>М.Джалиль</w:t>
      </w:r>
      <w:proofErr w:type="spellEnd"/>
      <w:r>
        <w:rPr>
          <w:color w:val="333333"/>
          <w:sz w:val="27"/>
          <w:szCs w:val="27"/>
        </w:rPr>
        <w:t> (1906-1944)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 xml:space="preserve">Муса </w:t>
      </w:r>
      <w:proofErr w:type="spellStart"/>
      <w:r>
        <w:rPr>
          <w:color w:val="333333"/>
          <w:sz w:val="27"/>
          <w:szCs w:val="27"/>
        </w:rPr>
        <w:t>Мустафиевич</w:t>
      </w:r>
      <w:proofErr w:type="spellEnd"/>
      <w:r>
        <w:rPr>
          <w:color w:val="333333"/>
          <w:sz w:val="27"/>
          <w:szCs w:val="27"/>
        </w:rPr>
        <w:t xml:space="preserve"> Джалилов - татарский поэт. В 1-ый же день войны добровольцем ушел в ряды действующей армии. В июне 1942г. На </w:t>
      </w:r>
      <w:proofErr w:type="spellStart"/>
      <w:r>
        <w:rPr>
          <w:color w:val="333333"/>
          <w:sz w:val="27"/>
          <w:szCs w:val="27"/>
        </w:rPr>
        <w:t>Волховском</w:t>
      </w:r>
      <w:proofErr w:type="spellEnd"/>
      <w:r>
        <w:rPr>
          <w:color w:val="333333"/>
          <w:sz w:val="27"/>
          <w:szCs w:val="27"/>
        </w:rPr>
        <w:t xml:space="preserve"> фронте был тяжело ранен и взят в плен. В концентрационном лагере вел активную подпольную работу, за что был брошен в фашистскую тюрьму </w:t>
      </w:r>
      <w:proofErr w:type="spellStart"/>
      <w:r>
        <w:rPr>
          <w:color w:val="333333"/>
          <w:sz w:val="27"/>
          <w:szCs w:val="27"/>
        </w:rPr>
        <w:t>Моабит</w:t>
      </w:r>
      <w:proofErr w:type="spellEnd"/>
      <w:r>
        <w:rPr>
          <w:color w:val="333333"/>
          <w:sz w:val="27"/>
          <w:szCs w:val="27"/>
        </w:rPr>
        <w:t xml:space="preserve">. В тюрьме создал цикл стихотворений. В 1944 г. Казнен </w:t>
      </w:r>
      <w:proofErr w:type="spellStart"/>
      <w:r>
        <w:rPr>
          <w:color w:val="333333"/>
          <w:sz w:val="27"/>
          <w:szCs w:val="27"/>
        </w:rPr>
        <w:t>моабитскими</w:t>
      </w:r>
      <w:proofErr w:type="spellEnd"/>
      <w:r>
        <w:rPr>
          <w:color w:val="333333"/>
          <w:sz w:val="27"/>
          <w:szCs w:val="27"/>
        </w:rPr>
        <w:t xml:space="preserve"> палачами. Мусе </w:t>
      </w:r>
      <w:proofErr w:type="spellStart"/>
      <w:r>
        <w:rPr>
          <w:color w:val="333333"/>
          <w:sz w:val="27"/>
          <w:szCs w:val="27"/>
        </w:rPr>
        <w:t>Джалилю</w:t>
      </w:r>
      <w:proofErr w:type="spellEnd"/>
      <w:r>
        <w:rPr>
          <w:color w:val="333333"/>
          <w:sz w:val="27"/>
          <w:szCs w:val="27"/>
        </w:rPr>
        <w:t xml:space="preserve"> посмертно присвоено звание Героя Советского Союза.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Стихотворения “Платок”, “Без ноги”.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  <w:u w:val="single"/>
        </w:rPr>
        <w:t xml:space="preserve">9 слайд – </w:t>
      </w:r>
      <w:proofErr w:type="spellStart"/>
      <w:r>
        <w:rPr>
          <w:color w:val="333333"/>
          <w:sz w:val="27"/>
          <w:szCs w:val="27"/>
          <w:u w:val="single"/>
        </w:rPr>
        <w:t>К.Симонов</w:t>
      </w:r>
      <w:proofErr w:type="spellEnd"/>
      <w:r>
        <w:rPr>
          <w:color w:val="333333"/>
          <w:sz w:val="27"/>
          <w:szCs w:val="27"/>
        </w:rPr>
        <w:t> (1915-1979)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Константин (Кирилл) Михайлович известность как поэт и драматург приобрел еще до войны.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24.06.1941 г. был призван в армию и пошел на войну фронтовым корреспондентом. Написанное во время войны стихотворение “Жди меня” стало широко известным, его переписывали солдаты и посылали в письмах своим любимым.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Стихотворения “Жди меня”, “Ты помнишь, Алеша, дороги Смоленщины…”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  <w:u w:val="single"/>
        </w:rPr>
        <w:t xml:space="preserve">10 слайд – </w:t>
      </w:r>
      <w:proofErr w:type="spellStart"/>
      <w:r>
        <w:rPr>
          <w:color w:val="333333"/>
          <w:sz w:val="27"/>
          <w:szCs w:val="27"/>
          <w:u w:val="single"/>
        </w:rPr>
        <w:t>А.Сурков</w:t>
      </w:r>
      <w:proofErr w:type="spellEnd"/>
      <w:r>
        <w:rPr>
          <w:color w:val="333333"/>
          <w:sz w:val="27"/>
          <w:szCs w:val="27"/>
        </w:rPr>
        <w:t> (1899-1983)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Алексей Александрович на финской и Великой Отечественной войнах был военным корреспондентом. Автор знаменитой песни “Землянка”.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Стихотворение “Землянка”.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333333"/>
          <w:sz w:val="27"/>
          <w:szCs w:val="27"/>
          <w:u w:val="single"/>
        </w:rPr>
        <w:t>4. Беседа по вопросам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lastRenderedPageBreak/>
        <w:t>Почему же прозвучавшие стихотворения и другие стихотворения поэтов оказались так необходимы людям: и тем, кто был на фронте, и тем, кто работал в тылу?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(Наверное, поэзия оказалась необходима людям, потому что она обращалась к душе каждого человека, передавала его мысли, чувства, переживания, страдания, вселяла веру и надежду.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Поэзия не боялась правды, даже горькой и жесткой.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Поэзия связывала воюющих и оставшихся в тылу.)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В чем значимость поэзии периода Великой Отечественной войны?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(Война изображается не как подвиг, не как геройство, а как проверка на человечность, просто как жизнь, пусть и неимоверно тяжелая.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Главное то, что поэзия военных лет уловила самую суть войны:</w:t>
      </w:r>
    </w:p>
    <w:p w:rsidR="00C678C0" w:rsidRDefault="00C678C0" w:rsidP="00C678C0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333333"/>
          <w:sz w:val="22"/>
          <w:szCs w:val="22"/>
        </w:rPr>
        <w:t>“</w:t>
      </w:r>
      <w:r>
        <w:rPr>
          <w:color w:val="333333"/>
          <w:sz w:val="27"/>
          <w:szCs w:val="27"/>
        </w:rPr>
        <w:t xml:space="preserve">Бой идет святой и </w:t>
      </w:r>
      <w:proofErr w:type="gramStart"/>
      <w:r>
        <w:rPr>
          <w:color w:val="333333"/>
          <w:sz w:val="27"/>
          <w:szCs w:val="27"/>
        </w:rPr>
        <w:t>правый,</w:t>
      </w:r>
      <w:r>
        <w:rPr>
          <w:color w:val="333333"/>
          <w:sz w:val="27"/>
          <w:szCs w:val="27"/>
        </w:rPr>
        <w:br/>
        <w:t>Смертный</w:t>
      </w:r>
      <w:proofErr w:type="gramEnd"/>
      <w:r>
        <w:rPr>
          <w:color w:val="333333"/>
          <w:sz w:val="27"/>
          <w:szCs w:val="27"/>
        </w:rPr>
        <w:t xml:space="preserve"> бой не ради славы,</w:t>
      </w:r>
      <w:r>
        <w:rPr>
          <w:color w:val="333333"/>
          <w:sz w:val="27"/>
          <w:szCs w:val="27"/>
        </w:rPr>
        <w:br/>
        <w:t>Ради жизни на земле…”)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А что же отличало поэзию периода Великой Отечественной войны?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(Предельная искренность. В каждом стихотворении – неприкрашенная правда.)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А кто, по-вашему, главный герой поэзии, опаленной войной?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proofErr w:type="gramStart"/>
      <w:r>
        <w:rPr>
          <w:color w:val="333333"/>
          <w:sz w:val="27"/>
          <w:szCs w:val="27"/>
        </w:rPr>
        <w:t>( Герои</w:t>
      </w:r>
      <w:proofErr w:type="gramEnd"/>
      <w:r>
        <w:rPr>
          <w:color w:val="333333"/>
          <w:sz w:val="27"/>
          <w:szCs w:val="27"/>
        </w:rPr>
        <w:t xml:space="preserve"> поэзии военного времени - это и русские воины-освободители, и простые труженики тыла, это и дети, то есть все те, кто боролся с врагом!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Это люди разной национальности, разных возрастов, выдержавшие суровые и тяжелые испытания, выпавшие на их долю.)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333333"/>
          <w:sz w:val="27"/>
          <w:szCs w:val="27"/>
          <w:u w:val="single"/>
        </w:rPr>
        <w:t>5. Выступление группы “Поиск”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 xml:space="preserve">А сейчас группа “Поиск”, куда вошли члены Музея школы № 30, защитит проект “Никто не забыт, ничто не забыто. Моя семья в годы Великой Отечественной войны” и </w:t>
      </w:r>
      <w:proofErr w:type="spellStart"/>
      <w:r>
        <w:rPr>
          <w:color w:val="333333"/>
          <w:sz w:val="27"/>
          <w:szCs w:val="27"/>
        </w:rPr>
        <w:t>поведует</w:t>
      </w:r>
      <w:proofErr w:type="spellEnd"/>
      <w:r>
        <w:rPr>
          <w:color w:val="333333"/>
          <w:sz w:val="27"/>
          <w:szCs w:val="27"/>
        </w:rPr>
        <w:t xml:space="preserve"> нам о тех, кто славно защищал нашу Родину, кто и явился героем поэзии, опаленной войной.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  <w:u w:val="single"/>
        </w:rPr>
        <w:t>11 слайд - 1 чтец: </w:t>
      </w:r>
      <w:r>
        <w:rPr>
          <w:color w:val="333333"/>
          <w:sz w:val="27"/>
          <w:szCs w:val="27"/>
        </w:rPr>
        <w:t>Мы – поколение, вступающее в жизнь. Мы знаем по сбивчивым трудным рассказам о горьком победном пути.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Цель нашего проекта “Никто не забыт, ничто не забыто. Моя семья в годы Великой Отечественной войны” - понять ту боль, что мир перенес в годы Великой Отечественной войны; вспомнить славных защитников Родины, героев поэзии, опаленной войной; показать, какой след оставила война и в наших семьях.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  <w:u w:val="single"/>
        </w:rPr>
        <w:t>2 чтец</w:t>
      </w:r>
      <w:r>
        <w:rPr>
          <w:color w:val="333333"/>
          <w:sz w:val="27"/>
          <w:szCs w:val="27"/>
        </w:rPr>
        <w:t>:</w:t>
      </w:r>
    </w:p>
    <w:p w:rsidR="00C678C0" w:rsidRDefault="00C678C0" w:rsidP="00C678C0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 xml:space="preserve">Я знаю, никакой моей вины в </w:t>
      </w:r>
      <w:proofErr w:type="gramStart"/>
      <w:r>
        <w:rPr>
          <w:color w:val="333333"/>
          <w:sz w:val="27"/>
          <w:szCs w:val="27"/>
        </w:rPr>
        <w:t>том,</w:t>
      </w:r>
      <w:r>
        <w:rPr>
          <w:color w:val="333333"/>
          <w:sz w:val="27"/>
          <w:szCs w:val="27"/>
        </w:rPr>
        <w:br/>
        <w:t>другие</w:t>
      </w:r>
      <w:proofErr w:type="gramEnd"/>
      <w:r>
        <w:rPr>
          <w:color w:val="333333"/>
          <w:sz w:val="27"/>
          <w:szCs w:val="27"/>
        </w:rPr>
        <w:t xml:space="preserve"> не пришли с войны, </w:t>
      </w:r>
      <w:r>
        <w:rPr>
          <w:color w:val="333333"/>
          <w:sz w:val="27"/>
          <w:szCs w:val="27"/>
        </w:rPr>
        <w:br/>
        <w:t>В том, что они – кто старше,</w:t>
      </w:r>
      <w:r>
        <w:rPr>
          <w:color w:val="333333"/>
          <w:sz w:val="27"/>
          <w:szCs w:val="27"/>
        </w:rPr>
        <w:br/>
        <w:t>Кто моложе – остались там,</w:t>
      </w:r>
      <w:r>
        <w:rPr>
          <w:color w:val="333333"/>
          <w:sz w:val="27"/>
          <w:szCs w:val="27"/>
        </w:rPr>
        <w:br/>
        <w:t>И не о том же речь,</w:t>
      </w:r>
      <w:r>
        <w:rPr>
          <w:color w:val="333333"/>
          <w:sz w:val="27"/>
          <w:szCs w:val="27"/>
        </w:rPr>
        <w:br/>
        <w:t>Что я их смог, но не сумел сберечь…</w:t>
      </w:r>
      <w:r>
        <w:rPr>
          <w:color w:val="333333"/>
          <w:sz w:val="27"/>
          <w:szCs w:val="27"/>
        </w:rPr>
        <w:br/>
        <w:t>Речь не о том, но все же, все же, все же….</w:t>
      </w:r>
      <w:r>
        <w:rPr>
          <w:color w:val="333333"/>
          <w:sz w:val="27"/>
          <w:szCs w:val="27"/>
        </w:rPr>
        <w:br/>
        <w:t>Чем дальше мы уходим от войны</w:t>
      </w:r>
      <w:r>
        <w:rPr>
          <w:color w:val="333333"/>
          <w:sz w:val="27"/>
          <w:szCs w:val="27"/>
        </w:rPr>
        <w:br/>
        <w:t>И нас с тобою тишина объемлет,</w:t>
      </w:r>
      <w:r>
        <w:rPr>
          <w:color w:val="333333"/>
          <w:sz w:val="27"/>
          <w:szCs w:val="27"/>
        </w:rPr>
        <w:br/>
        <w:t>Тем все сильней и явственней</w:t>
      </w:r>
      <w:r>
        <w:rPr>
          <w:color w:val="333333"/>
          <w:sz w:val="27"/>
          <w:szCs w:val="27"/>
        </w:rPr>
        <w:br/>
        <w:t>Слышны её рассказы, вздыбившие землю…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  <w:u w:val="single"/>
        </w:rPr>
        <w:lastRenderedPageBreak/>
        <w:t>3 чтец</w:t>
      </w:r>
      <w:r>
        <w:rPr>
          <w:color w:val="333333"/>
          <w:sz w:val="27"/>
          <w:szCs w:val="27"/>
        </w:rPr>
        <w:t>: Огромное горе войны коснулось каждой семьи…Пройдемся по улицам города Сызрани, постучимся в любой дом, и нам ответят: “Да, здесь живет семья участника Великой Отечественной войны…” Сегодня в нашем городе осталось 1080 живых свидетелей грозных событий войны…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  <w:u w:val="single"/>
        </w:rPr>
        <w:t>12 слайд – 4 чтец: </w:t>
      </w:r>
      <w:r>
        <w:rPr>
          <w:color w:val="333333"/>
          <w:sz w:val="27"/>
          <w:szCs w:val="27"/>
        </w:rPr>
        <w:t xml:space="preserve">Великая Отечественная война оставила свой след в каждой семье. Не обошла она и семью ученицы 11 А класса </w:t>
      </w:r>
      <w:proofErr w:type="spellStart"/>
      <w:r>
        <w:rPr>
          <w:color w:val="333333"/>
          <w:sz w:val="27"/>
          <w:szCs w:val="27"/>
        </w:rPr>
        <w:t>Буториной</w:t>
      </w:r>
      <w:proofErr w:type="spellEnd"/>
      <w:r>
        <w:rPr>
          <w:color w:val="333333"/>
          <w:sz w:val="27"/>
          <w:szCs w:val="27"/>
        </w:rPr>
        <w:t xml:space="preserve"> Анны. Ее прадед – Шапошников Виктор Сергеевич,- когда прогремела война, отправился на Сталинградский фронт, где мужественно сражался за Отчизну, и погиб под станцией Новая </w:t>
      </w:r>
      <w:proofErr w:type="spellStart"/>
      <w:r>
        <w:rPr>
          <w:color w:val="333333"/>
          <w:sz w:val="27"/>
          <w:szCs w:val="27"/>
        </w:rPr>
        <w:t>Кудрючинская</w:t>
      </w:r>
      <w:proofErr w:type="spellEnd"/>
      <w:r>
        <w:rPr>
          <w:color w:val="333333"/>
          <w:sz w:val="27"/>
          <w:szCs w:val="27"/>
        </w:rPr>
        <w:t>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  <w:u w:val="single"/>
        </w:rPr>
        <w:t>1 чтец</w:t>
      </w:r>
      <w:r>
        <w:rPr>
          <w:color w:val="333333"/>
          <w:sz w:val="27"/>
          <w:szCs w:val="27"/>
        </w:rPr>
        <w:t>:</w:t>
      </w:r>
    </w:p>
    <w:p w:rsidR="00C678C0" w:rsidRDefault="00C678C0" w:rsidP="00C678C0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Я шлю письмо из сорок первого.</w:t>
      </w:r>
      <w:r>
        <w:rPr>
          <w:color w:val="333333"/>
          <w:sz w:val="27"/>
          <w:szCs w:val="27"/>
        </w:rPr>
        <w:br/>
        <w:t>Взгляни на снимок, человек родной.</w:t>
      </w:r>
      <w:r>
        <w:rPr>
          <w:color w:val="333333"/>
          <w:sz w:val="27"/>
          <w:szCs w:val="27"/>
        </w:rPr>
        <w:br/>
        <w:t>На нем я вместе с нашими ребятами.</w:t>
      </w:r>
      <w:r>
        <w:rPr>
          <w:color w:val="333333"/>
          <w:sz w:val="27"/>
          <w:szCs w:val="27"/>
        </w:rPr>
        <w:br/>
        <w:t>Ты посмотри, какой я молодой…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  <w:u w:val="single"/>
        </w:rPr>
        <w:t>4 чтец</w:t>
      </w:r>
      <w:r>
        <w:rPr>
          <w:color w:val="333333"/>
          <w:sz w:val="27"/>
          <w:szCs w:val="27"/>
        </w:rPr>
        <w:t xml:space="preserve">: В семье </w:t>
      </w:r>
      <w:proofErr w:type="spellStart"/>
      <w:r>
        <w:rPr>
          <w:color w:val="333333"/>
          <w:sz w:val="27"/>
          <w:szCs w:val="27"/>
        </w:rPr>
        <w:t>Буториных</w:t>
      </w:r>
      <w:proofErr w:type="spellEnd"/>
      <w:r>
        <w:rPr>
          <w:color w:val="333333"/>
          <w:sz w:val="27"/>
          <w:szCs w:val="27"/>
        </w:rPr>
        <w:t xml:space="preserve"> сохранились письма с фронта, в которых прадед дает обещание родным отомстить “проклятым фрицам” за гибель брата, который в 17 лет ушел на фронт и не вернулся.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А вот еще письмо женщины, чей отец похоронил прадеда Ани в братской могиле. Она подробно описывает гибель прадеда Виктора в январе 1943 года.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  <w:u w:val="single"/>
        </w:rPr>
        <w:t>2 чтец</w:t>
      </w:r>
      <w:r>
        <w:rPr>
          <w:color w:val="333333"/>
          <w:sz w:val="27"/>
          <w:szCs w:val="27"/>
        </w:rPr>
        <w:t>: Да, семья Ани была такой же, как и сотни других семей. В годы войны наши деды и прадеды сражались и умирали. И хоть многие из них не получили звания героя, но мы их помним, любим, гордимся ими. Память о них хранит поэзия, опаленная войной…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  <w:u w:val="single"/>
        </w:rPr>
        <w:t>13 слайд – 3 чтец</w:t>
      </w:r>
      <w:r>
        <w:rPr>
          <w:color w:val="333333"/>
          <w:sz w:val="27"/>
          <w:szCs w:val="27"/>
        </w:rPr>
        <w:t>: Взгляните, вот зенитчик Богачев Николай Осипович – гвардии старший сержант – старший брат деда нашего ученика Максима Пестова. Он славно сражался за Родину и погиб в июле 1944-го.Награжден орденом Красного знамени. Его имя занесено в Книгу памяти.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  <w:u w:val="single"/>
        </w:rPr>
        <w:t>14 слайд – 4 чтец</w:t>
      </w:r>
      <w:r>
        <w:rPr>
          <w:color w:val="333333"/>
          <w:sz w:val="27"/>
          <w:szCs w:val="27"/>
        </w:rPr>
        <w:t>: А вот еще один герой из народа. Это дедушка 11-классника Дергачева Дмитрия – Битюгов Василий Иванович. Какие проникновенные письма он писал своей дочери: “Дорогая дочка Тамарочка!!!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 xml:space="preserve">Я скоро вернусь, скоро победа! Я привезу тебе красивую </w:t>
      </w:r>
      <w:proofErr w:type="gramStart"/>
      <w:r>
        <w:rPr>
          <w:color w:val="333333"/>
          <w:sz w:val="27"/>
          <w:szCs w:val="27"/>
        </w:rPr>
        <w:t>куклу….</w:t>
      </w:r>
      <w:proofErr w:type="gramEnd"/>
      <w:r>
        <w:rPr>
          <w:color w:val="333333"/>
          <w:sz w:val="27"/>
          <w:szCs w:val="27"/>
        </w:rPr>
        <w:t>Жди меня, родная….”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Это лишь несколько строк из письма, а их сохранилось всего 5.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  <w:u w:val="single"/>
        </w:rPr>
        <w:t>1 чтец</w:t>
      </w:r>
      <w:r>
        <w:rPr>
          <w:color w:val="333333"/>
          <w:sz w:val="27"/>
          <w:szCs w:val="27"/>
        </w:rPr>
        <w:t>: Мы, волжане, по праву гордимся теми, кто вписал свою яркую строку в летопись Великой Победы.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333333"/>
          <w:sz w:val="27"/>
          <w:szCs w:val="27"/>
          <w:u w:val="single"/>
        </w:rPr>
        <w:t>6. Выводы: 15 слайд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Краткий обзор поэзии периода Великой Отечественной войны показал, что подвиг народа не остается в прошлом. Каждая семья помнит своих ГЕРОЕВ, гордится ими. Давайте хранить память и передавать ее будущим поколениям!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333333"/>
          <w:sz w:val="27"/>
          <w:szCs w:val="27"/>
        </w:rPr>
        <w:t>7. </w:t>
      </w:r>
      <w:r>
        <w:rPr>
          <w:b/>
          <w:bCs/>
          <w:color w:val="333333"/>
          <w:sz w:val="27"/>
          <w:szCs w:val="27"/>
          <w:u w:val="single"/>
        </w:rPr>
        <w:t>15 слайд</w:t>
      </w:r>
      <w:r>
        <w:rPr>
          <w:b/>
          <w:bCs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– домашнее задание (ученики выбирают самостоятельно)</w:t>
      </w:r>
    </w:p>
    <w:p w:rsidR="00C678C0" w:rsidRDefault="00C678C0" w:rsidP="00C678C0">
      <w:pPr>
        <w:pStyle w:val="a3"/>
        <w:numPr>
          <w:ilvl w:val="0"/>
          <w:numId w:val="5"/>
        </w:numPr>
        <w:spacing w:before="0" w:beforeAutospacing="0" w:after="0" w:afterAutospacing="0" w:line="245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Какую роль сыграла литература в годы Великой Отечественной войны?</w:t>
      </w:r>
    </w:p>
    <w:p w:rsidR="00C678C0" w:rsidRDefault="00C678C0" w:rsidP="00C678C0">
      <w:pPr>
        <w:pStyle w:val="a3"/>
        <w:numPr>
          <w:ilvl w:val="0"/>
          <w:numId w:val="5"/>
        </w:numPr>
        <w:spacing w:before="0" w:beforeAutospacing="0" w:after="0" w:afterAutospacing="0" w:line="245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Каковы же особенности лирики военного времени?</w:t>
      </w:r>
    </w:p>
    <w:p w:rsidR="00C678C0" w:rsidRDefault="00C678C0" w:rsidP="00C678C0">
      <w:pPr>
        <w:pStyle w:val="a3"/>
        <w:numPr>
          <w:ilvl w:val="0"/>
          <w:numId w:val="5"/>
        </w:numPr>
        <w:spacing w:before="0" w:beforeAutospacing="0" w:after="0" w:afterAutospacing="0" w:line="245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Выучите наизусть стихотворение любимого поэта о Великой Отечественной войне и проанализируйте его.</w:t>
      </w:r>
    </w:p>
    <w:p w:rsidR="00C678C0" w:rsidRDefault="00C678C0" w:rsidP="00C678C0">
      <w:pPr>
        <w:pStyle w:val="a3"/>
        <w:numPr>
          <w:ilvl w:val="0"/>
          <w:numId w:val="5"/>
        </w:numPr>
        <w:spacing w:before="0" w:beforeAutospacing="0" w:after="0" w:afterAutospacing="0" w:line="245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Напишите эссе на тему: “Какие чувства и мысли вызывает лирика военных лет?”</w:t>
      </w:r>
    </w:p>
    <w:p w:rsidR="00C678C0" w:rsidRDefault="00C678C0" w:rsidP="00C678C0">
      <w:pPr>
        <w:pStyle w:val="a3"/>
        <w:numPr>
          <w:ilvl w:val="0"/>
          <w:numId w:val="5"/>
        </w:numPr>
        <w:spacing w:before="0" w:beforeAutospacing="0" w:after="0" w:afterAutospacing="0" w:line="245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lastRenderedPageBreak/>
        <w:t>Подготовьте проект “Военная лирика поэтов-земляков”.</w:t>
      </w:r>
    </w:p>
    <w:p w:rsidR="00C678C0" w:rsidRDefault="00C678C0" w:rsidP="00C678C0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333333"/>
          <w:sz w:val="27"/>
          <w:szCs w:val="27"/>
        </w:rPr>
        <w:t>8. Рефлексия</w:t>
      </w:r>
    </w:p>
    <w:p w:rsidR="00C678C0" w:rsidRDefault="00C678C0" w:rsidP="00C678C0">
      <w:pPr>
        <w:pStyle w:val="a3"/>
        <w:numPr>
          <w:ilvl w:val="0"/>
          <w:numId w:val="6"/>
        </w:numPr>
        <w:spacing w:before="0" w:beforeAutospacing="0" w:after="0" w:afterAutospacing="0" w:line="245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Какое впечатление произвел на вас сегодняшний урок?</w:t>
      </w:r>
    </w:p>
    <w:p w:rsidR="00C678C0" w:rsidRDefault="00C678C0" w:rsidP="00C678C0">
      <w:pPr>
        <w:pStyle w:val="a3"/>
        <w:numPr>
          <w:ilvl w:val="0"/>
          <w:numId w:val="6"/>
        </w:numPr>
        <w:spacing w:before="0" w:beforeAutospacing="0" w:after="0" w:afterAutospacing="0" w:line="245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333333"/>
          <w:sz w:val="27"/>
          <w:szCs w:val="27"/>
        </w:rPr>
        <w:t>Оцените свою работу на уроке и работу групп.</w:t>
      </w:r>
    </w:p>
    <w:p w:rsidR="00C678C0" w:rsidRDefault="00C678C0" w:rsidP="00C678C0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7"/>
          <w:szCs w:val="27"/>
        </w:rPr>
      </w:pPr>
      <w:bookmarkStart w:id="0" w:name="_GoBack"/>
      <w:bookmarkEnd w:id="0"/>
    </w:p>
    <w:p w:rsidR="00C678C0" w:rsidRDefault="00C678C0" w:rsidP="00C678C0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7"/>
          <w:szCs w:val="27"/>
        </w:rPr>
      </w:pPr>
    </w:p>
    <w:p w:rsidR="00C678C0" w:rsidRDefault="00C678C0" w:rsidP="00C678C0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7"/>
          <w:szCs w:val="27"/>
        </w:rPr>
      </w:pPr>
    </w:p>
    <w:p w:rsidR="00C678C0" w:rsidRDefault="00C678C0" w:rsidP="00C678C0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7"/>
          <w:szCs w:val="27"/>
        </w:rPr>
      </w:pPr>
    </w:p>
    <w:p w:rsidR="00C678C0" w:rsidRDefault="00C678C0" w:rsidP="00C678C0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7"/>
          <w:szCs w:val="27"/>
        </w:rPr>
      </w:pPr>
    </w:p>
    <w:p w:rsidR="00C678C0" w:rsidRDefault="00C678C0" w:rsidP="00C678C0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7"/>
          <w:szCs w:val="27"/>
        </w:rPr>
      </w:pPr>
    </w:p>
    <w:p w:rsidR="00C678C0" w:rsidRDefault="00C678C0" w:rsidP="00C678C0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7"/>
          <w:szCs w:val="27"/>
        </w:rPr>
      </w:pPr>
    </w:p>
    <w:p w:rsidR="00C678C0" w:rsidRDefault="00C678C0" w:rsidP="00C678C0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7"/>
          <w:szCs w:val="27"/>
        </w:rPr>
      </w:pPr>
    </w:p>
    <w:p w:rsidR="00C678C0" w:rsidRDefault="00C678C0" w:rsidP="00C678C0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7"/>
          <w:szCs w:val="27"/>
        </w:rPr>
      </w:pPr>
    </w:p>
    <w:p w:rsidR="00C678C0" w:rsidRDefault="00C678C0" w:rsidP="00C678C0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7"/>
          <w:szCs w:val="27"/>
        </w:rPr>
      </w:pPr>
    </w:p>
    <w:p w:rsidR="00C678C0" w:rsidRDefault="00C678C0" w:rsidP="00C678C0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7"/>
          <w:szCs w:val="27"/>
        </w:rPr>
      </w:pPr>
    </w:p>
    <w:p w:rsidR="00C678C0" w:rsidRDefault="00C678C0" w:rsidP="00C678C0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7"/>
          <w:szCs w:val="27"/>
        </w:rPr>
      </w:pPr>
    </w:p>
    <w:p w:rsidR="00C678C0" w:rsidRDefault="00C678C0" w:rsidP="00C678C0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7"/>
          <w:szCs w:val="27"/>
        </w:rPr>
      </w:pPr>
    </w:p>
    <w:p w:rsidR="00C678C0" w:rsidRDefault="00C678C0" w:rsidP="00C678C0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7"/>
          <w:szCs w:val="27"/>
        </w:rPr>
      </w:pPr>
    </w:p>
    <w:p w:rsidR="00C678C0" w:rsidRDefault="00C678C0" w:rsidP="00C678C0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7"/>
          <w:szCs w:val="27"/>
        </w:rPr>
      </w:pPr>
    </w:p>
    <w:p w:rsidR="00C678C0" w:rsidRDefault="00C678C0" w:rsidP="00C678C0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7"/>
          <w:szCs w:val="27"/>
        </w:rPr>
      </w:pPr>
    </w:p>
    <w:p w:rsidR="00C678C0" w:rsidRDefault="00C678C0" w:rsidP="00C678C0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7"/>
          <w:szCs w:val="27"/>
        </w:rPr>
      </w:pPr>
    </w:p>
    <w:p w:rsidR="00C678C0" w:rsidRDefault="00C678C0" w:rsidP="00C678C0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7"/>
          <w:szCs w:val="27"/>
        </w:rPr>
      </w:pPr>
    </w:p>
    <w:p w:rsidR="00C678C0" w:rsidRDefault="00C678C0" w:rsidP="00C678C0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7"/>
          <w:szCs w:val="27"/>
        </w:rPr>
      </w:pPr>
    </w:p>
    <w:p w:rsidR="006E5C98" w:rsidRDefault="006E5C98"/>
    <w:sectPr w:rsidR="006E5C98" w:rsidSect="002F642E">
      <w:pgSz w:w="11906" w:h="16838"/>
      <w:pgMar w:top="1134" w:right="851" w:bottom="1134" w:left="1701" w:header="709" w:footer="709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977A4"/>
    <w:multiLevelType w:val="multilevel"/>
    <w:tmpl w:val="54F0F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D0E25"/>
    <w:multiLevelType w:val="multilevel"/>
    <w:tmpl w:val="83D4B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C733A0"/>
    <w:multiLevelType w:val="multilevel"/>
    <w:tmpl w:val="9EA4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7499D"/>
    <w:multiLevelType w:val="multilevel"/>
    <w:tmpl w:val="B3F6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E585A"/>
    <w:multiLevelType w:val="multilevel"/>
    <w:tmpl w:val="8AD0F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5B6AD8"/>
    <w:multiLevelType w:val="multilevel"/>
    <w:tmpl w:val="6150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4628F1"/>
    <w:multiLevelType w:val="multilevel"/>
    <w:tmpl w:val="A23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FB"/>
    <w:rsid w:val="002203FB"/>
    <w:rsid w:val="002F642E"/>
    <w:rsid w:val="00350280"/>
    <w:rsid w:val="006E5C98"/>
    <w:rsid w:val="00C6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70F08-255A-4FE4-9FEF-C88008EF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78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1764</Words>
  <Characters>10056</Characters>
  <Application>Microsoft Office Word</Application>
  <DocSecurity>0</DocSecurity>
  <Lines>83</Lines>
  <Paragraphs>23</Paragraphs>
  <ScaleCrop>false</ScaleCrop>
  <Company/>
  <LinksUpToDate>false</LinksUpToDate>
  <CharactersWithSpaces>11797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2018-03-26T11:32:00Z</dcterms:created>
  <dcterms:modified xsi:type="dcterms:W3CDTF">2018-03-26T11:40:00Z</dcterms:modified>
</cp:coreProperties>
</file>