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FD" w:rsidRPr="002060FD" w:rsidRDefault="002060FD" w:rsidP="002060F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8"/>
          <w:szCs w:val="28"/>
        </w:rPr>
      </w:pPr>
      <w:r w:rsidRPr="002060FD">
        <w:rPr>
          <w:b/>
          <w:sz w:val="28"/>
          <w:szCs w:val="28"/>
        </w:rPr>
        <w:t>Аннотация к рабочей программе по предмету «История</w:t>
      </w:r>
      <w:r>
        <w:rPr>
          <w:b/>
          <w:sz w:val="28"/>
          <w:szCs w:val="28"/>
        </w:rPr>
        <w:t xml:space="preserve"> России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>Всеобщая история</w:t>
      </w:r>
      <w:r w:rsidRPr="002060FD">
        <w:rPr>
          <w:b/>
          <w:sz w:val="28"/>
          <w:szCs w:val="28"/>
        </w:rPr>
        <w:t>», 9</w:t>
      </w:r>
      <w:bookmarkStart w:id="0" w:name="_GoBack"/>
      <w:bookmarkEnd w:id="0"/>
      <w:r w:rsidRPr="002060FD">
        <w:rPr>
          <w:b/>
          <w:sz w:val="28"/>
          <w:szCs w:val="28"/>
        </w:rPr>
        <w:t xml:space="preserve"> класс</w:t>
      </w:r>
    </w:p>
    <w:p w:rsidR="002060FD" w:rsidRPr="002060FD" w:rsidRDefault="002060FD" w:rsidP="002060F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2060FD" w:rsidRPr="002060FD" w:rsidRDefault="002060FD" w:rsidP="002060FD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2060FD">
        <w:rPr>
          <w:rStyle w:val="c9"/>
          <w:rFonts w:ascii="Times New Roman" w:hAnsi="Times New Roman" w:cs="Times New Roman"/>
          <w:lang w:val="ru-RU"/>
        </w:rPr>
        <w:t xml:space="preserve">Рабочая программа учебного курса по истории для 9 класса составлена на основе авторской программы </w:t>
      </w:r>
      <w:proofErr w:type="gramStart"/>
      <w:r w:rsidRPr="002060FD">
        <w:rPr>
          <w:rStyle w:val="c9"/>
          <w:rFonts w:ascii="Times New Roman" w:hAnsi="Times New Roman" w:cs="Times New Roman"/>
          <w:lang w:val="ru-RU"/>
        </w:rPr>
        <w:t>-И</w:t>
      </w:r>
      <w:proofErr w:type="gramEnd"/>
      <w:r w:rsidRPr="002060FD">
        <w:rPr>
          <w:rStyle w:val="c9"/>
          <w:rFonts w:ascii="Times New Roman" w:hAnsi="Times New Roman" w:cs="Times New Roman"/>
          <w:lang w:val="ru-RU"/>
        </w:rPr>
        <w:t xml:space="preserve">стория России. 9 класс. Арсентьев Н.М., Данилов А.А.,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Левандовский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 xml:space="preserve"> А.А., и др./Под ред.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Торкунова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 xml:space="preserve"> А.В.- М. "Просвещение" 2016 г. и авторской программы А. А.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Вигасина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 xml:space="preserve"> и А.О. </w:t>
      </w:r>
      <w:proofErr w:type="spellStart"/>
      <w:r w:rsidRPr="002060FD">
        <w:rPr>
          <w:rStyle w:val="c9"/>
          <w:rFonts w:ascii="Times New Roman" w:hAnsi="Times New Roman" w:cs="Times New Roman"/>
          <w:lang w:val="ru-RU"/>
        </w:rPr>
        <w:t>Сороко-Цюпы</w:t>
      </w:r>
      <w:proofErr w:type="spellEnd"/>
      <w:r w:rsidRPr="002060FD">
        <w:rPr>
          <w:rStyle w:val="c9"/>
          <w:rFonts w:ascii="Times New Roman" w:hAnsi="Times New Roman" w:cs="Times New Roman"/>
          <w:lang w:val="ru-RU"/>
        </w:rPr>
        <w:t>. «Всеобщая История 5-9 классы»</w:t>
      </w:r>
      <w:r w:rsidRPr="002060FD">
        <w:rPr>
          <w:rStyle w:val="c15"/>
          <w:rFonts w:ascii="Times New Roman" w:hAnsi="Times New Roman" w:cs="Times New Roman"/>
        </w:rPr>
        <w:t> </w:t>
      </w:r>
      <w:r w:rsidRPr="002060FD">
        <w:rPr>
          <w:rStyle w:val="c15"/>
          <w:rFonts w:ascii="Times New Roman" w:hAnsi="Times New Roman" w:cs="Times New Roman"/>
          <w:lang w:val="ru-RU"/>
        </w:rPr>
        <w:t xml:space="preserve">- М. «Просвещение» 2016 г. к предметной линии учебников: </w:t>
      </w:r>
      <w:r w:rsidRPr="002060FD">
        <w:rPr>
          <w:rFonts w:ascii="Times New Roman" w:hAnsi="Times New Roman" w:cs="Times New Roman"/>
          <w:lang w:val="ru-RU"/>
        </w:rPr>
        <w:t>Новая история. 1800-1913 гг</w:t>
      </w:r>
      <w:proofErr w:type="gramStart"/>
      <w:r w:rsidRPr="002060FD">
        <w:rPr>
          <w:rFonts w:ascii="Times New Roman" w:hAnsi="Times New Roman" w:cs="Times New Roman"/>
          <w:lang w:val="ru-RU"/>
        </w:rPr>
        <w:t>.у</w:t>
      </w:r>
      <w:proofErr w:type="gramEnd"/>
      <w:r w:rsidRPr="002060FD">
        <w:rPr>
          <w:rFonts w:ascii="Times New Roman" w:hAnsi="Times New Roman" w:cs="Times New Roman"/>
          <w:lang w:val="ru-RU"/>
        </w:rPr>
        <w:t xml:space="preserve">чебник 8 класс/ </w:t>
      </w:r>
      <w:proofErr w:type="spellStart"/>
      <w:r w:rsidRPr="002060FD">
        <w:rPr>
          <w:rFonts w:ascii="Times New Roman" w:hAnsi="Times New Roman" w:cs="Times New Roman"/>
          <w:lang w:val="ru-RU"/>
        </w:rPr>
        <w:t>Юдовская</w:t>
      </w:r>
      <w:proofErr w:type="spellEnd"/>
      <w:r w:rsidRPr="002060FD">
        <w:rPr>
          <w:rFonts w:ascii="Times New Roman" w:hAnsi="Times New Roman" w:cs="Times New Roman"/>
          <w:lang w:val="ru-RU"/>
        </w:rPr>
        <w:t xml:space="preserve"> А.Я, Баранов П.А.-   11-е изд.-М.: Просвещение, 2016г. </w:t>
      </w:r>
      <w:r w:rsidRPr="002060FD">
        <w:rPr>
          <w:rFonts w:ascii="Times New Roman" w:hAnsi="Times New Roman" w:cs="Times New Roman"/>
          <w:bCs/>
          <w:lang w:val="ru-RU"/>
        </w:rPr>
        <w:t xml:space="preserve">Н. М. Арсентьев, А. А. Данилов и др. под редакцией А. В. </w:t>
      </w:r>
      <w:proofErr w:type="spellStart"/>
      <w:r w:rsidRPr="002060FD">
        <w:rPr>
          <w:rFonts w:ascii="Times New Roman" w:hAnsi="Times New Roman" w:cs="Times New Roman"/>
          <w:bCs/>
          <w:lang w:val="ru-RU"/>
        </w:rPr>
        <w:t>Торкунова</w:t>
      </w:r>
      <w:proofErr w:type="spellEnd"/>
      <w:proofErr w:type="gramStart"/>
      <w:r w:rsidRPr="002060FD">
        <w:rPr>
          <w:rFonts w:ascii="Times New Roman" w:hAnsi="Times New Roman" w:cs="Times New Roman"/>
          <w:b/>
          <w:bCs/>
          <w:lang w:val="ru-RU"/>
        </w:rPr>
        <w:t xml:space="preserve"> .</w:t>
      </w:r>
      <w:proofErr w:type="gramEnd"/>
      <w:r w:rsidRPr="002060F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060FD">
        <w:rPr>
          <w:rFonts w:ascii="Times New Roman" w:hAnsi="Times New Roman" w:cs="Times New Roman"/>
          <w:bCs/>
          <w:lang w:val="ru-RU"/>
        </w:rPr>
        <w:t xml:space="preserve">История России. 9 класс Учебник </w:t>
      </w:r>
      <w:r w:rsidRPr="002060FD">
        <w:rPr>
          <w:rFonts w:ascii="Times New Roman" w:hAnsi="Times New Roman" w:cs="Times New Roman"/>
          <w:lang w:val="ru-RU"/>
        </w:rPr>
        <w:t xml:space="preserve">М.: Просвещение, 2016г </w:t>
      </w:r>
    </w:p>
    <w:p w:rsidR="002060FD" w:rsidRPr="002060FD" w:rsidRDefault="002060FD" w:rsidP="002060FD">
      <w:pPr>
        <w:widowControl w:val="0"/>
        <w:shd w:val="clear" w:color="auto" w:fill="FFFFFF"/>
        <w:autoSpaceDE w:val="0"/>
        <w:jc w:val="both"/>
        <w:rPr>
          <w:color w:val="FF0000"/>
          <w:sz w:val="22"/>
          <w:szCs w:val="22"/>
          <w:shd w:val="clear" w:color="auto" w:fill="FFFFFF"/>
        </w:rPr>
      </w:pPr>
      <w:r w:rsidRPr="002060FD">
        <w:rPr>
          <w:sz w:val="22"/>
          <w:szCs w:val="22"/>
        </w:rPr>
        <w:tab/>
        <w:t>На изучение предмета «история» в 9 классе в учебном плане филиала МАОУ «Прииртышская СОШ» - «</w:t>
      </w:r>
      <w:proofErr w:type="spellStart"/>
      <w:r w:rsidRPr="002060FD">
        <w:rPr>
          <w:sz w:val="22"/>
          <w:szCs w:val="22"/>
        </w:rPr>
        <w:t>Полуяновская</w:t>
      </w:r>
      <w:proofErr w:type="spellEnd"/>
      <w:r w:rsidRPr="002060FD">
        <w:rPr>
          <w:sz w:val="22"/>
          <w:szCs w:val="22"/>
        </w:rPr>
        <w:t xml:space="preserve"> СОШ» отводится 3 часа в неделю, 102 часа в год.</w:t>
      </w:r>
    </w:p>
    <w:p w:rsidR="002060FD" w:rsidRPr="002060FD" w:rsidRDefault="002060FD" w:rsidP="002060FD">
      <w:pPr>
        <w:pStyle w:val="a6"/>
        <w:ind w:left="426" w:hanging="426"/>
        <w:jc w:val="both"/>
        <w:rPr>
          <w:rFonts w:ascii="Times New Roman" w:hAnsi="Times New Roman" w:cs="Times New Roman"/>
          <w:b/>
        </w:rPr>
      </w:pPr>
    </w:p>
    <w:p w:rsidR="002060FD" w:rsidRPr="002060FD" w:rsidRDefault="002060FD" w:rsidP="002060FD">
      <w:pPr>
        <w:pStyle w:val="FR2"/>
        <w:tabs>
          <w:tab w:val="left" w:pos="0"/>
          <w:tab w:val="left" w:pos="720"/>
        </w:tabs>
        <w:jc w:val="both"/>
        <w:rPr>
          <w:rFonts w:cs="Times New Roman"/>
          <w:color w:val="000000" w:themeColor="text1"/>
          <w:sz w:val="22"/>
          <w:szCs w:val="22"/>
        </w:rPr>
      </w:pPr>
      <w:r w:rsidRPr="002060FD">
        <w:rPr>
          <w:rFonts w:cs="Times New Roman"/>
          <w:color w:val="000000" w:themeColor="text1"/>
          <w:sz w:val="22"/>
          <w:szCs w:val="22"/>
        </w:rPr>
        <w:t>Планируемы</w:t>
      </w:r>
      <w:r>
        <w:rPr>
          <w:rFonts w:cs="Times New Roman"/>
          <w:color w:val="000000" w:themeColor="text1"/>
          <w:sz w:val="22"/>
          <w:szCs w:val="22"/>
        </w:rPr>
        <w:t>е результаты освоения учебного предмета</w:t>
      </w:r>
    </w:p>
    <w:p w:rsidR="002060FD" w:rsidRPr="002060FD" w:rsidRDefault="002060FD" w:rsidP="002060FD">
      <w:pPr>
        <w:pStyle w:val="a6"/>
        <w:ind w:left="426" w:hanging="426"/>
        <w:rPr>
          <w:rFonts w:ascii="Times New Roman" w:hAnsi="Times New Roman" w:cs="Times New Roman"/>
        </w:rPr>
      </w:pPr>
      <w:r w:rsidRPr="002060FD">
        <w:rPr>
          <w:rFonts w:ascii="Times New Roman" w:hAnsi="Times New Roman" w:cs="Times New Roman"/>
          <w:b/>
        </w:rPr>
        <w:t xml:space="preserve">           </w:t>
      </w:r>
      <w:r w:rsidRPr="002060F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0FD" w:rsidRPr="002060FD" w:rsidRDefault="002060FD" w:rsidP="002060FD">
      <w:pPr>
        <w:pStyle w:val="a6"/>
        <w:ind w:left="426" w:hanging="426"/>
        <w:rPr>
          <w:rFonts w:ascii="Times New Roman" w:hAnsi="Times New Roman" w:cs="Times New Roman"/>
        </w:rPr>
      </w:pPr>
      <w:r w:rsidRPr="002060F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2060F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60FD">
        <w:rPr>
          <w:rFonts w:ascii="Times New Roman" w:hAnsi="Times New Roman" w:cs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2060FD">
        <w:rPr>
          <w:rFonts w:ascii="Times New Roman" w:hAnsi="Times New Roman" w:cs="Times New Roman"/>
        </w:rPr>
        <w:t>д</w:t>
      </w:r>
      <w:proofErr w:type="spellEnd"/>
      <w:r w:rsidRPr="002060FD">
        <w:rPr>
          <w:rFonts w:ascii="Times New Roman" w:hAnsi="Times New Roman" w:cs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2060FD">
        <w:rPr>
          <w:rFonts w:ascii="Times New Roman" w:hAnsi="Times New Roman" w:cs="Times New Roman"/>
          <w:b/>
          <w:i/>
        </w:rPr>
        <w:t xml:space="preserve"> </w:t>
      </w:r>
      <w:r w:rsidRPr="002060FD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2060FD">
        <w:rPr>
          <w:rFonts w:ascii="Times New Roman" w:hAnsi="Times New Roman" w:cs="Times New Roman"/>
          <w:b/>
          <w:i/>
        </w:rPr>
        <w:t xml:space="preserve"> </w:t>
      </w:r>
      <w:r w:rsidRPr="002060FD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2060FD" w:rsidRPr="002060FD" w:rsidRDefault="002060FD" w:rsidP="002060FD">
      <w:pPr>
        <w:jc w:val="both"/>
        <w:rPr>
          <w:b/>
          <w:sz w:val="22"/>
          <w:szCs w:val="22"/>
        </w:rPr>
      </w:pPr>
      <w:proofErr w:type="gramStart"/>
      <w:r w:rsidRPr="002060FD">
        <w:rPr>
          <w:b/>
          <w:sz w:val="22"/>
          <w:szCs w:val="22"/>
        </w:rPr>
        <w:t>у</w:t>
      </w:r>
      <w:proofErr w:type="gramEnd"/>
      <w:r w:rsidRPr="002060FD">
        <w:rPr>
          <w:b/>
          <w:sz w:val="22"/>
          <w:szCs w:val="22"/>
        </w:rPr>
        <w:t>ченик  получит  возможность  научиться:</w:t>
      </w:r>
    </w:p>
    <w:p w:rsidR="002060FD" w:rsidRPr="002060FD" w:rsidRDefault="002060FD" w:rsidP="002060FD">
      <w:pPr>
        <w:tabs>
          <w:tab w:val="left" w:pos="426"/>
        </w:tabs>
        <w:jc w:val="both"/>
        <w:rPr>
          <w:i/>
          <w:sz w:val="22"/>
          <w:szCs w:val="22"/>
        </w:rPr>
      </w:pPr>
      <w:r w:rsidRPr="002060FD">
        <w:rPr>
          <w:i/>
          <w:sz w:val="22"/>
          <w:szCs w:val="22"/>
        </w:rPr>
        <w:t xml:space="preserve">       • </w:t>
      </w:r>
      <w:r w:rsidRPr="002060F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i/>
          <w:sz w:val="22"/>
          <w:szCs w:val="22"/>
        </w:rPr>
        <w:t xml:space="preserve">        </w:t>
      </w:r>
      <w:proofErr w:type="gramStart"/>
      <w:r w:rsidRPr="002060FD">
        <w:rPr>
          <w:i/>
          <w:sz w:val="22"/>
          <w:szCs w:val="22"/>
        </w:rPr>
        <w:t>• </w:t>
      </w:r>
      <w:r w:rsidRPr="002060F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sz w:val="22"/>
          <w:szCs w:val="22"/>
        </w:rPr>
        <w:t xml:space="preserve">          источника,  позиций автора и др.);</w:t>
      </w:r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i/>
          <w:sz w:val="22"/>
          <w:szCs w:val="22"/>
        </w:rPr>
        <w:t xml:space="preserve">       </w:t>
      </w:r>
      <w:r w:rsidRPr="002060F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2060FD" w:rsidRPr="002060FD" w:rsidRDefault="002060FD" w:rsidP="002060FD">
      <w:pPr>
        <w:jc w:val="both"/>
        <w:rPr>
          <w:sz w:val="22"/>
          <w:szCs w:val="22"/>
        </w:rPr>
      </w:pPr>
      <w:r w:rsidRPr="002060F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2060FD" w:rsidRPr="002060FD" w:rsidRDefault="002060FD" w:rsidP="002060FD">
      <w:pPr>
        <w:jc w:val="both"/>
        <w:rPr>
          <w:b/>
          <w:sz w:val="22"/>
          <w:szCs w:val="22"/>
          <w:u w:val="single"/>
        </w:rPr>
      </w:pPr>
      <w:r w:rsidRPr="002060FD">
        <w:rPr>
          <w:sz w:val="22"/>
          <w:szCs w:val="22"/>
        </w:rPr>
        <w:lastRenderedPageBreak/>
        <w:t xml:space="preserve">        </w:t>
      </w:r>
    </w:p>
    <w:p w:rsid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Содержание учебного предмета</w:t>
      </w:r>
    </w:p>
    <w:p w:rsid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  <w:u w:val="single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  <w:u w:val="single"/>
        </w:rPr>
      </w:pPr>
      <w:r w:rsidRPr="002060FD">
        <w:rPr>
          <w:rFonts w:cs="Times New Roman"/>
          <w:sz w:val="22"/>
          <w:szCs w:val="22"/>
          <w:u w:val="single"/>
        </w:rPr>
        <w:t xml:space="preserve">Всеобщая история. ИСТОРИЯ НОВОГО ВРЕМЕНИ: 1800—1914.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  <w:u w:val="single"/>
        </w:rPr>
        <w:t>Введение. От традиционного общества к обществу индустриальному.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1</w:t>
      </w:r>
      <w:r w:rsidRPr="002060FD">
        <w:rPr>
          <w:rFonts w:cs="Times New Roman"/>
          <w:b w:val="0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Становление индустриального общества.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Индустриальная революция: достижения и проблемы. 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2060FD">
        <w:rPr>
          <w:rFonts w:cs="Times New Roman"/>
          <w:b w:val="0"/>
          <w:sz w:val="22"/>
          <w:szCs w:val="22"/>
        </w:rPr>
        <w:t>Жаккара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Дальнейшее углубление </w:t>
      </w:r>
      <w:proofErr w:type="gramStart"/>
      <w:r w:rsidRPr="002060FD">
        <w:rPr>
          <w:rFonts w:cs="Times New Roman"/>
          <w:b w:val="0"/>
          <w:sz w:val="22"/>
          <w:szCs w:val="22"/>
        </w:rPr>
        <w:t>экономических процессов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2060FD">
        <w:rPr>
          <w:rFonts w:cs="Times New Roman"/>
          <w:b w:val="0"/>
          <w:sz w:val="22"/>
          <w:szCs w:val="22"/>
        </w:rPr>
        <w:t>Тревитика</w:t>
      </w:r>
      <w:proofErr w:type="spellEnd"/>
      <w:r w:rsidRPr="002060FD">
        <w:rPr>
          <w:rFonts w:cs="Times New Roman"/>
          <w:b w:val="0"/>
          <w:sz w:val="22"/>
          <w:szCs w:val="22"/>
        </w:rPr>
        <w:t>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</w:t>
      </w:r>
      <w:r w:rsidRPr="002060FD">
        <w:rPr>
          <w:rFonts w:cs="Times New Roman"/>
          <w:sz w:val="22"/>
          <w:szCs w:val="22"/>
        </w:rPr>
        <w:t>Индустриальное общество: новые проблемы и новые ценности.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Человек в изменившемся мире: материальная культура и повседневность.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</w:t>
      </w:r>
      <w:proofErr w:type="gramStart"/>
      <w:r w:rsidRPr="002060FD">
        <w:rPr>
          <w:rFonts w:cs="Times New Roman"/>
          <w:b w:val="0"/>
          <w:sz w:val="22"/>
          <w:szCs w:val="22"/>
        </w:rPr>
        <w:t>дств св</w:t>
      </w:r>
      <w:proofErr w:type="gramEnd"/>
      <w:r w:rsidRPr="002060FD">
        <w:rPr>
          <w:rFonts w:cs="Times New Roman"/>
          <w:b w:val="0"/>
          <w:sz w:val="22"/>
          <w:szCs w:val="22"/>
        </w:rPr>
        <w:t>язи. Рост культуры города. Музыка. Велосипед. Фотография. Пишущая машинка. Культура покупателя и продавца. Изменения в моде. Новые ра</w:t>
      </w:r>
      <w:proofErr w:type="gramStart"/>
      <w:r w:rsidRPr="002060FD">
        <w:rPr>
          <w:rFonts w:cs="Times New Roman"/>
          <w:b w:val="0"/>
          <w:sz w:val="22"/>
          <w:szCs w:val="22"/>
        </w:rPr>
        <w:t>з-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влечения.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Наука: создание научной картины мира.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XIX век в зеркале художественных исканий. Литература. Искусство в поисках новой картины мира.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Либералы, консерваторы и социалисты: какими должно быть общество и государство.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ревизионизма. Э. Бернштейн. Анархизм.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2. Строительство новой Европы Консульство и образование наполеоновской империи.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Разгром империи Наполеона. Венский конгресс.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Разгром империи Наполеона.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Французское общество во времена империи. Франция и Англия. Поход в Россию. Пр</w:t>
      </w:r>
      <w:proofErr w:type="gramStart"/>
      <w:r w:rsidRPr="002060FD">
        <w:rPr>
          <w:rFonts w:cs="Times New Roman"/>
          <w:b w:val="0"/>
          <w:sz w:val="22"/>
          <w:szCs w:val="22"/>
        </w:rPr>
        <w:t>и-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Pr="002060FD">
        <w:rPr>
          <w:rFonts w:cs="Times New Roman"/>
          <w:b w:val="0"/>
          <w:sz w:val="22"/>
          <w:szCs w:val="22"/>
        </w:rPr>
        <w:t>Бурбонов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Сто дней императора Наполеона. Венский конгресс. Священный союз и новый европейский порядок. Новая идеология и система международных отношений.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Великобритания: сложный путь к величию и процветанию.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Противоречия и социальные реформы. Билль о реформе. Возвращение партии вигов. Предотвращение революции в 40-е гг.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«Эпоха Викторианского компромисса». Англия — «мастерская мира». Величие и достижения внутренней и внешней политики Британской империи.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Франция </w:t>
      </w:r>
      <w:proofErr w:type="gramStart"/>
      <w:r w:rsidRPr="002060FD">
        <w:rPr>
          <w:rFonts w:cs="Times New Roman"/>
          <w:sz w:val="22"/>
          <w:szCs w:val="22"/>
        </w:rPr>
        <w:t>Бурбонов</w:t>
      </w:r>
      <w:proofErr w:type="gramEnd"/>
      <w:r w:rsidRPr="002060FD">
        <w:rPr>
          <w:rFonts w:cs="Times New Roman"/>
          <w:sz w:val="22"/>
          <w:szCs w:val="22"/>
        </w:rPr>
        <w:t xml:space="preserve"> и Орлеанов: от революции 1830 г. к политическому кризису.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Продолжение промышленной революции. Франция: экономическая жизнь и политическое устройство после реставрации </w:t>
      </w:r>
      <w:proofErr w:type="gramStart"/>
      <w:r w:rsidRPr="002060FD">
        <w:rPr>
          <w:rFonts w:cs="Times New Roman"/>
          <w:b w:val="0"/>
          <w:sz w:val="22"/>
          <w:szCs w:val="22"/>
        </w:rPr>
        <w:t>Бурбонов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Франция: революция 1848 г. и</w:t>
      </w:r>
      <w:proofErr w:type="gramStart"/>
      <w:r w:rsidRPr="002060FD">
        <w:rPr>
          <w:rFonts w:cs="Times New Roman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sz w:val="22"/>
          <w:szCs w:val="22"/>
        </w:rPr>
        <w:t>торая империя.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b w:val="0"/>
          <w:sz w:val="22"/>
          <w:szCs w:val="22"/>
        </w:rPr>
        <w:t>торой империи Наполеона III. Завершение промышленного переворота во Франции. Оформление олигархической власти во Франции. Внешняя политика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торой империи.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Германия: на пути к единству.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</w:t>
      </w:r>
      <w:proofErr w:type="spellStart"/>
      <w:r w:rsidRPr="002060FD">
        <w:rPr>
          <w:rFonts w:cs="Times New Roman"/>
          <w:b w:val="0"/>
          <w:sz w:val="22"/>
          <w:szCs w:val="22"/>
        </w:rPr>
        <w:t>Франкфуртский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парламент. Поражение революции. Дальнейшая модернизация страны во имя её объединения. Вильгельм I и «железный канцлер» </w:t>
      </w:r>
      <w:proofErr w:type="spellStart"/>
      <w:r w:rsidRPr="002060FD">
        <w:rPr>
          <w:rFonts w:cs="Times New Roman"/>
          <w:b w:val="0"/>
          <w:sz w:val="22"/>
          <w:szCs w:val="22"/>
        </w:rPr>
        <w:t>Отто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Pr="002060FD">
        <w:rPr>
          <w:rFonts w:cs="Times New Roman"/>
          <w:b w:val="0"/>
          <w:sz w:val="22"/>
          <w:szCs w:val="22"/>
        </w:rPr>
        <w:t>Садове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Образование Северогерманского союза.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«Нужна ли нам единая и неделимая Италия?»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</w:t>
      </w:r>
      <w:proofErr w:type="spellStart"/>
      <w:r w:rsidRPr="002060FD">
        <w:rPr>
          <w:rFonts w:cs="Times New Roman"/>
          <w:b w:val="0"/>
          <w:sz w:val="22"/>
          <w:szCs w:val="22"/>
        </w:rPr>
        <w:t>Кавур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Сицилия и Гарибальди. Национальное объединение Италии. Роль Пьемонта.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Война, изменившая карту Европы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Парижская коммуна. Кризис империи Наполеона III. </w:t>
      </w:r>
      <w:proofErr w:type="spellStart"/>
      <w:r w:rsidRPr="002060FD">
        <w:rPr>
          <w:rFonts w:cs="Times New Roman"/>
          <w:b w:val="0"/>
          <w:sz w:val="22"/>
          <w:szCs w:val="22"/>
        </w:rPr>
        <w:t>Отто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фон Бисмарк. Западня для Наполеона III. Франко-прусская война и Парижская коммуна. </w:t>
      </w:r>
      <w:proofErr w:type="spellStart"/>
      <w:r w:rsidRPr="002060FD">
        <w:rPr>
          <w:rFonts w:cs="Times New Roman"/>
          <w:b w:val="0"/>
          <w:sz w:val="22"/>
          <w:szCs w:val="22"/>
        </w:rPr>
        <w:t>Седанская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катастрофа и конец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торой империи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Тема 3. Страны Западной Европы в конце XIX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>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Успехи и проблемы индустриального общества.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</w:t>
      </w:r>
      <w:proofErr w:type="gramStart"/>
      <w:r w:rsidRPr="002060FD">
        <w:rPr>
          <w:rFonts w:cs="Times New Roman"/>
          <w:b w:val="0"/>
          <w:sz w:val="22"/>
          <w:szCs w:val="22"/>
        </w:rPr>
        <w:t>п-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</w:t>
      </w:r>
      <w:r w:rsidRPr="002060FD">
        <w:rPr>
          <w:rFonts w:cs="Times New Roman"/>
          <w:b w:val="0"/>
          <w:sz w:val="22"/>
          <w:szCs w:val="22"/>
        </w:rPr>
        <w:lastRenderedPageBreak/>
        <w:t>политике». Борьба за «место под солнцем». Национализм. Подготовка к войне.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Великобритания: конец Викторианской эпохи.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Реформирование — неотъемлемая часть курса английского парламента. Двухпартийная система. Эпоха реформ. У. </w:t>
      </w:r>
      <w:proofErr w:type="spellStart"/>
      <w:r w:rsidRPr="002060FD">
        <w:rPr>
          <w:rFonts w:cs="Times New Roman"/>
          <w:b w:val="0"/>
          <w:sz w:val="22"/>
          <w:szCs w:val="22"/>
        </w:rPr>
        <w:t>Гладстон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</w:t>
      </w:r>
      <w:proofErr w:type="spellStart"/>
      <w:r w:rsidRPr="002060FD">
        <w:rPr>
          <w:rFonts w:cs="Times New Roman"/>
          <w:b w:val="0"/>
          <w:sz w:val="22"/>
          <w:szCs w:val="22"/>
        </w:rPr>
        <w:t>Бенджамин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Франция: Третья республика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Италия: время реформ и колониальных захватов.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</w:t>
      </w:r>
      <w:proofErr w:type="gramStart"/>
      <w:r w:rsidRPr="002060FD">
        <w:rPr>
          <w:rFonts w:cs="Times New Roman"/>
          <w:b w:val="0"/>
          <w:sz w:val="22"/>
          <w:szCs w:val="22"/>
        </w:rPr>
        <w:t>Дж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</w:t>
      </w:r>
      <w:proofErr w:type="spellStart"/>
      <w:r w:rsidRPr="002060FD">
        <w:rPr>
          <w:rFonts w:cs="Times New Roman"/>
          <w:b w:val="0"/>
          <w:sz w:val="22"/>
          <w:szCs w:val="22"/>
        </w:rPr>
        <w:t>Джолитти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Переход к реформам. Внешняя политика. Колониальные войны.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От Австрийской империи к Австро-Венгрии: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поиски выхода из кризиса.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преобразование империи Габсбургов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Тема 4. Две Америки.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США в XIX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 xml:space="preserve">.: </w:t>
      </w:r>
      <w:proofErr w:type="gramStart"/>
      <w:r w:rsidRPr="002060FD">
        <w:rPr>
          <w:rFonts w:cs="Times New Roman"/>
          <w:sz w:val="22"/>
          <w:szCs w:val="22"/>
        </w:rPr>
        <w:t>модернизация</w:t>
      </w:r>
      <w:proofErr w:type="gramEnd"/>
      <w:r w:rsidRPr="002060FD">
        <w:rPr>
          <w:rFonts w:cs="Times New Roman"/>
          <w:sz w:val="22"/>
          <w:szCs w:val="22"/>
        </w:rPr>
        <w:t>, отмена рабства и сохранение республики</w:t>
      </w:r>
      <w:r w:rsidRPr="002060FD">
        <w:rPr>
          <w:rFonts w:cs="Times New Roman"/>
          <w:b w:val="0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США — страна от Атлантики до Тихого океана. «Земельная» и «золотая» лихорадки — увеличение потока переселенцев. Особенности промышленного переворота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США: империализм и вступление в мировую политику</w:t>
      </w:r>
      <w:r w:rsidRPr="002060FD">
        <w:rPr>
          <w:rFonts w:cs="Times New Roman"/>
          <w:b w:val="0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Причины быстрого экономического развития США п</w:t>
      </w:r>
      <w:proofErr w:type="gramStart"/>
      <w:r w:rsidRPr="002060FD">
        <w:rPr>
          <w:rFonts w:cs="Times New Roman"/>
          <w:b w:val="0"/>
          <w:sz w:val="22"/>
          <w:szCs w:val="22"/>
        </w:rPr>
        <w:t>о-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сле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</w:t>
      </w:r>
      <w:r w:rsidRPr="002060FD">
        <w:rPr>
          <w:rFonts w:cs="Times New Roman"/>
          <w:sz w:val="22"/>
          <w:szCs w:val="22"/>
        </w:rPr>
        <w:t xml:space="preserve">Латинская Америка в XIX — начале XX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>.: время перемен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Патриотическое движение креолов. Национально- 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</w:t>
      </w:r>
      <w:proofErr w:type="gramStart"/>
      <w:r w:rsidRPr="002060FD">
        <w:rPr>
          <w:rFonts w:cs="Times New Roman"/>
          <w:b w:val="0"/>
          <w:sz w:val="22"/>
          <w:szCs w:val="22"/>
        </w:rPr>
        <w:t>рств в Л</w:t>
      </w:r>
      <w:proofErr w:type="gramEnd"/>
      <w:r w:rsidRPr="002060FD">
        <w:rPr>
          <w:rFonts w:cs="Times New Roman"/>
          <w:b w:val="0"/>
          <w:sz w:val="22"/>
          <w:szCs w:val="22"/>
        </w:rPr>
        <w:t>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</w:t>
      </w:r>
      <w:proofErr w:type="spellStart"/>
      <w:r w:rsidRPr="002060FD">
        <w:rPr>
          <w:rFonts w:cs="Times New Roman"/>
          <w:b w:val="0"/>
          <w:sz w:val="22"/>
          <w:szCs w:val="22"/>
        </w:rPr>
        <w:t>тигль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). Особенности католичества в Латинской Америке.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5.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Традиционные общества в XIX в.: новый этап колониализма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lastRenderedPageBreak/>
        <w:t xml:space="preserve">Смена торговой колонизации на </w:t>
      </w:r>
      <w:proofErr w:type="gramStart"/>
      <w:r w:rsidRPr="002060FD">
        <w:rPr>
          <w:rFonts w:cs="Times New Roman"/>
          <w:b w:val="0"/>
          <w:sz w:val="22"/>
          <w:szCs w:val="22"/>
        </w:rPr>
        <w:t>империалистическую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Нарастание неравноправной интеграции стран Запада и Востока.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Япония на пути модернизации: «восточная мораль — западная техника». Китай: сопротивление реформам</w:t>
      </w:r>
      <w:r w:rsidRPr="002060FD">
        <w:rPr>
          <w:rFonts w:cs="Times New Roman"/>
          <w:b w:val="0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Кризис традиционализма. Насильственное «открытие» Японии европейскими державами. Начало эры «просвещённого» правления. Реформы </w:t>
      </w:r>
      <w:proofErr w:type="spellStart"/>
      <w:r w:rsidRPr="002060FD">
        <w:rPr>
          <w:rFonts w:cs="Times New Roman"/>
          <w:b w:val="0"/>
          <w:sz w:val="22"/>
          <w:szCs w:val="22"/>
        </w:rPr>
        <w:t>Мэйдзи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Эпоха модернизации традиционной Японии. Изменения в образе жизни общества. Поворот к национализму. Насильственное «открытие» Китая. Опиумные войны. Колонизация Китая европейскими государствами. </w:t>
      </w:r>
      <w:proofErr w:type="spellStart"/>
      <w:r w:rsidRPr="002060FD">
        <w:rPr>
          <w:rFonts w:cs="Times New Roman"/>
          <w:b w:val="0"/>
          <w:sz w:val="22"/>
          <w:szCs w:val="22"/>
        </w:rPr>
        <w:t>Хун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С</w:t>
      </w:r>
      <w:proofErr w:type="gramStart"/>
      <w:r w:rsidRPr="002060FD">
        <w:rPr>
          <w:rFonts w:cs="Times New Roman"/>
          <w:b w:val="0"/>
          <w:sz w:val="22"/>
          <w:szCs w:val="22"/>
        </w:rPr>
        <w:t>ю-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цюань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: движение тайпинов и </w:t>
      </w:r>
      <w:proofErr w:type="spellStart"/>
      <w:r w:rsidRPr="002060FD">
        <w:rPr>
          <w:rFonts w:cs="Times New Roman"/>
          <w:b w:val="0"/>
          <w:sz w:val="22"/>
          <w:szCs w:val="22"/>
        </w:rPr>
        <w:t>тайпинское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государство. </w:t>
      </w:r>
      <w:proofErr w:type="spellStart"/>
      <w:r w:rsidRPr="002060FD">
        <w:rPr>
          <w:rFonts w:cs="Times New Roman"/>
          <w:b w:val="0"/>
          <w:sz w:val="22"/>
          <w:szCs w:val="22"/>
        </w:rPr>
        <w:t>Цыси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и политика </w:t>
      </w:r>
      <w:proofErr w:type="spellStart"/>
      <w:r w:rsidRPr="002060FD">
        <w:rPr>
          <w:rFonts w:cs="Times New Roman"/>
          <w:b w:val="0"/>
          <w:sz w:val="22"/>
          <w:szCs w:val="22"/>
        </w:rPr>
        <w:t>самоусиления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Курс на модернизацию страны не состоялся. Раздел Китая на сферы влияния. Кан </w:t>
      </w:r>
      <w:proofErr w:type="spellStart"/>
      <w:r w:rsidRPr="002060FD">
        <w:rPr>
          <w:rFonts w:cs="Times New Roman"/>
          <w:b w:val="0"/>
          <w:sz w:val="22"/>
          <w:szCs w:val="22"/>
        </w:rPr>
        <w:t>Ю-вэй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Новый курс </w:t>
      </w:r>
      <w:proofErr w:type="spellStart"/>
      <w:r w:rsidRPr="002060FD">
        <w:rPr>
          <w:rFonts w:cs="Times New Roman"/>
          <w:b w:val="0"/>
          <w:sz w:val="22"/>
          <w:szCs w:val="22"/>
        </w:rPr>
        <w:t>Цыси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Превращение Китая в полуколонию индустриальных держав. </w:t>
      </w:r>
      <w:r w:rsidRPr="002060FD">
        <w:rPr>
          <w:rFonts w:cs="Times New Roman"/>
          <w:sz w:val="22"/>
          <w:szCs w:val="22"/>
        </w:rPr>
        <w:t>Индия: насильственное разрушение традиционного общества. Африка: континент в эпоху перемен.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Индия — жемчужина британской короны. Влияние Ост-Индской ком- 7анн на развитие страны. Колониальная политика </w:t>
      </w:r>
      <w:proofErr w:type="spellStart"/>
      <w:r w:rsidRPr="002060FD">
        <w:rPr>
          <w:rFonts w:cs="Times New Roman"/>
          <w:b w:val="0"/>
          <w:sz w:val="22"/>
          <w:szCs w:val="22"/>
        </w:rPr>
        <w:t>Брита</w:t>
      </w:r>
      <w:proofErr w:type="gramStart"/>
      <w:r w:rsidRPr="002060FD">
        <w:rPr>
          <w:rFonts w:cs="Times New Roman"/>
          <w:b w:val="0"/>
          <w:sz w:val="22"/>
          <w:szCs w:val="22"/>
        </w:rPr>
        <w:t>н</w:t>
      </w:r>
      <w:proofErr w:type="spellEnd"/>
      <w:r w:rsidRPr="002060FD">
        <w:rPr>
          <w:rFonts w:cs="Times New Roman"/>
          <w:b w:val="0"/>
          <w:sz w:val="22"/>
          <w:szCs w:val="22"/>
        </w:rPr>
        <w:t>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ской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империи в Индии. Насильственное вхождение Индии в мировой рынок. Изменение социальной структуры. </w:t>
      </w:r>
      <w:proofErr w:type="spellStart"/>
      <w:r w:rsidRPr="002060FD">
        <w:rPr>
          <w:rFonts w:cs="Times New Roman"/>
          <w:b w:val="0"/>
          <w:sz w:val="22"/>
          <w:szCs w:val="22"/>
        </w:rPr>
        <w:t>Восст</w:t>
      </w:r>
      <w:proofErr w:type="gramStart"/>
      <w:r w:rsidRPr="002060FD">
        <w:rPr>
          <w:rFonts w:cs="Times New Roman"/>
          <w:b w:val="0"/>
          <w:sz w:val="22"/>
          <w:szCs w:val="22"/>
        </w:rPr>
        <w:t>а</w:t>
      </w:r>
      <w:proofErr w:type="spellEnd"/>
      <w:r w:rsidRPr="002060FD">
        <w:rPr>
          <w:rFonts w:cs="Times New Roman"/>
          <w:b w:val="0"/>
          <w:sz w:val="22"/>
          <w:szCs w:val="22"/>
        </w:rPr>
        <w:t>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ние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сипаев (1857—1859). Индийский национальный конгресс (ИНК). </w:t>
      </w:r>
      <w:proofErr w:type="spellStart"/>
      <w:r w:rsidRPr="002060FD">
        <w:rPr>
          <w:rFonts w:cs="Times New Roman"/>
          <w:b w:val="0"/>
          <w:sz w:val="22"/>
          <w:szCs w:val="22"/>
        </w:rPr>
        <w:t>Балгангадхар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Тилак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. Традиционное общество на африканском континенте. Раздел Африки европейскими державами. Независимые </w:t>
      </w:r>
      <w:proofErr w:type="spellStart"/>
      <w:r w:rsidRPr="002060FD">
        <w:rPr>
          <w:rFonts w:cs="Times New Roman"/>
          <w:b w:val="0"/>
          <w:sz w:val="22"/>
          <w:szCs w:val="22"/>
        </w:rPr>
        <w:t>гос</w:t>
      </w:r>
      <w:proofErr w:type="gramStart"/>
      <w:r w:rsidRPr="002060FD">
        <w:rPr>
          <w:rFonts w:cs="Times New Roman"/>
          <w:b w:val="0"/>
          <w:sz w:val="22"/>
          <w:szCs w:val="22"/>
        </w:rPr>
        <w:t>у</w:t>
      </w:r>
      <w:proofErr w:type="spellEnd"/>
      <w:r w:rsidRPr="002060FD">
        <w:rPr>
          <w:rFonts w:cs="Times New Roman"/>
          <w:b w:val="0"/>
          <w:sz w:val="22"/>
          <w:szCs w:val="22"/>
        </w:rPr>
        <w:t>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дарства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Либерия и Эфиопия: необычные судьбы для </w:t>
      </w:r>
      <w:proofErr w:type="spellStart"/>
      <w:r w:rsidRPr="002060FD">
        <w:rPr>
          <w:rFonts w:cs="Times New Roman"/>
          <w:b w:val="0"/>
          <w:sz w:val="22"/>
          <w:szCs w:val="22"/>
        </w:rPr>
        <w:t>афри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- 7аннского континента. Восстания </w:t>
      </w:r>
      <w:proofErr w:type="spellStart"/>
      <w:r w:rsidRPr="002060FD">
        <w:rPr>
          <w:rFonts w:cs="Times New Roman"/>
          <w:b w:val="0"/>
          <w:sz w:val="22"/>
          <w:szCs w:val="22"/>
        </w:rPr>
        <w:t>гереро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и готтентотов. Евр</w:t>
      </w:r>
      <w:proofErr w:type="gramStart"/>
      <w:r w:rsidRPr="002060FD">
        <w:rPr>
          <w:rFonts w:cs="Times New Roman"/>
          <w:b w:val="0"/>
          <w:sz w:val="22"/>
          <w:szCs w:val="22"/>
        </w:rPr>
        <w:t>о-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2060FD">
        <w:rPr>
          <w:rFonts w:cs="Times New Roman"/>
          <w:b w:val="0"/>
          <w:sz w:val="22"/>
          <w:szCs w:val="22"/>
        </w:rPr>
        <w:t>пейская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колонизация Африки.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Тема 6. Международные отношения: обострение противоречий.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Международные отношения: дипломатия или войны?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Отсутствие системы европейского равновесия в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</w:t>
      </w:r>
      <w:proofErr w:type="gramStart"/>
      <w:r w:rsidRPr="002060FD">
        <w:rPr>
          <w:rFonts w:cs="Times New Roman"/>
          <w:b w:val="0"/>
          <w:sz w:val="22"/>
          <w:szCs w:val="22"/>
        </w:rPr>
        <w:t>Политическая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карта мира начала XX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</w:t>
      </w:r>
      <w:proofErr w:type="gramStart"/>
      <w:r w:rsidRPr="002060FD">
        <w:rPr>
          <w:rFonts w:cs="Times New Roman"/>
          <w:b w:val="0"/>
          <w:sz w:val="22"/>
          <w:szCs w:val="22"/>
        </w:rPr>
        <w:t xml:space="preserve"> П</w:t>
      </w:r>
      <w:proofErr w:type="gramEnd"/>
      <w:r w:rsidRPr="002060FD">
        <w:rPr>
          <w:rFonts w:cs="Times New Roman"/>
          <w:b w:val="0"/>
          <w:sz w:val="22"/>
          <w:szCs w:val="22"/>
        </w:rPr>
        <w:t>ервой мировой войны. Образование Болгарского государства. Независимость Сербии, Черногории и Румынии. Пацифистское движение.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Повторение по курсу.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Обобщающее повторение курса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.: </w:t>
      </w:r>
      <w:proofErr w:type="gramStart"/>
      <w:r w:rsidRPr="002060FD">
        <w:rPr>
          <w:rFonts w:cs="Times New Roman"/>
          <w:b w:val="0"/>
          <w:sz w:val="22"/>
          <w:szCs w:val="22"/>
        </w:rPr>
        <w:t>модернизация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как фактор становления индустриального общества. От революций к реформам и интересам личности.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ИСТОРИЯ РОССИИ. РОССИЙСКАЯ ИМПЕРИЯ В XIX — НАЧАЛЕ XX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>.</w:t>
      </w:r>
    </w:p>
    <w:p w:rsidR="002060FD" w:rsidRPr="002060FD" w:rsidRDefault="002060FD" w:rsidP="002060FD">
      <w:pPr>
        <w:pStyle w:val="FR2"/>
        <w:tabs>
          <w:tab w:val="left" w:pos="720"/>
        </w:tabs>
        <w:rPr>
          <w:rFonts w:cs="Times New Roman"/>
          <w:sz w:val="22"/>
          <w:szCs w:val="22"/>
        </w:rPr>
      </w:pP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 Александровская эпоха: государственный либерализм.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 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2060FD">
        <w:rPr>
          <w:rFonts w:cs="Times New Roman"/>
          <w:b w:val="0"/>
          <w:sz w:val="22"/>
          <w:szCs w:val="22"/>
        </w:rPr>
        <w:t>Тильзитский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lastRenderedPageBreak/>
        <w:t xml:space="preserve">Николаевская эпоха: государственный консерватизм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Император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переворота. 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 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Культурное пространство империи в первой половине XIX </w:t>
      </w:r>
      <w:proofErr w:type="gramStart"/>
      <w:r w:rsidRPr="002060FD">
        <w:rPr>
          <w:rFonts w:cs="Times New Roman"/>
          <w:sz w:val="22"/>
          <w:szCs w:val="22"/>
        </w:rPr>
        <w:t>в</w:t>
      </w:r>
      <w:proofErr w:type="gramEnd"/>
      <w:r w:rsidRPr="002060FD">
        <w:rPr>
          <w:rFonts w:cs="Times New Roman"/>
          <w:sz w:val="22"/>
          <w:szCs w:val="22"/>
        </w:rPr>
        <w:t xml:space="preserve">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Преобразования Александра II:</w:t>
      </w:r>
      <w:r w:rsidRPr="002060FD">
        <w:rPr>
          <w:rFonts w:cs="Times New Roman"/>
          <w:b w:val="0"/>
          <w:sz w:val="22"/>
          <w:szCs w:val="22"/>
        </w:rPr>
        <w:t xml:space="preserve"> </w:t>
      </w:r>
      <w:r w:rsidRPr="002060FD">
        <w:rPr>
          <w:rFonts w:cs="Times New Roman"/>
          <w:sz w:val="22"/>
          <w:szCs w:val="22"/>
        </w:rPr>
        <w:t>социальная и правовая модернизация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>Европейская индустриализация во второй половине XIX в. Технический прогре</w:t>
      </w:r>
      <w:proofErr w:type="gramStart"/>
      <w:r w:rsidRPr="002060FD">
        <w:rPr>
          <w:rFonts w:cs="Times New Roman"/>
          <w:b w:val="0"/>
          <w:sz w:val="22"/>
          <w:szCs w:val="22"/>
        </w:rPr>
        <w:t>сс в пр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омышленности и сельском хозяйстве ведущих стран. Новые источники энергии, виды транспорта и средства связи. Перемены в быту. 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«Народное самодержавие» Александра III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развития страны в 1880-1890-е гг. Положение основных слоёв российского общества в конце XIX в. Развитие крестьянской общины в пореформенный период. Общественное движение в 1880—1890-е гг. Народничество и его эволюция. Распространение марксизма. Национальная и религиозная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 Культурное пространство империи во второй половине XIX в. Подъём российской демократической культуры. Развитие системы образования и просвещения во второй </w:t>
      </w:r>
      <w:r w:rsidRPr="002060FD">
        <w:rPr>
          <w:rFonts w:cs="Times New Roman"/>
          <w:b w:val="0"/>
          <w:sz w:val="22"/>
          <w:szCs w:val="22"/>
        </w:rPr>
        <w:lastRenderedPageBreak/>
        <w:t xml:space="preserve">половине XIX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 Взаимодействие национальных культур народов России. Роль русской культуры в развитии мировой культуры. 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 xml:space="preserve">Россия </w:t>
      </w:r>
      <w:proofErr w:type="gramStart"/>
      <w:r w:rsidRPr="002060FD">
        <w:rPr>
          <w:rFonts w:cs="Times New Roman"/>
          <w:sz w:val="22"/>
          <w:szCs w:val="22"/>
        </w:rPr>
        <w:t>в начале</w:t>
      </w:r>
      <w:proofErr w:type="gramEnd"/>
      <w:r w:rsidRPr="002060FD">
        <w:rPr>
          <w:rFonts w:cs="Times New Roman"/>
          <w:sz w:val="22"/>
          <w:szCs w:val="22"/>
        </w:rPr>
        <w:t xml:space="preserve"> ХХ в.:</w:t>
      </w:r>
      <w:r w:rsidRPr="002060FD">
        <w:rPr>
          <w:rFonts w:cs="Times New Roman"/>
          <w:b w:val="0"/>
          <w:sz w:val="22"/>
          <w:szCs w:val="22"/>
        </w:rPr>
        <w:t xml:space="preserve"> </w:t>
      </w:r>
      <w:r w:rsidRPr="002060FD">
        <w:rPr>
          <w:rFonts w:cs="Times New Roman"/>
          <w:sz w:val="22"/>
          <w:szCs w:val="22"/>
        </w:rPr>
        <w:t>кризис империи</w:t>
      </w:r>
      <w:r w:rsidRPr="002060FD">
        <w:rPr>
          <w:rFonts w:cs="Times New Roman"/>
          <w:b w:val="0"/>
          <w:sz w:val="22"/>
          <w:szCs w:val="22"/>
        </w:rPr>
        <w:t xml:space="preserve">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России начала XX </w:t>
      </w:r>
      <w:proofErr w:type="gramStart"/>
      <w:r w:rsidRPr="002060FD">
        <w:rPr>
          <w:rFonts w:cs="Times New Roman"/>
          <w:b w:val="0"/>
          <w:sz w:val="22"/>
          <w:szCs w:val="22"/>
        </w:rPr>
        <w:t>в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XX в. Предпосылки формирования и особенности генезиса политических партий в России. Этнокультурный облик империи. Народы России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2060FD">
        <w:rPr>
          <w:rFonts w:cs="Times New Roman"/>
          <w:b w:val="0"/>
          <w:sz w:val="22"/>
          <w:szCs w:val="22"/>
        </w:rPr>
        <w:t>Привислинский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2060FD">
        <w:rPr>
          <w:rFonts w:cs="Times New Roman"/>
          <w:b w:val="0"/>
          <w:sz w:val="22"/>
          <w:szCs w:val="22"/>
        </w:rPr>
        <w:t>Волго-Уралья</w:t>
      </w:r>
      <w:proofErr w:type="spellEnd"/>
      <w:r w:rsidRPr="002060FD">
        <w:rPr>
          <w:rFonts w:cs="Times New Roman"/>
          <w:b w:val="0"/>
          <w:sz w:val="22"/>
          <w:szCs w:val="22"/>
        </w:rPr>
        <w:t>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«</w:t>
      </w:r>
      <w:proofErr w:type="spellStart"/>
      <w:r w:rsidRPr="002060FD">
        <w:rPr>
          <w:rFonts w:cs="Times New Roman"/>
          <w:b w:val="0"/>
          <w:sz w:val="22"/>
          <w:szCs w:val="22"/>
        </w:rPr>
        <w:t>Инославие</w:t>
      </w:r>
      <w:proofErr w:type="spellEnd"/>
      <w:r w:rsidRPr="002060FD">
        <w:rPr>
          <w:rFonts w:cs="Times New Roman"/>
          <w:b w:val="0"/>
          <w:sz w:val="22"/>
          <w:szCs w:val="22"/>
        </w:rPr>
        <w:t xml:space="preserve">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 Революция 1905—1907 гг. Народы России в 1905-1907 гг. Российское общество и проблема национальных окраин. Закон о веротерпимости.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Общество и власть после революции 1905—1907 гг.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2060FD">
        <w:rPr>
          <w:rFonts w:cs="Times New Roman"/>
          <w:b w:val="0"/>
          <w:sz w:val="22"/>
          <w:szCs w:val="22"/>
        </w:rPr>
        <w:t xml:space="preserve">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1912-1914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</w:t>
      </w:r>
    </w:p>
    <w:p w:rsidR="002060FD" w:rsidRPr="002060FD" w:rsidRDefault="002060FD" w:rsidP="002060FD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2060FD">
        <w:rPr>
          <w:rFonts w:cs="Times New Roman"/>
          <w:sz w:val="22"/>
          <w:szCs w:val="22"/>
        </w:rPr>
        <w:t>Серебряный век русской культуры.</w:t>
      </w:r>
      <w:r w:rsidRPr="002060FD">
        <w:rPr>
          <w:rFonts w:cs="Times New Roman"/>
          <w:b w:val="0"/>
          <w:sz w:val="22"/>
          <w:szCs w:val="22"/>
        </w:rPr>
        <w:t xml:space="preserve"> Духовное состояние российского общества </w:t>
      </w:r>
      <w:proofErr w:type="gramStart"/>
      <w:r w:rsidRPr="002060FD">
        <w:rPr>
          <w:rFonts w:cs="Times New Roman"/>
          <w:b w:val="0"/>
          <w:sz w:val="22"/>
          <w:szCs w:val="22"/>
        </w:rPr>
        <w:t>в начале</w:t>
      </w:r>
      <w:proofErr w:type="gramEnd"/>
      <w:r w:rsidRPr="002060FD">
        <w:rPr>
          <w:rFonts w:cs="Times New Roman"/>
          <w:b w:val="0"/>
          <w:sz w:val="22"/>
          <w:szCs w:val="22"/>
        </w:rPr>
        <w:t xml:space="preserve">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 Повседневная жизнь в городе и деревне в начале ХХ в</w:t>
      </w:r>
      <w:proofErr w:type="gramStart"/>
      <w:r w:rsidRPr="002060FD">
        <w:rPr>
          <w:rFonts w:cs="Times New Roman"/>
          <w:b w:val="0"/>
          <w:sz w:val="22"/>
          <w:szCs w:val="22"/>
        </w:rPr>
        <w:t>.С</w:t>
      </w:r>
      <w:proofErr w:type="gramEnd"/>
      <w:r w:rsidRPr="002060FD">
        <w:rPr>
          <w:rFonts w:cs="Times New Roman"/>
          <w:b w:val="0"/>
          <w:sz w:val="22"/>
          <w:szCs w:val="22"/>
        </w:rPr>
        <w:t>одержание  курса</w:t>
      </w:r>
      <w:r w:rsidRPr="002060FD">
        <w:rPr>
          <w:rFonts w:cs="Times New Roman"/>
          <w:sz w:val="22"/>
          <w:szCs w:val="22"/>
        </w:rPr>
        <w:t xml:space="preserve"> «История нового времени.  </w:t>
      </w:r>
      <w:r w:rsidRPr="002060FD">
        <w:rPr>
          <w:rFonts w:cs="Times New Roman"/>
          <w:sz w:val="22"/>
          <w:szCs w:val="22"/>
          <w:lang w:val="en-US"/>
        </w:rPr>
        <w:t>XVIII</w:t>
      </w:r>
      <w:r w:rsidRPr="002060FD">
        <w:rPr>
          <w:rFonts w:cs="Times New Roman"/>
          <w:sz w:val="22"/>
          <w:szCs w:val="22"/>
        </w:rPr>
        <w:t xml:space="preserve"> век</w:t>
      </w:r>
      <w:proofErr w:type="gramStart"/>
      <w:r w:rsidRPr="002060FD">
        <w:rPr>
          <w:rFonts w:cs="Times New Roman"/>
          <w:sz w:val="22"/>
          <w:szCs w:val="22"/>
        </w:rPr>
        <w:t>.</w:t>
      </w:r>
      <w:proofErr w:type="gramEnd"/>
      <w:r w:rsidRPr="002060FD">
        <w:rPr>
          <w:rFonts w:cs="Times New Roman"/>
          <w:sz w:val="22"/>
          <w:szCs w:val="22"/>
        </w:rPr>
        <w:t xml:space="preserve">» </w:t>
      </w:r>
    </w:p>
    <w:p w:rsidR="00D27F01" w:rsidRPr="002060FD" w:rsidRDefault="00D27F01"/>
    <w:sectPr w:rsidR="00D27F01" w:rsidRPr="002060FD" w:rsidSect="00D2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0FD"/>
    <w:rsid w:val="002060FD"/>
    <w:rsid w:val="00D2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060FD"/>
    <w:rPr>
      <w:lang w:val="en-US" w:bidi="en-US"/>
    </w:rPr>
  </w:style>
  <w:style w:type="paragraph" w:styleId="a4">
    <w:name w:val="No Spacing"/>
    <w:link w:val="a3"/>
    <w:uiPriority w:val="1"/>
    <w:qFormat/>
    <w:rsid w:val="002060FD"/>
    <w:pPr>
      <w:spacing w:after="0" w:line="240" w:lineRule="auto"/>
    </w:pPr>
    <w:rPr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2060FD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2060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2060F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9">
    <w:name w:val="c9"/>
    <w:basedOn w:val="a0"/>
    <w:rsid w:val="002060FD"/>
  </w:style>
  <w:style w:type="character" w:customStyle="1" w:styleId="c15">
    <w:name w:val="c15"/>
    <w:basedOn w:val="a0"/>
    <w:rsid w:val="00206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4534</Words>
  <Characters>25846</Characters>
  <Application>Microsoft Office Word</Application>
  <DocSecurity>0</DocSecurity>
  <Lines>215</Lines>
  <Paragraphs>60</Paragraphs>
  <ScaleCrop>false</ScaleCrop>
  <Company/>
  <LinksUpToDate>false</LinksUpToDate>
  <CharactersWithSpaces>30320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2019-12-23T23:45:00Z</dcterms:created>
  <dcterms:modified xsi:type="dcterms:W3CDTF">2019-12-23T23:46:00Z</dcterms:modified>
</cp:coreProperties>
</file>