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3DF" w:rsidRDefault="00926B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технологии в 6 классе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технологии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6 класса  составлена в соответствии с  примерной рабочей программой 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В.Д.Самородский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-Граф, 2015г. к предметной линии учебников </w:t>
      </w:r>
      <w:r>
        <w:rPr>
          <w:rFonts w:ascii="Times New Roman" w:hAnsi="Times New Roman" w:cs="Times New Roman"/>
          <w:sz w:val="24"/>
          <w:szCs w:val="24"/>
        </w:rPr>
        <w:t xml:space="preserve">«Технология» для 5-8 классов под ред.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2015г., УМК «Алгоритм успеха».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«Технология» в 6 классе в учебном плане МАОУ «Прииртышская СОШ» отводится 2 часа в неделю, 68 часов в год.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Планируемые  результаты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>
        <w:rPr>
          <w:rFonts w:ascii="Times New Roman" w:hAnsi="Times New Roman" w:cs="Times New Roman"/>
          <w:b/>
          <w:bCs/>
          <w:sz w:val="24"/>
          <w:szCs w:val="24"/>
        </w:rPr>
        <w:t>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 «Технология»: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В познавательной сфере: </w:t>
      </w:r>
    </w:p>
    <w:p w:rsidR="002A03DF" w:rsidRDefault="00926B50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в прогрессивном развитии общества; формирование целостного представления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сущности технологической культуры и культуры труда; 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</w:t>
      </w:r>
      <w:r>
        <w:rPr>
          <w:rFonts w:ascii="Times New Roman" w:hAnsi="Times New Roman" w:cs="Times New Roman"/>
          <w:sz w:val="24"/>
          <w:szCs w:val="24"/>
        </w:rPr>
        <w:t xml:space="preserve">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технологических свойств материалов и областей их применения; 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ориентация в имеющихся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возможных технических средс</w:t>
      </w:r>
      <w:r>
        <w:rPr>
          <w:rFonts w:ascii="Times New Roman" w:hAnsi="Times New Roman" w:cs="Times New Roman"/>
          <w:sz w:val="24"/>
          <w:szCs w:val="24"/>
        </w:rPr>
        <w:t>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технологиях создания объектов труда;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</w:t>
      </w:r>
      <w:r>
        <w:rPr>
          <w:rFonts w:ascii="Times New Roman" w:hAnsi="Times New Roman" w:cs="Times New Roman"/>
          <w:sz w:val="24"/>
          <w:szCs w:val="24"/>
        </w:rPr>
        <w:t>знавание видов, назначения материалов, инструментов и оборудования, применяемого в технологических процессах;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кодами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методами чтения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способами графического представления технической, технологической и инструктивной информации;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способа</w:t>
      </w:r>
      <w:r>
        <w:rPr>
          <w:rFonts w:ascii="Times New Roman" w:hAnsi="Times New Roman" w:cs="Times New Roman"/>
          <w:sz w:val="24"/>
          <w:szCs w:val="24"/>
        </w:rPr>
        <w:t>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общенаучных знаний в процессе осуществления рациональной технологической деятельности;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элементов прикладной э</w:t>
      </w:r>
      <w:r>
        <w:rPr>
          <w:rFonts w:ascii="Times New Roman" w:hAnsi="Times New Roman" w:cs="Times New Roman"/>
          <w:sz w:val="24"/>
          <w:szCs w:val="24"/>
        </w:rPr>
        <w:t>кономики при обосновании технологий и проектов;</w:t>
      </w:r>
    </w:p>
    <w:p w:rsidR="002A03DF" w:rsidRDefault="00926B50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В трудовой сфере: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с учётом требований эрг</w:t>
      </w:r>
      <w:r>
        <w:rPr>
          <w:rFonts w:ascii="Times New Roman" w:hAnsi="Times New Roman" w:cs="Times New Roman"/>
          <w:sz w:val="24"/>
          <w:szCs w:val="24"/>
        </w:rPr>
        <w:t xml:space="preserve">ономики и научной организации труда;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материалов с учётом характера объекта труда и технологии;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необходимых опытов и исследований при подборе материалов и проектировании объекта труда;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инструментов и оборудования с учётом требова</w:t>
      </w:r>
      <w:r>
        <w:rPr>
          <w:rFonts w:ascii="Times New Roman" w:hAnsi="Times New Roman" w:cs="Times New Roman"/>
          <w:sz w:val="24"/>
          <w:szCs w:val="24"/>
        </w:rPr>
        <w:t xml:space="preserve">ний технологии и материально-энергетических ресурсов;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анализ, разработка и (или) реализация прикладных проектов, предполагающих: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материального продукта на основе технологической документации с применением элементарных (не требующих регулиров</w:t>
      </w:r>
      <w:r>
        <w:rPr>
          <w:rFonts w:ascii="Times New Roman" w:hAnsi="Times New Roman" w:cs="Times New Roman"/>
          <w:sz w:val="24"/>
          <w:szCs w:val="24"/>
        </w:rPr>
        <w:t>ания) и сложных (требующих регулирования/настройки) рабочих инструментов/технологического оборудования;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</w:t>
      </w:r>
      <w:r>
        <w:rPr>
          <w:rFonts w:ascii="Times New Roman" w:hAnsi="Times New Roman" w:cs="Times New Roman"/>
          <w:sz w:val="24"/>
          <w:szCs w:val="24"/>
        </w:rPr>
        <w:t>ного продукта;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анализ, разработка и (или) реализация технологических проектов, предполагающих 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анализ, разработка и </w:t>
      </w:r>
      <w:r>
        <w:rPr>
          <w:rFonts w:ascii="Times New Roman" w:hAnsi="Times New Roman" w:cs="Times New Roman"/>
          <w:sz w:val="24"/>
          <w:szCs w:val="24"/>
        </w:rPr>
        <w:t>(или) реализация проектов, предполагающих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(разработка) материального продукта на основе самос</w:t>
      </w:r>
      <w:r>
        <w:rPr>
          <w:rFonts w:ascii="Times New Roman" w:hAnsi="Times New Roman" w:cs="Times New Roman"/>
          <w:sz w:val="24"/>
          <w:szCs w:val="24"/>
        </w:rPr>
        <w:t xml:space="preserve">тоятельно проведённых исследований потребительских интересов;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плана продвижения продукта;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последовательности операций и разработка инструкции, технологической карты для исполнителя, согласование с заинтересованными субъектами;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</w:t>
      </w:r>
      <w:r>
        <w:rPr>
          <w:rFonts w:ascii="Times New Roman" w:hAnsi="Times New Roman" w:cs="Times New Roman"/>
          <w:sz w:val="24"/>
          <w:szCs w:val="24"/>
        </w:rPr>
        <w:t>лнение технологических операций с соблюдением установленных норм, стандартов и ограничений;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качества сырья и пищевых продуктов органолептическими и лабораторными методами;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кулинарных блюд из молока, овощей, рыбы, мяса, птицы, круп и др. с учётом требований здорового образа жизни;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сохранению своего здоровья;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меню для подростка, отвечающего требованию сохранен</w:t>
      </w:r>
      <w:r>
        <w:rPr>
          <w:rFonts w:ascii="Times New Roman" w:hAnsi="Times New Roman" w:cs="Times New Roman"/>
          <w:sz w:val="24"/>
          <w:szCs w:val="24"/>
        </w:rPr>
        <w:t xml:space="preserve">ия здоровья;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заготовка продуктов для длительного хранения с максимальным сохранением их пищевой ценности;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безопасных приёмов труда, правил пожарной безопасности, санитарии и гигиены;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и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 кодов и средств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с коммуникативной задачей, сферой и ситуацией общения;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промежу</w:t>
      </w:r>
      <w:r>
        <w:rPr>
          <w:rFonts w:ascii="Times New Roman" w:hAnsi="Times New Roman" w:cs="Times New Roman"/>
          <w:sz w:val="24"/>
          <w:szCs w:val="24"/>
        </w:rPr>
        <w:t>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допущенных ошибок в процессе труда и обоснование способов их исправления; 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</w:t>
      </w:r>
      <w:r>
        <w:rPr>
          <w:rFonts w:ascii="Times New Roman" w:hAnsi="Times New Roman" w:cs="Times New Roman"/>
          <w:sz w:val="24"/>
          <w:szCs w:val="24"/>
        </w:rPr>
        <w:t>ентирование результатов труда и проектной деятельности;</w:t>
      </w:r>
    </w:p>
    <w:p w:rsidR="002A03DF" w:rsidRDefault="00926B50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себестоимости продукта труда.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В мотивационной сфере: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своей способности и готовности к труду в конкретной предметной деятельности;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</w:t>
      </w:r>
      <w:r>
        <w:rPr>
          <w:rFonts w:ascii="Times New Roman" w:hAnsi="Times New Roman" w:cs="Times New Roman"/>
          <w:sz w:val="24"/>
          <w:szCs w:val="24"/>
        </w:rPr>
        <w:t xml:space="preserve"> старших классах полной средней школы или профессии в учреждениях начального профессионального или среднего специального образования;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согласование своих потребностей и требований с другими </w:t>
      </w:r>
      <w:r>
        <w:rPr>
          <w:rFonts w:ascii="Times New Roman" w:hAnsi="Times New Roman" w:cs="Times New Roman"/>
          <w:sz w:val="24"/>
          <w:szCs w:val="24"/>
        </w:rPr>
        <w:t xml:space="preserve">участниками познавательно-трудовой деятельности;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ответственности за качество результатов труда;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экологической культуры при обосновании объекта труда и выполнении работ; </w:t>
      </w:r>
    </w:p>
    <w:p w:rsidR="002A03DF" w:rsidRDefault="00926B50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</w:t>
      </w:r>
      <w:r>
        <w:rPr>
          <w:rFonts w:ascii="Times New Roman" w:hAnsi="Times New Roman" w:cs="Times New Roman"/>
          <w:sz w:val="24"/>
          <w:szCs w:val="24"/>
        </w:rPr>
        <w:t xml:space="preserve">иалов, денежных средств и труда.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В эстетической сфере: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дизайнерское  проектирование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изделия или рациональная эстетическая организация работ;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различных технологий технического творчества и декоративно-прикладного искусства в создании изделий материальной культуры;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выбрать свой стиль одежды с учётом особенности своей </w:t>
      </w:r>
      <w:r>
        <w:rPr>
          <w:rFonts w:ascii="Times New Roman" w:hAnsi="Times New Roman" w:cs="Times New Roman"/>
          <w:sz w:val="24"/>
          <w:szCs w:val="24"/>
        </w:rPr>
        <w:t xml:space="preserve">фигуры;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эстетическое оформление рабочего места и рабочей одежды;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творческой деятельности;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художественного образа и воплощение его в продукте;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пространственного художественного вообр</w:t>
      </w:r>
      <w:r>
        <w:rPr>
          <w:rFonts w:ascii="Times New Roman" w:hAnsi="Times New Roman" w:cs="Times New Roman"/>
          <w:sz w:val="24"/>
          <w:szCs w:val="24"/>
        </w:rPr>
        <w:t xml:space="preserve">ажения;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композиционного мышления, чувства цвета, гармонии, контраста, пропорции, ритма, стиля и формы;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роли света в образовании формы и цвета;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художественного образа средствами фактуры материалов;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природных элемент</w:t>
      </w:r>
      <w:r>
        <w:rPr>
          <w:rFonts w:ascii="Times New Roman" w:hAnsi="Times New Roman" w:cs="Times New Roman"/>
          <w:sz w:val="24"/>
          <w:szCs w:val="24"/>
        </w:rPr>
        <w:t xml:space="preserve">ов в создании орнаментов, художественных образов моделей;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сохранение и развитие традиций декоративно-прикладного искусства и народных промыслов в современном творчестве;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методов художественного проектирования одежды;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художественное оформление</w:t>
      </w:r>
      <w:r>
        <w:rPr>
          <w:rFonts w:ascii="Times New Roman" w:hAnsi="Times New Roman" w:cs="Times New Roman"/>
          <w:sz w:val="24"/>
          <w:szCs w:val="24"/>
        </w:rPr>
        <w:t xml:space="preserve"> кулинарных блюд и сервировка стола; </w:t>
      </w:r>
    </w:p>
    <w:p w:rsidR="002A03DF" w:rsidRDefault="00926B50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этикета.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коммуникативной сфере: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быть лидером и рядовым членом коллектива;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рабочей группы с учётом общности интересов и возможностей будущих членов трудового коллектива;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выбор знаковых систем и средств для кодирования и оформления информации в процессе коммуникации;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публичная презентация и защита идеи, варианта изделия, выбранной технологии и др.;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коллективному решению творческих задач;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объекти</w:t>
      </w:r>
      <w:r>
        <w:rPr>
          <w:rFonts w:ascii="Times New Roman" w:hAnsi="Times New Roman" w:cs="Times New Roman"/>
          <w:sz w:val="24"/>
          <w:szCs w:val="24"/>
        </w:rPr>
        <w:t xml:space="preserve">вно и доброжелательно оценивать идеи и художественные достоинства работ членов коллектива;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прийти на помощь товарищу; </w:t>
      </w:r>
    </w:p>
    <w:p w:rsidR="002A03DF" w:rsidRDefault="00926B50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бесконфликтного общения в коллективе.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Вфизиолого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-психологической сфере: </w:t>
      </w:r>
    </w:p>
    <w:p w:rsidR="002A03DF" w:rsidRDefault="00926B5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моторики и координации </w:t>
      </w:r>
      <w:r>
        <w:rPr>
          <w:rFonts w:ascii="Times New Roman" w:hAnsi="Times New Roman" w:cs="Times New Roman"/>
          <w:sz w:val="24"/>
          <w:szCs w:val="24"/>
        </w:rPr>
        <w:t>движений рук при работе с ручными инструментами и приспособлениями;</w:t>
      </w:r>
    </w:p>
    <w:p w:rsidR="002A03DF" w:rsidRDefault="00926B5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и ритма при выполнении различных технологических операций;</w:t>
      </w:r>
    </w:p>
    <w:p w:rsidR="002A03DF" w:rsidRDefault="00926B5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прилагаемого к инструменту, с учётом технологическ</w:t>
      </w:r>
      <w:r>
        <w:rPr>
          <w:rFonts w:ascii="Times New Roman" w:hAnsi="Times New Roman" w:cs="Times New Roman"/>
          <w:sz w:val="24"/>
          <w:szCs w:val="24"/>
        </w:rPr>
        <w:t xml:space="preserve">их требований; </w:t>
      </w:r>
    </w:p>
    <w:p w:rsidR="002A03DF" w:rsidRDefault="00926B5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глазомера; </w:t>
      </w:r>
    </w:p>
    <w:p w:rsidR="002A03DF" w:rsidRDefault="00926B50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осязания, вкуса, обоняния.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предусматривает формирование у обучающихся обще учебных умений и навыков, универсальных способов деятельности и ключевых компетенций.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формировании перечня планируем</w:t>
      </w:r>
      <w:r>
        <w:rPr>
          <w:rFonts w:ascii="Times New Roman" w:hAnsi="Times New Roman" w:cs="Times New Roman"/>
          <w:sz w:val="24"/>
          <w:szCs w:val="24"/>
        </w:rPr>
        <w:t xml:space="preserve">ых 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освоения  каждого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разделов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2A03DF" w:rsidRDefault="002A0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 xml:space="preserve">«Технология»       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 (1 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новные теоретические сведения. </w:t>
      </w:r>
      <w:r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>
        <w:rPr>
          <w:rFonts w:ascii="Times New Roman" w:hAnsi="Times New Roman" w:cs="Times New Roman"/>
          <w:sz w:val="24"/>
          <w:szCs w:val="24"/>
        </w:rPr>
        <w:softHyphen/>
        <w:t>чения. Санитарно-гигиенические требования и правила внут</w:t>
      </w:r>
      <w:r>
        <w:rPr>
          <w:rFonts w:ascii="Times New Roman" w:hAnsi="Times New Roman" w:cs="Times New Roman"/>
          <w:sz w:val="24"/>
          <w:szCs w:val="24"/>
        </w:rPr>
        <w:softHyphen/>
        <w:t>реннего распоряд</w:t>
      </w:r>
      <w:r>
        <w:rPr>
          <w:rFonts w:ascii="Times New Roman" w:hAnsi="Times New Roman" w:cs="Times New Roman"/>
          <w:sz w:val="24"/>
          <w:szCs w:val="24"/>
        </w:rPr>
        <w:t>ка при работе в школьных мастерских. Орга</w:t>
      </w:r>
      <w:r>
        <w:rPr>
          <w:rFonts w:ascii="Times New Roman" w:hAnsi="Times New Roman" w:cs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ДОМАШНЕГО ХОЗЯЙСТВА (9ч)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Тема:  Интерьер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жилого дома (4ч)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жилом помещении: жилой дом, квартира, комната,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ый дом. Зонирование пространства жилого дома. Организация зон приготовления и приёма пищи, отдыха и общения членов семьи, приёма гостей, зоны сна, санитарно-гигиенической зоны. Зонирование комнаты подростка. Интерьер жилого дома. Использование современных </w:t>
      </w:r>
      <w:r>
        <w:rPr>
          <w:rFonts w:ascii="Times New Roman" w:hAnsi="Times New Roman" w:cs="Times New Roman"/>
          <w:sz w:val="24"/>
          <w:szCs w:val="24"/>
        </w:rPr>
        <w:t>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Выполнение эле</w:t>
      </w:r>
      <w:r>
        <w:rPr>
          <w:rFonts w:ascii="Times New Roman" w:hAnsi="Times New Roman" w:cs="Times New Roman"/>
          <w:sz w:val="24"/>
          <w:szCs w:val="24"/>
        </w:rPr>
        <w:t>ктронной презентации «Декоративное оформление интерьера». Разработка плана жилого дома. Подбор современных материалов для отделки потолка, стен, пола. Изготовление макета оформления окон.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Комнатные растения в интерьере(5ч)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искусстве оформления интерьера, создания композиций с использованием растений. Роль комнатных растений в интерьере. Приёмы размещения комнатных растений в интерьере: одиночные растения, композиция из горшечных растений, комнатный</w:t>
      </w:r>
      <w:r>
        <w:rPr>
          <w:rFonts w:ascii="Times New Roman" w:hAnsi="Times New Roman" w:cs="Times New Roman"/>
          <w:sz w:val="24"/>
          <w:szCs w:val="24"/>
        </w:rPr>
        <w:t xml:space="preserve"> садик, террариум.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</w:t>
      </w:r>
      <w:r>
        <w:rPr>
          <w:rFonts w:ascii="Times New Roman" w:hAnsi="Times New Roman" w:cs="Times New Roman"/>
          <w:sz w:val="24"/>
          <w:szCs w:val="24"/>
        </w:rPr>
        <w:t xml:space="preserve"> аэропоника. Профессия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фитодизайнер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Лабораторно-практические и практические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>Перевалка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(пересадка) комнатных растений. Уход за растениями в кабинете технологии, классной комнате, холлах школы.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КУЛИНАРИЯ (16 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Блюда из круп и макаронных издели</w:t>
      </w:r>
      <w:r>
        <w:rPr>
          <w:rFonts w:ascii="Times New Roman" w:hAnsi="Times New Roman" w:cs="Times New Roman"/>
          <w:b/>
          <w:i/>
          <w:sz w:val="24"/>
          <w:szCs w:val="24"/>
        </w:rPr>
        <w:t>й(4ч)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Виды круп, применяемых в питании человека. Подготовка продуктов к приготовлению блюд.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крупяных каш. Требования к качеству рассыпчатых, вязких и жидких каш. Технология приготовления блюд из макаронных и</w:t>
      </w:r>
      <w:r>
        <w:rPr>
          <w:rFonts w:ascii="Times New Roman" w:hAnsi="Times New Roman" w:cs="Times New Roman"/>
          <w:sz w:val="24"/>
          <w:szCs w:val="24"/>
        </w:rPr>
        <w:t>зделий. Требования к качеству готовых блюд из макаронных изделий. Подача готовых блюд.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Тема  Блюда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из рыбы и нерыбных продуктов моря (4ч)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Пищевая ценность рыбы и нерыбных продуктов моря. Содержание в них белков, жиров, углеводов, ви</w:t>
      </w:r>
      <w:r>
        <w:rPr>
          <w:rFonts w:ascii="Times New Roman" w:hAnsi="Times New Roman" w:cs="Times New Roman"/>
          <w:sz w:val="24"/>
          <w:szCs w:val="24"/>
        </w:rPr>
        <w:t xml:space="preserve">таминов.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Признаки доброкачественности рыбы. Условия и сроки хранения рыбной продукции. Первичная обработка рыбы. Тепловая обработка рыбы.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приготовления блюд из рыбы. Подача готовых блюд.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  Блюда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из мяса и птицы (4ч)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 Значение мясных блюд и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1Iодготовка мяса к тепловой обработке. Санитарные требования при обраб</w:t>
      </w:r>
      <w:r>
        <w:rPr>
          <w:rFonts w:ascii="Times New Roman" w:hAnsi="Times New Roman" w:cs="Times New Roman"/>
          <w:sz w:val="24"/>
          <w:szCs w:val="24"/>
        </w:rPr>
        <w:t xml:space="preserve">отке мяса. Оборудование и инвентарь, применяемые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механической и тепловой обработке мяса.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Пищевая ценность мяса птицы. Способы определения качества птицы. Подготовка птицы к тепловой обработке.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тепловой обработки мяса и птицы. Технология приготовле</w:t>
      </w:r>
      <w:r>
        <w:rPr>
          <w:rFonts w:ascii="Times New Roman" w:hAnsi="Times New Roman" w:cs="Times New Roman"/>
          <w:sz w:val="24"/>
          <w:szCs w:val="24"/>
        </w:rPr>
        <w:t>ния блюд из птицы. Подача к столу. Требовании к качеству готовых блюд из мяса и птицы.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Тема  Первые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блюда 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Классификация супов. Технология приготовления бульонов, используемых при приготовлении заправочных супов.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приг</w:t>
      </w:r>
      <w:r>
        <w:rPr>
          <w:rFonts w:ascii="Times New Roman" w:hAnsi="Times New Roman" w:cs="Times New Roman"/>
          <w:sz w:val="24"/>
          <w:szCs w:val="24"/>
        </w:rPr>
        <w:t>отовления супов: заправочных, супов-пюре, холодных. Оформление готового супа и подача к столу.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Тема  Приготовление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обеда. Предметы для сервировки стола 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Меню обеда. Предметы для сервировки стола. Столовое бельё. Профессия технол</w:t>
      </w:r>
      <w:r>
        <w:rPr>
          <w:rFonts w:ascii="Times New Roman" w:hAnsi="Times New Roman" w:cs="Times New Roman"/>
          <w:sz w:val="24"/>
          <w:szCs w:val="24"/>
        </w:rPr>
        <w:t>ог пищевой промышленности.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СОЗДАНИЕ ИЗДЕЛИЙ ИЗ ТЕКСТИЛЬНЫХ МАТЕРИАЛОВ (38ч)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Свойства текстильных материалов 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Производство текстильных материалов из химических волокон. Виды и свойства тканей из химических волокон. Виды нетканых материалов из химических волокон. Профессия оператор в производстве химических волокон.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Лабораторно-практические и практические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свойств текстильных материалов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химическихволокон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03DF" w:rsidRDefault="002A03D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Конструирование швейных изделий (4ч)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Изготовление выкройки подушки для стула. Понятие о плечевой одежде. Понятие об одежде с цельнокроеным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втачным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рукавами. Опред</w:t>
      </w:r>
      <w:r>
        <w:rPr>
          <w:rFonts w:ascii="Times New Roman" w:hAnsi="Times New Roman" w:cs="Times New Roman"/>
          <w:sz w:val="24"/>
          <w:szCs w:val="24"/>
        </w:rPr>
        <w:t xml:space="preserve">еление размеров фигуры человека. Снятие мерок для изготовления плечевой одежды.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Лабораторно-практические и практические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>Изготовление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выкроек для образцов ручных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машинныхработ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Снятие мерок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построение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чертежа швейного изделия с цельнокроеным р</w:t>
      </w:r>
      <w:r>
        <w:rPr>
          <w:rFonts w:ascii="Times New Roman" w:hAnsi="Times New Roman" w:cs="Times New Roman"/>
          <w:sz w:val="24"/>
          <w:szCs w:val="24"/>
        </w:rPr>
        <w:t>укавом.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Моделирование одежды 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Понятие о моделировании одежды. Моделирование формы выреза горловины. Профессия художник по костюму.,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Моделирование выкройки проектного изделия.</w:t>
      </w:r>
      <w:r>
        <w:rPr>
          <w:rFonts w:ascii="Times New Roman" w:hAnsi="Times New Roman" w:cs="Times New Roman"/>
          <w:sz w:val="24"/>
          <w:szCs w:val="24"/>
        </w:rPr>
        <w:t xml:space="preserve"> Подготовка выкройки изделия к раскрою.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Тема: Швейная машина (8ч)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Уход за швейной машиной. Устройство машинной иглы. Неполадки в работе швейной машины, связанные с неправильным натяжением ниток. Дефекты машинной строчки: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петляние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</w:t>
      </w:r>
      <w:r>
        <w:rPr>
          <w:rFonts w:ascii="Times New Roman" w:hAnsi="Times New Roman" w:cs="Times New Roman"/>
          <w:sz w:val="24"/>
          <w:szCs w:val="24"/>
        </w:rPr>
        <w:t>ерху и снизу, слабая и стянутая строчка. Назначение и правила использования регулятора натяжения верхней нитки.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Уход за швейной машиной: чистка и смазка, замена иглы. Устранение дефектов машинной строчки.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</w:t>
      </w:r>
      <w:r>
        <w:rPr>
          <w:rFonts w:ascii="Times New Roman" w:hAnsi="Times New Roman" w:cs="Times New Roman"/>
          <w:b/>
          <w:i/>
          <w:sz w:val="24"/>
          <w:szCs w:val="24"/>
        </w:rPr>
        <w:t>а: Технология изготовления швейных изделий (16ч)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</w:t>
      </w:r>
      <w:r>
        <w:rPr>
          <w:rFonts w:ascii="Times New Roman" w:hAnsi="Times New Roman" w:cs="Times New Roman"/>
          <w:sz w:val="24"/>
          <w:szCs w:val="24"/>
        </w:rPr>
        <w:t xml:space="preserve"> иголками и булавками. Понятие о дублировании деталей кроя. Технология соединения детали с клеевой прокладкой. Основные операции при ручных работах: временное соединение мелкой детали с крупной — примётывание; временное ниточное закрепление стачанных и выв</w:t>
      </w:r>
      <w:r>
        <w:rPr>
          <w:rFonts w:ascii="Times New Roman" w:hAnsi="Times New Roman" w:cs="Times New Roman"/>
          <w:sz w:val="24"/>
          <w:szCs w:val="24"/>
        </w:rPr>
        <w:t>ернутых краёв — вымётывание. Основные машинные операции: присоединение мелкой детали к крупной — притачивание; соединение деталей по контуру с последующим вывёртыванием — обтачивание. Обработка припусков шва перед вывёртыванием. Классификация машинных швов</w:t>
      </w:r>
      <w:r>
        <w:rPr>
          <w:rFonts w:ascii="Times New Roman" w:hAnsi="Times New Roman" w:cs="Times New Roman"/>
          <w:sz w:val="24"/>
          <w:szCs w:val="24"/>
        </w:rPr>
        <w:t>: соединительные (обтачной с расположением шва на сгибе и в кант). Обработка мелких деталей швейного изделия обтачным швом —завязок. Профессия технолог-конструктор. Технология пошива подушки для стула: раскрой, обтачивание, набивка, выстёгивание, обработка</w:t>
      </w:r>
      <w:r>
        <w:rPr>
          <w:rFonts w:ascii="Times New Roman" w:hAnsi="Times New Roman" w:cs="Times New Roman"/>
          <w:sz w:val="24"/>
          <w:szCs w:val="24"/>
        </w:rPr>
        <w:t xml:space="preserve"> и притачивание завязок.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Лабораторно-практические и практические работы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Технология пошива подушки для стула. Раскрой швейного изделия.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Дублирование деталей клеевой прокладкой.  Изготовление образцов ручных и машинных работ. Обработка мелких деталей проект</w:t>
      </w:r>
      <w:r>
        <w:rPr>
          <w:rFonts w:ascii="Times New Roman" w:hAnsi="Times New Roman" w:cs="Times New Roman"/>
          <w:sz w:val="24"/>
          <w:szCs w:val="24"/>
        </w:rPr>
        <w:t>ного изделия.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Окончательная обработка изделия. 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Тема: Художественные ремёсла (6ч)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сведения.</w:t>
      </w:r>
      <w:r>
        <w:rPr>
          <w:rFonts w:ascii="Times New Roman" w:hAnsi="Times New Roman" w:cs="Times New Roman"/>
          <w:sz w:val="24"/>
          <w:szCs w:val="24"/>
        </w:rPr>
        <w:t>Материалы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вязания крючком. Правила подбора крючка в зависимости от вида изделия и толщины нити. Основные виды петель при вязании крючком Условные </w:t>
      </w:r>
      <w:r>
        <w:rPr>
          <w:rFonts w:ascii="Times New Roman" w:hAnsi="Times New Roman" w:cs="Times New Roman"/>
          <w:sz w:val="24"/>
          <w:szCs w:val="24"/>
        </w:rPr>
        <w:t xml:space="preserve">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кругу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Профессия вязальщица текстильно-галантере</w:t>
      </w:r>
      <w:r>
        <w:rPr>
          <w:rFonts w:ascii="Times New Roman" w:hAnsi="Times New Roman" w:cs="Times New Roman"/>
          <w:sz w:val="24"/>
          <w:szCs w:val="24"/>
        </w:rPr>
        <w:t>йных изделий</w:t>
      </w:r>
    </w:p>
    <w:p w:rsidR="002A03DF" w:rsidRDefault="00926B5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Лабораторно-практические и практические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работы.</w:t>
      </w:r>
      <w:r>
        <w:rPr>
          <w:rFonts w:ascii="Times New Roman" w:hAnsi="Times New Roman" w:cs="Times New Roman"/>
          <w:sz w:val="24"/>
          <w:szCs w:val="24"/>
        </w:rPr>
        <w:t>Вывязывание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полотна из столбиков без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несколькимиспособами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 Выполнение плотного и ажурного вязания по кругу.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ТВОРЧЕСКОЙ И ОПЫТНИЧЕСКОЙ ДЕЯТЕЛЬНОСТИ 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Раздел «Технологии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творческой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  опытнической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 деятельности»(2ч)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Цель и задачи проектной деятельности в б классе. Составные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годового  творческого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проекта шестиклассников.</w:t>
      </w:r>
    </w:p>
    <w:p w:rsidR="002A03DF" w:rsidRDefault="00926B5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Творческий проект по разделу «Технологии домашнего хо</w:t>
      </w:r>
      <w:r>
        <w:rPr>
          <w:rFonts w:ascii="Times New Roman" w:hAnsi="Times New Roman" w:cs="Times New Roman"/>
          <w:sz w:val="24"/>
          <w:szCs w:val="24"/>
        </w:rPr>
        <w:t>зяйства».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«Технологии обработки конструкционных материалов».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текстильных материалов».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проект по разделу «Кулинария»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</w:t>
      </w:r>
      <w:r>
        <w:rPr>
          <w:rFonts w:ascii="Times New Roman" w:hAnsi="Times New Roman" w:cs="Times New Roman"/>
          <w:sz w:val="24"/>
          <w:szCs w:val="24"/>
        </w:rPr>
        <w:t>зентации.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и защита творческого проекта</w:t>
      </w:r>
    </w:p>
    <w:p w:rsidR="002A03DF" w:rsidRDefault="00926B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Варианты творческих проектов:</w:t>
      </w:r>
      <w:r>
        <w:rPr>
          <w:rFonts w:ascii="Times New Roman" w:hAnsi="Times New Roman" w:cs="Times New Roman"/>
          <w:sz w:val="24"/>
          <w:szCs w:val="24"/>
        </w:rPr>
        <w:t xml:space="preserve"> «Растение в интерьере жилого дома», «Планирование комнаты подростка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«Наряд для семейного обеда», «Диванная подушка», «Подушка для стула», «Вязаные домашние тапочки» , Приг</w:t>
      </w:r>
      <w:r>
        <w:rPr>
          <w:rFonts w:ascii="Times New Roman" w:hAnsi="Times New Roman" w:cs="Times New Roman"/>
          <w:sz w:val="24"/>
          <w:szCs w:val="24"/>
        </w:rPr>
        <w:t>отовление воскресного обеда» и др.</w:t>
      </w:r>
      <w:bookmarkStart w:id="0" w:name="_GoBack"/>
      <w:bookmarkEnd w:id="0"/>
    </w:p>
    <w:sectPr w:rsidR="002A03DF">
      <w:pgSz w:w="16838" w:h="11906" w:orient="landscape"/>
      <w:pgMar w:top="426" w:right="1134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71F0"/>
    <w:multiLevelType w:val="multilevel"/>
    <w:tmpl w:val="07A871F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F1ECF"/>
    <w:multiLevelType w:val="multilevel"/>
    <w:tmpl w:val="1B6F1EC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612FE"/>
    <w:multiLevelType w:val="multilevel"/>
    <w:tmpl w:val="362612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C02"/>
    <w:multiLevelType w:val="multilevel"/>
    <w:tmpl w:val="3B266C0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F1C59"/>
    <w:multiLevelType w:val="multilevel"/>
    <w:tmpl w:val="4E3F1C5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11CE"/>
    <w:multiLevelType w:val="multilevel"/>
    <w:tmpl w:val="5F6D11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30D1C"/>
    <w:multiLevelType w:val="multilevel"/>
    <w:tmpl w:val="7AA30D1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DF"/>
    <w:rsid w:val="002A03DF"/>
    <w:rsid w:val="00926B50"/>
    <w:rsid w:val="736E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6D8B5B"/>
  <w15:docId w15:val="{91725798-3013-46A1-AC45-1DC822E30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2481</Words>
  <Characters>14143</Characters>
  <Application>Microsoft Office Word</Application>
  <DocSecurity>0</DocSecurity>
  <Lines>117</Lines>
  <Paragraphs>33</Paragraphs>
  <ScaleCrop>false</ScaleCrop>
  <Company/>
  <LinksUpToDate>false</LinksUpToDate>
  <CharactersWithSpaces>16591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3</cp:revision>
  <dcterms:created xsi:type="dcterms:W3CDTF">2019-12-03T04:10:00Z</dcterms:created>
  <dcterms:modified xsi:type="dcterms:W3CDTF">2019-12-23T06:28:00Z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