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B6" w:rsidRPr="00CA5002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002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AB1FB6" w:rsidRPr="00CA5002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A5002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403450" w:rsidRDefault="00403450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3450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563100" cy="1695450"/>
            <wp:effectExtent l="0" t="0" r="0" b="0"/>
            <wp:docPr id="2" name="Рисунок 2" descr="C:\Users\Иринушка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ушка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403450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по информатике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для 7 класса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на 2019-2020 учебный год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B1FB6" w:rsidRPr="00403450" w:rsidTr="00C72537">
        <w:trPr>
          <w:jc w:val="center"/>
        </w:trPr>
        <w:tc>
          <w:tcPr>
            <w:tcW w:w="7393" w:type="dxa"/>
          </w:tcPr>
          <w:p w:rsidR="00AB1FB6" w:rsidRPr="00403450" w:rsidRDefault="00AB1FB6" w:rsidP="00C72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034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AB1FB6" w:rsidRPr="00403450" w:rsidRDefault="00AB1FB6" w:rsidP="00C725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345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403450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 w:rsidRPr="00403450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AB1FB6" w:rsidRPr="00403450" w:rsidRDefault="00AB1FB6" w:rsidP="00C72537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1FB6" w:rsidRPr="00403450" w:rsidRDefault="00AB1FB6" w:rsidP="00C72537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450">
              <w:rPr>
                <w:rFonts w:ascii="Times New Roman" w:hAnsi="Times New Roman"/>
                <w:sz w:val="24"/>
                <w:szCs w:val="24"/>
              </w:rPr>
              <w:t xml:space="preserve">Составитель программы: </w:t>
            </w:r>
          </w:p>
          <w:p w:rsidR="007E32A9" w:rsidRDefault="00AB1FB6" w:rsidP="007E32A9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03450">
              <w:rPr>
                <w:rFonts w:ascii="Times New Roman" w:hAnsi="Times New Roman"/>
                <w:color w:val="000000"/>
                <w:sz w:val="24"/>
                <w:szCs w:val="24"/>
              </w:rPr>
              <w:t>Жура</w:t>
            </w:r>
            <w:r w:rsidR="007E3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влёва Ирина Анатольевна, </w:t>
            </w:r>
            <w:r w:rsidR="007E32A9" w:rsidRPr="00403450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AB1FB6" w:rsidRPr="00403450" w:rsidRDefault="007E32A9" w:rsidP="007E32A9">
            <w:pPr>
              <w:pStyle w:val="a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3450">
              <w:rPr>
                <w:rFonts w:ascii="Times New Roman" w:hAnsi="Times New Roman"/>
                <w:sz w:val="24"/>
                <w:szCs w:val="24"/>
              </w:rPr>
              <w:t>информатики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первой квалификационной категории</w:t>
            </w:r>
          </w:p>
        </w:tc>
      </w:tr>
    </w:tbl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403450" w:rsidRPr="00403450" w:rsidRDefault="00403450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п. Прииртышский</w:t>
      </w:r>
    </w:p>
    <w:p w:rsidR="00AB1FB6" w:rsidRPr="00403450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t>2019 год</w:t>
      </w:r>
    </w:p>
    <w:p w:rsidR="00AB1FB6" w:rsidRPr="00403450" w:rsidRDefault="00AB1FB6" w:rsidP="00AB1FB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403450">
        <w:rPr>
          <w:rFonts w:ascii="Times New Roman" w:hAnsi="Times New Roman"/>
          <w:sz w:val="24"/>
          <w:szCs w:val="24"/>
        </w:rPr>
        <w:br w:type="page"/>
      </w:r>
    </w:p>
    <w:p w:rsidR="00234096" w:rsidRPr="00403450" w:rsidRDefault="00234096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5" w:rsidRDefault="00C72537" w:rsidP="00C725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3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="00403450" w:rsidRPr="004034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Информатика</w:t>
      </w:r>
    </w:p>
    <w:p w:rsidR="0060457A" w:rsidRPr="005C0AC0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60457A" w:rsidRPr="005C0AC0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осознание роли математики в развитии России и мира;</w:t>
      </w:r>
    </w:p>
    <w:p w:rsidR="0060457A" w:rsidRPr="005C0AC0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60457A" w:rsidRPr="005C0AC0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5C0AC0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множество,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сюжетных задач разных типов на все арифметические действия;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логических задач;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3) развитие представлений о числе и числовых системах от натуральных;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до действительных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овладение навыками устных, письменных, инструментальных вычислений: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свойства чисел и законов арифметических операций с числами при выполнении вычислений;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признаков делимости на 2, 5, 3, 9, 10 при выполнении вычислений и решении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округления чисел в соответствии с правилами;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сравнение чисел;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значения квадратного корня из положительного целого числа;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умения моделировать реальные ситуации на языке алгебры, исследовать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построенные модели с использованием аппарата алгебры, интерпретировать полученный результат: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определение положения точки по ее координатам, координаты точки по ее положению на 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знакопостоянства</w:t>
      </w:r>
      <w:proofErr w:type="spellEnd"/>
      <w:r w:rsidRPr="00350DCD">
        <w:rPr>
          <w:rFonts w:ascii="Times New Roman" w:hAnsi="Times New Roman"/>
        </w:rPr>
        <w:t xml:space="preserve"> промежутков возрастания и убывания, наибольшего и наименьшего значения функции;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построение графика линейной и квадратичной функций;</w:t>
      </w:r>
      <w:r>
        <w:rPr>
          <w:rFonts w:ascii="Times New Roman" w:hAnsi="Times New Roman"/>
        </w:rPr>
        <w:t xml:space="preserve">  </w:t>
      </w:r>
      <w:r w:rsidRPr="00350DCD">
        <w:rPr>
          <w:rFonts w:ascii="Times New Roman" w:hAnsi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6) овладение геометрическим языком;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умения использовать его для описания предметов окружающего мира;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пространственных представлений, изобразительных умений, навыков геометрических построений: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изображение изучаемых фигур от руки и с помощью линейки и циркуля;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 xml:space="preserve"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</w:t>
      </w:r>
      <w:r w:rsidRPr="00350DCD">
        <w:rPr>
          <w:rFonts w:ascii="Times New Roman" w:hAnsi="Times New Roman"/>
        </w:rPr>
        <w:lastRenderedPageBreak/>
        <w:t>алгебры, решения геометрических и практических задач: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равенство фигур, параллельность и перпендикулярность прямых, углы между прямыми, перпендикуляр, наклонная, проекция;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проведение доказательств в геометрии;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оперирование на базовом уровне понятиями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:вектор, сумма векторов, произведение вектора на число, координаты на плоскости;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8) овладение простейшими способами представления и анализа статистических данных;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статистических характеристиках, вероятности случайного события;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простейших комбинаторных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определение основных статистических характеристик числовых наборов;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и вычисление вероятности события в простейших случаях;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распознавание верных и неверных высказываний;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оценивание результатов вычислений при решении практических задач;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сравнения чисел в реальных ситуациях;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использование числовых выражений при решении практических задач и задач из других учебных предметов;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решение п</w:t>
      </w:r>
      <w:r>
        <w:rPr>
          <w:rFonts w:ascii="Times New Roman" w:hAnsi="Times New Roman"/>
        </w:rPr>
        <w:t xml:space="preserve">рактических задач с применением </w:t>
      </w:r>
      <w:r w:rsidRPr="00350DCD">
        <w:rPr>
          <w:rFonts w:ascii="Times New Roman" w:hAnsi="Times New Roman"/>
        </w:rPr>
        <w:t>простейших свойств фигур;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выполнение простейших построений и измерений на местности, необходимых в реальной жизни;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10) формирование информационной и алгоритмической культуры;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представления о компьютере как универсальном устройстве обработки информации;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развитие основных навыков и умений использования компьютерных устройств;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11) формирование представления об основных изучаемых понятиях: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инфо</w:t>
      </w:r>
      <w:r>
        <w:rPr>
          <w:rFonts w:ascii="Times New Roman" w:hAnsi="Times New Roman"/>
        </w:rPr>
        <w:t xml:space="preserve">рмация, алгоритм, модель - и их </w:t>
      </w:r>
      <w:r w:rsidRPr="00350DCD">
        <w:rPr>
          <w:rFonts w:ascii="Times New Roman" w:hAnsi="Times New Roman"/>
        </w:rPr>
        <w:t>свойствах;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формирование знаний об алгоритмических конструкциях, логических значениях и операциях;</w:t>
      </w:r>
      <w:r>
        <w:rPr>
          <w:rFonts w:ascii="Times New Roman" w:hAnsi="Times New Roman"/>
        </w:rPr>
        <w:t xml:space="preserve"> </w:t>
      </w:r>
      <w:r w:rsidRPr="00350DCD">
        <w:rPr>
          <w:rFonts w:ascii="Times New Roman" w:hAnsi="Times New Roman"/>
        </w:rPr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60457A" w:rsidRPr="00350DCD" w:rsidRDefault="0060457A" w:rsidP="0060457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50DCD">
        <w:rPr>
          <w:rFonts w:ascii="Times New Roman" w:hAnsi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E16924" w:rsidRPr="00403450" w:rsidRDefault="0060457A" w:rsidP="0039195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50DCD">
        <w:rPr>
          <w:rFonts w:ascii="Times New Roman" w:hAnsi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>ник научится: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strike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раскрывать общие закономерности протекания информационных процессов в системах различной природы;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классифицировать средства ИКТ в соответствии с кругом выполняемых задач;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lastRenderedPageBreak/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определять качественные и количественные характеристики компонентов компьютера;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 xml:space="preserve">узнает об истории и тенденциях развития компьютеров; о </w:t>
      </w:r>
      <w:proofErr w:type="gramStart"/>
      <w:r w:rsidRPr="007C664C">
        <w:rPr>
          <w:rFonts w:ascii="Times New Roman" w:hAnsi="Times New Roman" w:cs="Times New Roman"/>
          <w:color w:val="000000" w:themeColor="text1"/>
        </w:rPr>
        <w:t>том</w:t>
      </w:r>
      <w:proofErr w:type="gramEnd"/>
      <w:r w:rsidRPr="007C664C">
        <w:rPr>
          <w:rFonts w:ascii="Times New Roman" w:hAnsi="Times New Roman" w:cs="Times New Roman"/>
          <w:color w:val="000000" w:themeColor="text1"/>
        </w:rPr>
        <w:t xml:space="preserve"> как можно улучшить характеристики компьютеров; </w:t>
      </w:r>
    </w:p>
    <w:p w:rsidR="0060457A" w:rsidRPr="007C664C" w:rsidRDefault="0060457A" w:rsidP="0060457A">
      <w:pPr>
        <w:pStyle w:val="a9"/>
        <w:numPr>
          <w:ilvl w:val="0"/>
          <w:numId w:val="10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узнает о том, какие задачи решаются с помощью суперкомпьютеров.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>ник получит возможность: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осознано подходить к выбору ИКТ–средств для своих учебных и иных целей;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физических ограничениях на значения характеристик компьютера.</w:t>
      </w:r>
    </w:p>
    <w:p w:rsidR="0060457A" w:rsidRPr="007C664C" w:rsidRDefault="0060457A" w:rsidP="00604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b/>
          <w:bCs/>
          <w:color w:val="000000" w:themeColor="text1"/>
        </w:rPr>
        <w:t>Математические основы информатики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>ник научится: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кодировать и декодировать тексты по заданной кодовой таблице;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  <w:tab w:val="left" w:pos="196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284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двоичным кодированием текстов и с наиболее употребительными современными кодами;</w:t>
      </w:r>
    </w:p>
    <w:p w:rsidR="0060457A" w:rsidRPr="007C664C" w:rsidRDefault="0060457A" w:rsidP="0060457A">
      <w:pPr>
        <w:pStyle w:val="a9"/>
        <w:numPr>
          <w:ilvl w:val="0"/>
          <w:numId w:val="11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основные способы графического представления числовой информации, (графики, диаграммы).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получит возможность: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60457A" w:rsidRPr="007C664C" w:rsidRDefault="0060457A" w:rsidP="0060457A">
      <w:pPr>
        <w:pStyle w:val="a9"/>
        <w:numPr>
          <w:ilvl w:val="0"/>
          <w:numId w:val="12"/>
        </w:numPr>
        <w:tabs>
          <w:tab w:val="left" w:pos="940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наличии кодов, которые исправляют ошибки искажения, возникающие при передаче информации.</w:t>
      </w:r>
    </w:p>
    <w:p w:rsidR="0060457A" w:rsidRPr="007C664C" w:rsidRDefault="0060457A" w:rsidP="0060457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b/>
          <w:bCs/>
          <w:color w:val="000000" w:themeColor="text1"/>
        </w:rPr>
        <w:t>Алгоритмы и элементы программирования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научится: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составлять алгоритмы для решения учебных задач различных типов;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</w:pPr>
      <w:r w:rsidRPr="007C664C"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7C664C"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  <w:t>схемы,  с</w:t>
      </w:r>
      <w:proofErr w:type="gramEnd"/>
      <w:r w:rsidRPr="007C664C"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  <w:t xml:space="preserve"> помощью формальных языков и др.);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</w:pPr>
      <w:r w:rsidRPr="007C664C"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Style w:val="dash0410005f0431005f0437005f0430005f0446005f0020005f0441005f043f005f0438005f0441005f043a005f0430005f005fchar1char1"/>
          <w:color w:val="000000" w:themeColor="text1"/>
          <w:sz w:val="22"/>
          <w:szCs w:val="22"/>
        </w:rPr>
        <w:t>определять результат выполнения заданного алгоритма или его фрагмента;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7C664C">
        <w:rPr>
          <w:rFonts w:ascii="Times New Roman" w:hAnsi="Times New Roman" w:cs="Times New Roman"/>
          <w:color w:val="000000" w:themeColor="text1"/>
        </w:rPr>
        <w:tab/>
        <w:t>программ на выбранном языке программирования; выполнять эти программы на компьютере;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90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логические значения, операции и выражения с ними;</w:t>
      </w:r>
    </w:p>
    <w:p w:rsidR="0060457A" w:rsidRPr="007C664C" w:rsidRDefault="0060457A" w:rsidP="0060457A">
      <w:pPr>
        <w:pStyle w:val="a9"/>
        <w:numPr>
          <w:ilvl w:val="0"/>
          <w:numId w:val="13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получит возможность:</w:t>
      </w:r>
    </w:p>
    <w:p w:rsidR="0060457A" w:rsidRPr="007C664C" w:rsidRDefault="0060457A" w:rsidP="0060457A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использованием в программах строковых величин и с операциями со строковыми величинами;</w:t>
      </w:r>
    </w:p>
    <w:p w:rsidR="0060457A" w:rsidRPr="007C664C" w:rsidRDefault="0060457A" w:rsidP="0060457A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создавать программы для решения задач, возникающих в процессе учебы и вне ее;</w:t>
      </w:r>
    </w:p>
    <w:p w:rsidR="0060457A" w:rsidRPr="007C664C" w:rsidRDefault="0060457A" w:rsidP="0060457A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задачами обработки данных и алгоритмами их решения;</w:t>
      </w:r>
    </w:p>
    <w:p w:rsidR="0060457A" w:rsidRPr="007C664C" w:rsidRDefault="0060457A" w:rsidP="0060457A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60457A" w:rsidRPr="007C664C" w:rsidRDefault="0060457A" w:rsidP="0060457A">
      <w:pPr>
        <w:pStyle w:val="a9"/>
        <w:numPr>
          <w:ilvl w:val="0"/>
          <w:numId w:val="14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60457A" w:rsidRPr="007C664C" w:rsidRDefault="0060457A" w:rsidP="0060457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b/>
          <w:bCs/>
          <w:color w:val="000000" w:themeColor="text1"/>
        </w:rPr>
        <w:t>Использование программных систем и сервисов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научится: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классифицировать файлы по типу и иным параметрам;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разбираться в иерархической структуре файловой системы;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осуществлять поиск файлов средствами операционной системы;</w:t>
      </w:r>
    </w:p>
    <w:p w:rsidR="0060457A" w:rsidRPr="007C664C" w:rsidRDefault="0060457A" w:rsidP="0060457A">
      <w:pPr>
        <w:pStyle w:val="a9"/>
        <w:widowControl w:val="0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60457A" w:rsidRPr="007C664C" w:rsidRDefault="0060457A" w:rsidP="0060457A">
      <w:pPr>
        <w:pStyle w:val="a9"/>
        <w:widowControl w:val="0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анализировать доменные имена компьютеров и адреса документов в Интернете;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проводить поиск информации в сети Интернет по запросам с использованием логических операций.</w:t>
      </w:r>
    </w:p>
    <w:p w:rsidR="0060457A" w:rsidRPr="007C664C" w:rsidRDefault="00FB1D24" w:rsidP="0060457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lastRenderedPageBreak/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различными формами представления данных (таблицы, диаграммы, графики и т. д.);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основами соблюдения норм информационной этики и права;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  <w:w w:val="99"/>
        </w:rPr>
      </w:pPr>
      <w:r w:rsidRPr="007C664C">
        <w:rPr>
          <w:rFonts w:ascii="Times New Roman" w:hAnsi="Times New Roman" w:cs="Times New Roman"/>
          <w:color w:val="000000" w:themeColor="text1"/>
        </w:rPr>
        <w:t xml:space="preserve">познакомится с программными средствами для работы с </w:t>
      </w:r>
      <w:r w:rsidRPr="007C664C">
        <w:rPr>
          <w:rFonts w:ascii="Times New Roman" w:hAnsi="Times New Roman" w:cs="Times New Roman"/>
          <w:color w:val="000000" w:themeColor="text1"/>
          <w:w w:val="99"/>
        </w:rPr>
        <w:t xml:space="preserve">аудиовизуальными </w:t>
      </w:r>
      <w:r w:rsidRPr="007C664C">
        <w:rPr>
          <w:rFonts w:ascii="Times New Roman" w:hAnsi="Times New Roman" w:cs="Times New Roman"/>
          <w:color w:val="000000" w:themeColor="text1"/>
        </w:rPr>
        <w:t xml:space="preserve">данными и соответствующим понятийным </w:t>
      </w:r>
      <w:r w:rsidRPr="007C664C">
        <w:rPr>
          <w:rFonts w:ascii="Times New Roman" w:hAnsi="Times New Roman" w:cs="Times New Roman"/>
          <w:color w:val="000000" w:themeColor="text1"/>
          <w:w w:val="99"/>
        </w:rPr>
        <w:t>аппаратом;</w:t>
      </w:r>
    </w:p>
    <w:p w:rsidR="0060457A" w:rsidRPr="007C664C" w:rsidRDefault="0060457A" w:rsidP="0060457A">
      <w:pPr>
        <w:pStyle w:val="a9"/>
        <w:numPr>
          <w:ilvl w:val="0"/>
          <w:numId w:val="15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 xml:space="preserve">узнает о дискретном представлении </w:t>
      </w:r>
      <w:r w:rsidRPr="007C664C">
        <w:rPr>
          <w:rFonts w:ascii="Times New Roman" w:hAnsi="Times New Roman" w:cs="Times New Roman"/>
          <w:color w:val="000000" w:themeColor="text1"/>
          <w:w w:val="99"/>
        </w:rPr>
        <w:t>аудио</w:t>
      </w:r>
      <w:r w:rsidRPr="007C664C">
        <w:rPr>
          <w:rFonts w:ascii="Times New Roman" w:hAnsi="Times New Roman" w:cs="Times New Roman"/>
          <w:color w:val="000000" w:themeColor="text1"/>
        </w:rPr>
        <w:t>визуальных данных.</w:t>
      </w:r>
    </w:p>
    <w:p w:rsidR="0060457A" w:rsidRPr="007C664C" w:rsidRDefault="00FB1D24" w:rsidP="0060457A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Ученик</w:t>
      </w:r>
      <w:r w:rsidR="0060457A" w:rsidRPr="007C664C">
        <w:rPr>
          <w:rFonts w:ascii="Times New Roman" w:hAnsi="Times New Roman" w:cs="Times New Roman"/>
          <w:b/>
          <w:color w:val="000000" w:themeColor="text1"/>
        </w:rPr>
        <w:t xml:space="preserve"> получит возможность (в данном курсе и иной учебной деятельности):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данных от датчиков, например, датчиков роботизированных устройств;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примерами использования математического моделирования в современном мире;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том, что в сфере информатики и ИКТ существуют международные и национальные стандарты;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узнать о структуре современных компьютеров и назначении их элементов;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78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 xml:space="preserve">получить представление об истории и тенденциях развития </w:t>
      </w:r>
      <w:r w:rsidRPr="007C664C">
        <w:rPr>
          <w:rFonts w:ascii="Times New Roman" w:hAnsi="Times New Roman" w:cs="Times New Roman"/>
          <w:color w:val="000000" w:themeColor="text1"/>
          <w:w w:val="99"/>
        </w:rPr>
        <w:t>ИКТ;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познакомиться с примерами использования ИКТ в современном мире;</w:t>
      </w:r>
    </w:p>
    <w:p w:rsidR="0060457A" w:rsidRPr="007C664C" w:rsidRDefault="0060457A" w:rsidP="0060457A">
      <w:pPr>
        <w:pStyle w:val="a9"/>
        <w:numPr>
          <w:ilvl w:val="0"/>
          <w:numId w:val="16"/>
        </w:numPr>
        <w:tabs>
          <w:tab w:val="left" w:pos="940"/>
          <w:tab w:val="left" w:pos="993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7C664C">
        <w:rPr>
          <w:rFonts w:ascii="Times New Roman" w:hAnsi="Times New Roman" w:cs="Times New Roman"/>
          <w:color w:val="000000" w:themeColor="text1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60457A" w:rsidRPr="007C664C" w:rsidRDefault="0060457A" w:rsidP="0060457A">
      <w:pPr>
        <w:rPr>
          <w:rFonts w:ascii="Times New Roman" w:hAnsi="Times New Roman" w:cs="Times New Roman"/>
        </w:rPr>
      </w:pPr>
    </w:p>
    <w:p w:rsidR="00403450" w:rsidRPr="00FB1D24" w:rsidRDefault="00403450" w:rsidP="00FB1D24">
      <w:pPr>
        <w:pStyle w:val="a9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3450" w:rsidRPr="00391950" w:rsidRDefault="00403450" w:rsidP="00403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19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 xml:space="preserve">Содержание учебного </w:t>
      </w:r>
      <w:proofErr w:type="gramStart"/>
      <w:r w:rsidRPr="00391950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предмета  Информатика</w:t>
      </w:r>
      <w:proofErr w:type="gramEnd"/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1. Информация и информационные процессы – 9 часов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Информация. Информационный процесс. Субъективные характеристики информации, зависящие от личности получателя информации и обстоятельств получения информации: важность, своевременность, достоверность, актуальность и т.п.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Размер (длина) сообщения как мера количества содержащейся в нём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Основные виды информационных процессов: хранение, передача и обработка информации. Примеры информационных процессов в системах различной природы; их роль в современном мире.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lastRenderedPageBreak/>
        <w:t xml:space="preserve">Хранение информации. Носители информации (бумажные, магнитные, оптические, </w:t>
      </w:r>
      <w:proofErr w:type="spellStart"/>
      <w:r w:rsidRPr="00391950">
        <w:rPr>
          <w:rFonts w:ascii="Times New Roman" w:eastAsia="Times New Roman" w:hAnsi="Times New Roman" w:cs="Times New Roman"/>
          <w:lang w:eastAsia="ru-RU"/>
        </w:rPr>
        <w:t>флеш</w:t>
      </w:r>
      <w:proofErr w:type="spellEnd"/>
      <w:r w:rsidRPr="00391950">
        <w:rPr>
          <w:rFonts w:ascii="Times New Roman" w:eastAsia="Times New Roman" w:hAnsi="Times New Roman" w:cs="Times New Roman"/>
          <w:lang w:eastAsia="ru-RU"/>
        </w:rPr>
        <w:t>-память). Качественные и количественные характеристики современных носителей информации: объем информации, хранящейся на носителе; скорости записи и чтения информации. Хранилища информации. Сетевое хранение информации.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Передача информации. Источник, информационный канал, приёмник информации.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2. Компьютер – как универсальное средство обработки информации – 7 часов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Общее описание компьютера. Программный принцип работы компьютера.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Правовые нормы использования программного обеспечения.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Файл. Типы файлов. Каталог (директория). Файловая система.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Гигиенические, эргономические и технические условия безопасной эксплуатации компьютера.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3. Обработка графической информации – 4 часа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4. Обработка текстовой информации – 9 часов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 Стилевое форматирование. Включение в текстовый документ списков, таблиц, диаграмм, формул и графических объектов. Гипертекст. Создание ссылок: сноски, оглавления, предметные указатели.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Инструменты распознавания текстов и компьютерного перевода.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5. Мультимедиа – 4 часа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Понятие технологии мультимедиа и области её применения. Звук и видео как составляющие мультимедиа. Компьютерные презентации. Дизайн презентации и макеты слайдов.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Звуки и видео изображения. Композиция и монтаж.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lang w:eastAsia="ru-RU"/>
        </w:rPr>
        <w:t>Возможность дискретного представления мультимедийных данных</w:t>
      </w:r>
    </w:p>
    <w:p w:rsidR="00403450" w:rsidRPr="00391950" w:rsidRDefault="00403450" w:rsidP="0040345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1950">
        <w:rPr>
          <w:rFonts w:ascii="Times New Roman" w:eastAsia="Times New Roman" w:hAnsi="Times New Roman" w:cs="Times New Roman"/>
          <w:b/>
          <w:lang w:eastAsia="ru-RU"/>
        </w:rPr>
        <w:t>6. Резерв – 1 час</w:t>
      </w:r>
    </w:p>
    <w:p w:rsidR="00403450" w:rsidRDefault="00403450" w:rsidP="00403450">
      <w:p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60D25" w:rsidRDefault="00960D25" w:rsidP="00403450">
      <w:p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960D25" w:rsidRPr="00391950" w:rsidRDefault="00960D25" w:rsidP="00403450">
      <w:p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:rsidR="00A5463B" w:rsidRPr="00391950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463B" w:rsidRPr="00391950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A5463B" w:rsidRPr="00391950" w:rsidRDefault="00391950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391950">
        <w:rPr>
          <w:rFonts w:ascii="Times New Roman" w:eastAsia="Times New Roman" w:hAnsi="Times New Roman" w:cs="Times New Roman"/>
          <w:b/>
          <w:bCs/>
          <w:lang w:eastAsia="ru-RU"/>
        </w:rPr>
        <w:t>Т</w:t>
      </w:r>
      <w:r w:rsidR="006854B2" w:rsidRPr="00391950">
        <w:rPr>
          <w:rFonts w:ascii="Times New Roman" w:eastAsia="Times New Roman" w:hAnsi="Times New Roman" w:cs="Times New Roman"/>
          <w:b/>
          <w:bCs/>
          <w:lang w:eastAsia="ru-RU"/>
        </w:rPr>
        <w:t>ематическое планирование</w:t>
      </w:r>
    </w:p>
    <w:tbl>
      <w:tblPr>
        <w:tblW w:w="13157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0"/>
        <w:gridCol w:w="11224"/>
        <w:gridCol w:w="1493"/>
      </w:tblGrid>
      <w:tr w:rsidR="00FB1D24" w:rsidRPr="00391950" w:rsidTr="00391950">
        <w:trPr>
          <w:trHeight w:val="1119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Основные разделы, темы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  <w:p w:rsidR="00FB1D24" w:rsidRPr="00391950" w:rsidRDefault="00FB1D24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часов</w:t>
            </w:r>
          </w:p>
        </w:tc>
      </w:tr>
      <w:tr w:rsidR="00FB1D24" w:rsidRPr="00391950" w:rsidTr="00391950">
        <w:trPr>
          <w:trHeight w:val="549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и информационные процессы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B1D24" w:rsidRPr="00391950" w:rsidTr="00391950">
        <w:trPr>
          <w:trHeight w:val="549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Информация и её свойства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Информационные процессы. Обработка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Информационные процессы. Хранение и передача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Всемирная паутина как информационное хранилище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Представление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Дискретная форма представления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Единицы измерения информации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trHeight w:val="90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7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  <w:r w:rsidRPr="00391950">
              <w:rPr>
                <w:rFonts w:ascii="Times New Roman" w:hAnsi="Times New Roman" w:cs="Times New Roman"/>
              </w:rPr>
              <w:t xml:space="preserve"> по теме «Информация и информационные процессы»</w:t>
            </w:r>
          </w:p>
        </w:tc>
        <w:tc>
          <w:tcPr>
            <w:tcW w:w="1493" w:type="dxa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Компьютер – как универсальное средство обработки информации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hAnsi="Times New Roman" w:cs="Times New Roman"/>
              </w:rPr>
              <w:t>Основные компоненты компьютера и их функции.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Персональный компьютер.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Файлы и файловые структуры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Пользовательский интерфейс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C701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8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  <w:i/>
              </w:rPr>
              <w:t>Урок обобщения и систематизации знаний</w:t>
            </w:r>
            <w:r w:rsidRPr="00391950">
              <w:rPr>
                <w:rFonts w:ascii="Times New Roman" w:hAnsi="Times New Roman" w:cs="Times New Roman"/>
              </w:rPr>
              <w:t xml:space="preserve"> по теме «Компьютер как универсальное устройство для работы с информацией».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C70174">
            <w:pPr>
              <w:spacing w:after="15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графической информации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Формирование изображения на экране компьютера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Компьютерная графика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Создание графических изображений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  <w:i/>
              </w:rPr>
              <w:t>Контрольная работа № 3 по теме</w:t>
            </w:r>
            <w:r w:rsidRPr="00391950">
              <w:rPr>
                <w:rFonts w:ascii="Times New Roman" w:hAnsi="Times New Roman" w:cs="Times New Roman"/>
              </w:rPr>
              <w:t xml:space="preserve"> «Обработка графической информации».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Обработка текстовой информации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Создание текстовых документов на компьютере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Прямое форматирование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Стилевое форматирование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Визуализация информации в текстовых документах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Распознавание текста и системы компьютерного перевода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Оценка количественных параметров текстовых документов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Оформление реферата «История вычислительной техники»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  <w:i/>
              </w:rPr>
              <w:t>Контрольная работа № 4 по теме</w:t>
            </w:r>
            <w:r w:rsidRPr="00391950">
              <w:rPr>
                <w:rFonts w:ascii="Times New Roman" w:hAnsi="Times New Roman" w:cs="Times New Roman"/>
              </w:rPr>
              <w:t xml:space="preserve"> «Обработка текстовой информации». 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Мультимедиа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b/>
              </w:rPr>
            </w:pPr>
            <w:r w:rsidRPr="0039195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1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Технология мультимедиа.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1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Компьютерные презентации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1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Создание мультимедийной презентации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391950">
            <w:pPr>
              <w:pStyle w:val="a9"/>
              <w:numPr>
                <w:ilvl w:val="0"/>
                <w:numId w:val="21"/>
              </w:numPr>
              <w:spacing w:after="150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  <w:i/>
              </w:rPr>
              <w:t>Проверочная работа по теме</w:t>
            </w:r>
            <w:r w:rsidRPr="00391950">
              <w:rPr>
                <w:rFonts w:ascii="Times New Roman" w:hAnsi="Times New Roman" w:cs="Times New Roman"/>
              </w:rPr>
              <w:t xml:space="preserve"> «Мультимедиа»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15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B1D24" w:rsidRPr="00391950" w:rsidTr="00391950">
        <w:trPr>
          <w:trHeight w:val="141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6854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hAnsi="Times New Roman" w:cs="Times New Roman"/>
              </w:rPr>
              <w:t>Повторение за курс 7 класса.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391950" w:rsidP="006854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91950">
              <w:rPr>
                <w:rFonts w:ascii="Times New Roman" w:hAnsi="Times New Roman" w:cs="Times New Roman"/>
              </w:rPr>
              <w:t>1</w:t>
            </w:r>
          </w:p>
        </w:tc>
      </w:tr>
      <w:tr w:rsidR="00FB1D24" w:rsidRPr="00391950" w:rsidTr="00391950">
        <w:trPr>
          <w:trHeight w:val="54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FB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1 четверть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8 часов</w:t>
            </w:r>
          </w:p>
        </w:tc>
      </w:tr>
      <w:tr w:rsidR="00FB1D24" w:rsidRPr="00391950" w:rsidTr="00391950">
        <w:trPr>
          <w:trHeight w:val="104"/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FB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2 четверть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8 часов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FB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3 четверть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10 часов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FB1D24" w:rsidRPr="00391950" w:rsidRDefault="00FB1D24" w:rsidP="00FB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4 четверть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8 часов</w:t>
            </w:r>
          </w:p>
        </w:tc>
      </w:tr>
      <w:tr w:rsidR="00FB1D24" w:rsidRPr="00391950" w:rsidTr="00391950">
        <w:trPr>
          <w:jc w:val="center"/>
        </w:trPr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B1D24" w:rsidRPr="00391950" w:rsidRDefault="00FB1D24" w:rsidP="00FB1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FFFFFF"/>
          </w:tcPr>
          <w:p w:rsidR="00FB1D24" w:rsidRPr="00391950" w:rsidRDefault="00FB1D24" w:rsidP="00FB1D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91950">
              <w:rPr>
                <w:rFonts w:ascii="Times New Roman" w:eastAsia="Times New Roman" w:hAnsi="Times New Roman" w:cs="Times New Roman"/>
                <w:bCs/>
                <w:lang w:eastAsia="ru-RU"/>
              </w:rPr>
              <w:t>34 часа</w:t>
            </w:r>
          </w:p>
        </w:tc>
      </w:tr>
    </w:tbl>
    <w:p w:rsidR="00A5463B" w:rsidRPr="00391950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638BF" w:rsidRPr="00391950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D638BF" w:rsidRPr="00403450" w:rsidRDefault="00D638BF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854B2" w:rsidRDefault="006854B2" w:rsidP="008937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638BF" w:rsidRPr="00403450" w:rsidRDefault="00D638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38BF" w:rsidRPr="00403450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D554DA"/>
    <w:multiLevelType w:val="hybridMultilevel"/>
    <w:tmpl w:val="2506E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623F9"/>
    <w:multiLevelType w:val="hybridMultilevel"/>
    <w:tmpl w:val="788AB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B3E44"/>
    <w:multiLevelType w:val="hybridMultilevel"/>
    <w:tmpl w:val="E96EE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935139"/>
    <w:multiLevelType w:val="hybridMultilevel"/>
    <w:tmpl w:val="85E05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D577C"/>
    <w:multiLevelType w:val="hybridMultilevel"/>
    <w:tmpl w:val="F1529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D5005"/>
    <w:multiLevelType w:val="hybridMultilevel"/>
    <w:tmpl w:val="176E2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11734"/>
    <w:multiLevelType w:val="hybridMultilevel"/>
    <w:tmpl w:val="C08AD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5"/>
  </w:num>
  <w:num w:numId="5">
    <w:abstractNumId w:val="0"/>
  </w:num>
  <w:num w:numId="6">
    <w:abstractNumId w:val="17"/>
  </w:num>
  <w:num w:numId="7">
    <w:abstractNumId w:val="8"/>
  </w:num>
  <w:num w:numId="8">
    <w:abstractNumId w:val="18"/>
  </w:num>
  <w:num w:numId="9">
    <w:abstractNumId w:val="9"/>
  </w:num>
  <w:num w:numId="10">
    <w:abstractNumId w:val="20"/>
  </w:num>
  <w:num w:numId="11">
    <w:abstractNumId w:val="19"/>
  </w:num>
  <w:num w:numId="12">
    <w:abstractNumId w:val="14"/>
  </w:num>
  <w:num w:numId="13">
    <w:abstractNumId w:val="11"/>
  </w:num>
  <w:num w:numId="14">
    <w:abstractNumId w:val="5"/>
  </w:num>
  <w:num w:numId="15">
    <w:abstractNumId w:val="13"/>
  </w:num>
  <w:num w:numId="16">
    <w:abstractNumId w:val="1"/>
  </w:num>
  <w:num w:numId="17">
    <w:abstractNumId w:val="12"/>
  </w:num>
  <w:num w:numId="18">
    <w:abstractNumId w:val="16"/>
  </w:num>
  <w:num w:numId="19">
    <w:abstractNumId w:val="3"/>
  </w:num>
  <w:num w:numId="20">
    <w:abstractNumId w:val="1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A05"/>
    <w:rsid w:val="00203710"/>
    <w:rsid w:val="00234096"/>
    <w:rsid w:val="00284B2D"/>
    <w:rsid w:val="002A37D3"/>
    <w:rsid w:val="00386063"/>
    <w:rsid w:val="00390A73"/>
    <w:rsid w:val="00391950"/>
    <w:rsid w:val="00403450"/>
    <w:rsid w:val="00555EF8"/>
    <w:rsid w:val="00574B6D"/>
    <w:rsid w:val="0060457A"/>
    <w:rsid w:val="006218C8"/>
    <w:rsid w:val="006854B2"/>
    <w:rsid w:val="00794A05"/>
    <w:rsid w:val="007E32A9"/>
    <w:rsid w:val="008073D5"/>
    <w:rsid w:val="008123C9"/>
    <w:rsid w:val="0089378F"/>
    <w:rsid w:val="00905C64"/>
    <w:rsid w:val="00960D25"/>
    <w:rsid w:val="009630D2"/>
    <w:rsid w:val="00A5463B"/>
    <w:rsid w:val="00AB1FB6"/>
    <w:rsid w:val="00AD0F59"/>
    <w:rsid w:val="00B3200C"/>
    <w:rsid w:val="00C460DE"/>
    <w:rsid w:val="00C70174"/>
    <w:rsid w:val="00C72537"/>
    <w:rsid w:val="00CA5002"/>
    <w:rsid w:val="00D638BF"/>
    <w:rsid w:val="00D82D94"/>
    <w:rsid w:val="00E16924"/>
    <w:rsid w:val="00E71B91"/>
    <w:rsid w:val="00E779C5"/>
    <w:rsid w:val="00F226F2"/>
    <w:rsid w:val="00F4228E"/>
    <w:rsid w:val="00F5282E"/>
    <w:rsid w:val="00FB1D24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3A949"/>
  <w15:docId w15:val="{38DAFD6D-D6F5-4019-88A9-E7FDB91E8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F2"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8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8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Заголовок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No Spacing"/>
    <w:uiPriority w:val="1"/>
    <w:qFormat/>
    <w:rsid w:val="00AB1FB6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link w:val="aa"/>
    <w:uiPriority w:val="34"/>
    <w:qFormat/>
    <w:rsid w:val="00C7253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638B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638B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638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Абзац списка Знак"/>
    <w:link w:val="a9"/>
    <w:uiPriority w:val="34"/>
    <w:locked/>
    <w:rsid w:val="00D638BF"/>
  </w:style>
  <w:style w:type="paragraph" w:styleId="ab">
    <w:name w:val="Balloon Text"/>
    <w:basedOn w:val="a"/>
    <w:link w:val="ac"/>
    <w:uiPriority w:val="99"/>
    <w:semiHidden/>
    <w:unhideWhenUsed/>
    <w:rsid w:val="00C46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6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34F65-E471-487C-8A3E-DB4F7D1DD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3569</Words>
  <Characters>20344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15</cp:revision>
  <dcterms:created xsi:type="dcterms:W3CDTF">2019-11-02T14:07:00Z</dcterms:created>
  <dcterms:modified xsi:type="dcterms:W3CDTF">2019-12-02T10:00:00Z</dcterms:modified>
</cp:coreProperties>
</file>