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203515" w:rsidRDefault="00203515"/>
    <w:p w:rsidR="00203515" w:rsidRDefault="00203515"/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Муниципальное автономное общеобразовательное учреждение</w:t>
      </w: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«Прииртышская средняя общеобразовательная школа»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D84AB0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0B30CD">
      <w:pPr>
        <w:autoSpaceDE w:val="0"/>
        <w:autoSpaceDN w:val="0"/>
        <w:adjustRightInd w:val="0"/>
        <w:rPr>
          <w:b/>
          <w:bCs/>
          <w:iCs/>
        </w:rPr>
      </w:pPr>
    </w:p>
    <w:p w:rsidR="003B61B5" w:rsidRDefault="00D84AB0" w:rsidP="000B30CD">
      <w:pPr>
        <w:autoSpaceDE w:val="0"/>
        <w:autoSpaceDN w:val="0"/>
        <w:adjustRightInd w:val="0"/>
        <w:rPr>
          <w:b/>
          <w:bCs/>
          <w:iCs/>
        </w:rPr>
      </w:pPr>
      <w:r>
        <w:rPr>
          <w:noProof/>
        </w:rPr>
        <w:drawing>
          <wp:inline distT="0" distB="0" distL="0" distR="0" wp14:anchorId="4E00E5C4" wp14:editId="00AB7928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1B5" w:rsidRDefault="003B61B5" w:rsidP="000B30CD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5C7BBC" w:rsidRDefault="00203515" w:rsidP="00D84AB0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C7BBC">
        <w:rPr>
          <w:b/>
          <w:bCs/>
          <w:iCs/>
        </w:rPr>
        <w:t>РАБОЧАЯ ПРОГРАММА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по русскому языку</w:t>
      </w:r>
      <w:r>
        <w:rPr>
          <w:bCs/>
          <w:iCs/>
        </w:rPr>
        <w:t xml:space="preserve"> (базовый уровень)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для 11 класса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на 2019-2020 учебный год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>Планирование составлено в соответствии</w:t>
      </w:r>
      <w:r w:rsidRPr="005C7BBC">
        <w:rPr>
          <w:bCs/>
          <w:iCs/>
        </w:rPr>
        <w:tab/>
        <w:t>Составитель программы: Душина Мария Игоревна,</w:t>
      </w: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 xml:space="preserve">с </w:t>
      </w:r>
      <w:r w:rsidRPr="005C7BBC">
        <w:t xml:space="preserve">федеральным государственным образовательным стандартом </w:t>
      </w:r>
      <w:r w:rsidRPr="005C7BBC">
        <w:tab/>
        <w:t xml:space="preserve">                       учитель русского языка и литературы</w:t>
      </w:r>
    </w:p>
    <w:p w:rsidR="00203515" w:rsidRPr="005C7BBC" w:rsidRDefault="000B30CD" w:rsidP="00203515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203515" w:rsidRPr="005C7BBC">
        <w:rPr>
          <w:bCs/>
          <w:iCs/>
        </w:rPr>
        <w:t xml:space="preserve"> общего образования                         </w:t>
      </w:r>
      <w:r w:rsidR="003B61B5">
        <w:rPr>
          <w:bCs/>
          <w:iCs/>
        </w:rPr>
        <w:t xml:space="preserve">                                                                                                            </w:t>
      </w:r>
      <w:r w:rsidR="00203515" w:rsidRPr="005C7BBC">
        <w:rPr>
          <w:bCs/>
          <w:iCs/>
        </w:rPr>
        <w:t xml:space="preserve">       </w:t>
      </w:r>
      <w:r w:rsidR="003B61B5">
        <w:rPr>
          <w:bCs/>
          <w:iCs/>
        </w:rPr>
        <w:t>первой квалификационной категории</w:t>
      </w:r>
      <w:r w:rsidR="00203515" w:rsidRPr="005C7BBC">
        <w:rPr>
          <w:bCs/>
          <w:iCs/>
        </w:rPr>
        <w:t xml:space="preserve">                                                                                                         </w:t>
      </w:r>
    </w:p>
    <w:p w:rsidR="00203515" w:rsidRPr="005C7BBC" w:rsidRDefault="00203515" w:rsidP="00203515">
      <w:pPr>
        <w:tabs>
          <w:tab w:val="left" w:pos="11460"/>
        </w:tabs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0B30CD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п. Прииртышский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 xml:space="preserve"> 2019 год</w:t>
      </w:r>
    </w:p>
    <w:p w:rsidR="00203515" w:rsidRPr="00825632" w:rsidRDefault="00203515" w:rsidP="00203515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203515" w:rsidRPr="00825632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203515" w:rsidRDefault="00203515" w:rsidP="00203515">
      <w:pPr>
        <w:jc w:val="both"/>
        <w:rPr>
          <w:b/>
        </w:rPr>
      </w:pPr>
      <w:r w:rsidRPr="00825632">
        <w:rPr>
          <w:b/>
        </w:rPr>
        <w:t>Планируемые результаты</w:t>
      </w:r>
      <w:r w:rsidR="00DB68DD" w:rsidRPr="00825632">
        <w:rPr>
          <w:b/>
        </w:rPr>
        <w:t xml:space="preserve"> освоения </w:t>
      </w:r>
      <w:r w:rsidR="00A6729A">
        <w:rPr>
          <w:b/>
        </w:rPr>
        <w:t xml:space="preserve">учебного </w:t>
      </w:r>
      <w:r w:rsidR="00DB68DD" w:rsidRPr="00825632">
        <w:rPr>
          <w:b/>
        </w:rPr>
        <w:t>предмета «Русский язык»</w:t>
      </w:r>
      <w:r w:rsidRPr="00825632">
        <w:rPr>
          <w:b/>
        </w:rPr>
        <w:t>:</w:t>
      </w:r>
    </w:p>
    <w:p w:rsidR="00D25885" w:rsidRPr="00D25885" w:rsidRDefault="00D25885" w:rsidP="00D25885">
      <w:pPr>
        <w:jc w:val="both"/>
      </w:pPr>
      <w:proofErr w:type="gramStart"/>
      <w:r w:rsidRPr="00D25885"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D25885" w:rsidRPr="00D25885" w:rsidRDefault="00D25885" w:rsidP="00D25885">
      <w:pPr>
        <w:jc w:val="both"/>
      </w:pPr>
      <w:proofErr w:type="spellStart"/>
      <w:r w:rsidRPr="00D25885">
        <w:t>сформированность</w:t>
      </w:r>
      <w:proofErr w:type="spellEnd"/>
      <w:r w:rsidRPr="00D25885"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D25885" w:rsidRPr="00D25885" w:rsidRDefault="00D25885" w:rsidP="00D25885">
      <w:pPr>
        <w:jc w:val="both"/>
      </w:pPr>
      <w:r w:rsidRPr="00D25885"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D25885" w:rsidRPr="00D25885" w:rsidRDefault="00D25885" w:rsidP="00D25885">
      <w:pPr>
        <w:jc w:val="both"/>
      </w:pPr>
      <w:proofErr w:type="spellStart"/>
      <w:r w:rsidRPr="00D25885">
        <w:t>сформированность</w:t>
      </w:r>
      <w:proofErr w:type="spellEnd"/>
      <w:r w:rsidRPr="00D25885"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D25885" w:rsidRPr="00D25885" w:rsidRDefault="00D25885" w:rsidP="00D25885">
      <w:pPr>
        <w:jc w:val="both"/>
      </w:pPr>
      <w:proofErr w:type="spellStart"/>
      <w:r w:rsidRPr="00D25885">
        <w:t>сформированность</w:t>
      </w:r>
      <w:proofErr w:type="spellEnd"/>
      <w:r w:rsidRPr="00D25885"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  <w:proofErr w:type="spellStart"/>
      <w:r w:rsidRPr="00D25885">
        <w:t>сформированность</w:t>
      </w:r>
      <w:proofErr w:type="spellEnd"/>
      <w:r w:rsidRPr="00D25885">
        <w:t xml:space="preserve"> чувства причастности к российским свершениям, традициям и осознание исторической преемственности поколений;</w:t>
      </w:r>
    </w:p>
    <w:p w:rsidR="00D25885" w:rsidRPr="00D25885" w:rsidRDefault="00D25885" w:rsidP="00D25885">
      <w:pPr>
        <w:jc w:val="both"/>
      </w:pPr>
      <w:r w:rsidRPr="00D25885"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D25885" w:rsidRPr="00D25885" w:rsidRDefault="00D25885" w:rsidP="00D25885">
      <w:pPr>
        <w:jc w:val="both"/>
      </w:pPr>
      <w:proofErr w:type="spellStart"/>
      <w:r w:rsidRPr="00D25885">
        <w:t>сформированность</w:t>
      </w:r>
      <w:proofErr w:type="spellEnd"/>
      <w:r w:rsidRPr="00D25885"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D25885">
        <w:t>текстов</w:t>
      </w:r>
      <w:proofErr w:type="gramEnd"/>
      <w:r w:rsidRPr="00D25885">
        <w:t xml:space="preserve"> разных функционально-смысловых типов и жанров.</w:t>
      </w:r>
    </w:p>
    <w:p w:rsidR="00D25885" w:rsidRPr="00D25885" w:rsidRDefault="00D25885" w:rsidP="00D25885">
      <w:pPr>
        <w:jc w:val="both"/>
      </w:pPr>
      <w:r w:rsidRPr="00D25885">
        <w:t>Предметные результаты изучения предметной области "Русский язык и литература" включают результаты изучения учебных предметов:</w:t>
      </w:r>
    </w:p>
    <w:p w:rsidR="00D25885" w:rsidRPr="00D25885" w:rsidRDefault="00D25885" w:rsidP="00D25885">
      <w:pPr>
        <w:jc w:val="both"/>
      </w:pPr>
      <w:r>
        <w:t>"Русский язык"</w:t>
      </w:r>
      <w:r w:rsidR="00C527E0">
        <w:t>, «Литература»</w:t>
      </w:r>
      <w:r w:rsidRPr="00D25885">
        <w:t xml:space="preserve"> - требования к предметным результатам освоения </w:t>
      </w:r>
      <w:r>
        <w:t xml:space="preserve">базового курса русского языка </w:t>
      </w:r>
      <w:r w:rsidRPr="00D25885">
        <w:t>должны отражать:</w:t>
      </w:r>
    </w:p>
    <w:p w:rsidR="00D25885" w:rsidRPr="00D25885" w:rsidRDefault="00D25885" w:rsidP="00D25885">
      <w:pPr>
        <w:jc w:val="both"/>
      </w:pPr>
      <w:r w:rsidRPr="00D25885">
        <w:t xml:space="preserve">1) </w:t>
      </w:r>
      <w:proofErr w:type="spellStart"/>
      <w:r w:rsidRPr="00D25885">
        <w:t>сформированность</w:t>
      </w:r>
      <w:proofErr w:type="spellEnd"/>
      <w:r w:rsidRPr="00D25885">
        <w:t xml:space="preserve"> понятий о нормах русского литературного языка и применение знаний о них в речевой практике;</w:t>
      </w:r>
    </w:p>
    <w:p w:rsidR="00D25885" w:rsidRPr="00D25885" w:rsidRDefault="00D25885" w:rsidP="00D25885">
      <w:pPr>
        <w:jc w:val="both"/>
      </w:pPr>
      <w:r w:rsidRPr="00D25885">
        <w:t>2) владение навыками самоанализа и самооценки на основе наблюдений за собственной речью;</w:t>
      </w:r>
    </w:p>
    <w:p w:rsidR="00D25885" w:rsidRPr="00D25885" w:rsidRDefault="00D25885" w:rsidP="00D25885">
      <w:pPr>
        <w:jc w:val="both"/>
      </w:pPr>
      <w:r w:rsidRPr="00D25885"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D25885" w:rsidRPr="00D25885" w:rsidRDefault="00D25885" w:rsidP="00D25885">
      <w:pPr>
        <w:jc w:val="both"/>
      </w:pPr>
      <w:r w:rsidRPr="00D25885"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D25885" w:rsidRPr="00D25885" w:rsidRDefault="00D25885" w:rsidP="00D25885">
      <w:pPr>
        <w:jc w:val="both"/>
      </w:pPr>
      <w:r w:rsidRPr="00D25885"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25885" w:rsidRPr="00D25885" w:rsidRDefault="00D25885" w:rsidP="00D25885">
      <w:pPr>
        <w:jc w:val="both"/>
      </w:pPr>
      <w:r w:rsidRPr="00D25885">
        <w:t xml:space="preserve">6) </w:t>
      </w:r>
      <w:proofErr w:type="spellStart"/>
      <w:r w:rsidRPr="00D25885">
        <w:t>сформированность</w:t>
      </w:r>
      <w:proofErr w:type="spellEnd"/>
      <w:r w:rsidRPr="00D25885">
        <w:t xml:space="preserve"> представлений об изобразительно-выразительных возможностях русского языка;</w:t>
      </w:r>
    </w:p>
    <w:p w:rsidR="00D25885" w:rsidRPr="00D25885" w:rsidRDefault="00D25885" w:rsidP="00D25885">
      <w:pPr>
        <w:jc w:val="both"/>
      </w:pPr>
      <w:r w:rsidRPr="00D25885">
        <w:t xml:space="preserve">7) </w:t>
      </w:r>
      <w:proofErr w:type="spellStart"/>
      <w:r w:rsidRPr="00D25885">
        <w:t>сформированность</w:t>
      </w:r>
      <w:proofErr w:type="spellEnd"/>
      <w:r w:rsidRPr="00D25885">
        <w:t xml:space="preserve"> умений учитывать исторический, историко-культурный контекст и конте</w:t>
      </w:r>
      <w:proofErr w:type="gramStart"/>
      <w:r w:rsidRPr="00D25885">
        <w:t>кст тв</w:t>
      </w:r>
      <w:proofErr w:type="gramEnd"/>
      <w:r w:rsidRPr="00D25885">
        <w:t>орчества писателя в процессе анализа художественного произведения;</w:t>
      </w:r>
    </w:p>
    <w:p w:rsidR="00D25885" w:rsidRPr="00D25885" w:rsidRDefault="00D25885" w:rsidP="00D25885">
      <w:pPr>
        <w:jc w:val="both"/>
      </w:pPr>
      <w:r w:rsidRPr="00D25885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25885" w:rsidRPr="00D25885" w:rsidRDefault="00D25885" w:rsidP="00D25885">
      <w:pPr>
        <w:jc w:val="both"/>
      </w:pPr>
      <w:r w:rsidRPr="00D25885"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25885" w:rsidRPr="00D25885" w:rsidRDefault="00D25885" w:rsidP="00D25885">
      <w:pPr>
        <w:jc w:val="both"/>
      </w:pPr>
      <w:r w:rsidRPr="00D25885">
        <w:t xml:space="preserve">10) </w:t>
      </w:r>
      <w:proofErr w:type="spellStart"/>
      <w:r w:rsidRPr="00D25885">
        <w:t>сформированность</w:t>
      </w:r>
      <w:proofErr w:type="spellEnd"/>
      <w:r w:rsidRPr="00D25885">
        <w:t xml:space="preserve"> представлений о системе стилей языка художественной литературы;</w:t>
      </w:r>
    </w:p>
    <w:p w:rsidR="00D25885" w:rsidRPr="00D25885" w:rsidRDefault="00D25885" w:rsidP="00D25885">
      <w:pPr>
        <w:jc w:val="both"/>
      </w:pPr>
      <w:r w:rsidRPr="00D25885">
        <w:t>11) для слепых, слабовидящих обучающихся:</w:t>
      </w:r>
    </w:p>
    <w:p w:rsidR="00D25885" w:rsidRPr="00D25885" w:rsidRDefault="00D25885" w:rsidP="00D25885">
      <w:pPr>
        <w:jc w:val="both"/>
      </w:pPr>
      <w:proofErr w:type="spellStart"/>
      <w:r w:rsidRPr="00D25885">
        <w:t>сформированность</w:t>
      </w:r>
      <w:proofErr w:type="spellEnd"/>
      <w:r w:rsidRPr="00D25885">
        <w:t xml:space="preserve"> навыков письма на </w:t>
      </w:r>
      <w:proofErr w:type="spellStart"/>
      <w:r w:rsidRPr="00D25885">
        <w:t>брайлевской</w:t>
      </w:r>
      <w:proofErr w:type="spellEnd"/>
      <w:r w:rsidRPr="00D25885">
        <w:t xml:space="preserve"> печатной машинке;</w:t>
      </w:r>
    </w:p>
    <w:p w:rsidR="00D25885" w:rsidRPr="00D25885" w:rsidRDefault="00D25885" w:rsidP="00D25885">
      <w:pPr>
        <w:jc w:val="both"/>
      </w:pPr>
      <w:r w:rsidRPr="00D25885">
        <w:lastRenderedPageBreak/>
        <w:t>12) для глухих, слабослышащих, позднооглохших обучающихся:</w:t>
      </w:r>
    </w:p>
    <w:p w:rsidR="00D25885" w:rsidRPr="00D25885" w:rsidRDefault="00D25885" w:rsidP="00D25885">
      <w:pPr>
        <w:jc w:val="both"/>
      </w:pPr>
      <w:proofErr w:type="spellStart"/>
      <w:r w:rsidRPr="00D25885">
        <w:t>сформированность</w:t>
      </w:r>
      <w:proofErr w:type="spellEnd"/>
      <w:r w:rsidRPr="00D25885">
        <w:t xml:space="preserve"> и развитие основных видов речевой деятельности обучающихся - </w:t>
      </w:r>
      <w:proofErr w:type="spellStart"/>
      <w:r w:rsidRPr="00D25885">
        <w:t>слухозрительного</w:t>
      </w:r>
      <w:proofErr w:type="spellEnd"/>
      <w:r w:rsidRPr="00D25885">
        <w:t xml:space="preserve"> восприятия (с использованием слуховых аппаратов и (или) </w:t>
      </w:r>
      <w:proofErr w:type="spellStart"/>
      <w:r w:rsidRPr="00D25885">
        <w:t>кохлеарных</w:t>
      </w:r>
      <w:proofErr w:type="spellEnd"/>
      <w:r w:rsidRPr="00D25885">
        <w:t xml:space="preserve"> </w:t>
      </w:r>
      <w:proofErr w:type="spellStart"/>
      <w:r w:rsidRPr="00D25885">
        <w:t>имплантов</w:t>
      </w:r>
      <w:proofErr w:type="spellEnd"/>
      <w:r w:rsidRPr="00D25885">
        <w:t>), говорения, чтения, письма;</w:t>
      </w:r>
    </w:p>
    <w:p w:rsidR="00D25885" w:rsidRPr="00D25885" w:rsidRDefault="00D25885" w:rsidP="00D25885">
      <w:pPr>
        <w:jc w:val="both"/>
      </w:pPr>
      <w:r w:rsidRPr="00D25885">
        <w:t xml:space="preserve">13) для </w:t>
      </w:r>
      <w:proofErr w:type="gramStart"/>
      <w:r w:rsidRPr="00D25885">
        <w:t>обучающихся</w:t>
      </w:r>
      <w:proofErr w:type="gramEnd"/>
      <w:r w:rsidRPr="00D25885">
        <w:t xml:space="preserve"> с расстройствами аутистического спектра:</w:t>
      </w:r>
    </w:p>
    <w:p w:rsidR="005C5FBF" w:rsidRPr="00D25885" w:rsidRDefault="00D25885" w:rsidP="00D25885">
      <w:pPr>
        <w:jc w:val="both"/>
      </w:pPr>
      <w:r w:rsidRPr="00D25885"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825632" w:rsidRDefault="00C527E0" w:rsidP="00825632">
      <w:pPr>
        <w:jc w:val="both"/>
        <w:rPr>
          <w:b/>
        </w:rPr>
      </w:pPr>
      <w:r>
        <w:rPr>
          <w:b/>
        </w:rPr>
        <w:t>Выпускник</w:t>
      </w:r>
      <w:bookmarkStart w:id="0" w:name="_GoBack"/>
      <w:bookmarkEnd w:id="0"/>
      <w:r w:rsidR="00DB68DD" w:rsidRPr="00825632">
        <w:rPr>
          <w:b/>
        </w:rPr>
        <w:t xml:space="preserve"> научится</w:t>
      </w:r>
    </w:p>
    <w:p w:rsidR="00825632" w:rsidRPr="00825632" w:rsidRDefault="00825632" w:rsidP="008256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825632" w:rsidRPr="00825632" w:rsidRDefault="00825632" w:rsidP="008256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созд</w:t>
      </w:r>
      <w:r w:rsidRPr="00FE7A28">
        <w:rPr>
          <w:rFonts w:ascii="Times New Roman" w:hAnsi="Times New Roman" w:cs="Times New Roman"/>
          <w:sz w:val="24"/>
          <w:szCs w:val="24"/>
        </w:rPr>
        <w:t>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</w:r>
    </w:p>
    <w:p w:rsidR="00203515" w:rsidRPr="00FE7A28" w:rsidRDefault="00DB68DD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</w:t>
      </w:r>
      <w:r w:rsidR="00203515" w:rsidRPr="00FE7A28">
        <w:rPr>
          <w:rFonts w:ascii="Times New Roman" w:hAnsi="Times New Roman" w:cs="Times New Roman"/>
          <w:sz w:val="24"/>
          <w:szCs w:val="24"/>
        </w:rPr>
        <w:t>ать представление о лингвистике как части общечеловеческого гуманитарного знания, основные направления развития русистики;</w:t>
      </w:r>
    </w:p>
    <w:p w:rsidR="00203515" w:rsidRPr="00FE7A28" w:rsidRDefault="00DB68DD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</w:t>
      </w:r>
      <w:r w:rsidR="00203515" w:rsidRPr="00FE7A28">
        <w:rPr>
          <w:rFonts w:ascii="Times New Roman" w:hAnsi="Times New Roman" w:cs="Times New Roman"/>
          <w:sz w:val="24"/>
          <w:szCs w:val="24"/>
        </w:rPr>
        <w:t>ть представления о языке как знаковой системе, закономерностях его развития, функциях языка;</w:t>
      </w:r>
    </w:p>
    <w:p w:rsidR="00203515" w:rsidRPr="00FE7A28" w:rsidRDefault="00DB68DD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осваива</w:t>
      </w:r>
      <w:r w:rsidR="00203515" w:rsidRPr="00FE7A28">
        <w:rPr>
          <w:rFonts w:ascii="Times New Roman" w:hAnsi="Times New Roman" w:cs="Times New Roman"/>
          <w:sz w:val="24"/>
          <w:szCs w:val="24"/>
        </w:rPr>
        <w:t xml:space="preserve">ть базовые понятия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</w:t>
      </w:r>
      <w:r w:rsidR="00203515" w:rsidRPr="00FE7A28">
        <w:rPr>
          <w:rFonts w:ascii="Times New Roman" w:hAnsi="Times New Roman" w:cs="Times New Roman"/>
          <w:sz w:val="24"/>
          <w:szCs w:val="24"/>
        </w:rPr>
        <w:lastRenderedPageBreak/>
        <w:t>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 xml:space="preserve">владеть знаниями о языковой норме, ее функциях и вариантах; 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нормами речевого поведения в различных ситуациях общения;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единицы; владеть различными видами анализа слов, словосочетаний и предложений, текстов различных типов речи;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явления и факты, допускающие неоднозначную интерпретацию;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различными приемами редактирования текстов;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лингвистического анализа текстов различных стилей и жанров;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 xml:space="preserve">формировать умения проводить лингвистический эксперимент и использовать результаты его труда в речевой практике. </w:t>
      </w:r>
    </w:p>
    <w:p w:rsidR="00FE7A28" w:rsidRPr="00FE7A28" w:rsidRDefault="00FE7A28" w:rsidP="00FE7A28">
      <w:pPr>
        <w:rPr>
          <w:rFonts w:ascii="Arial" w:hAnsi="Arial" w:cs="Arial"/>
        </w:rPr>
      </w:pPr>
    </w:p>
    <w:p w:rsidR="00FE7A28" w:rsidRPr="00FE7A28" w:rsidRDefault="00FE7A28" w:rsidP="00FE7A28">
      <w:pPr>
        <w:contextualSpacing/>
        <w:rPr>
          <w:b/>
        </w:rPr>
      </w:pPr>
      <w:r w:rsidRPr="00FE7A28">
        <w:rPr>
          <w:b/>
        </w:rPr>
        <w:t>Выпускник на базовом уровне получит возможность научиться: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чтения, говорения, аудирования и письма;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03515" w:rsidRPr="00FE7A28" w:rsidRDefault="00203515" w:rsidP="00FE7A28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515" w:rsidRPr="009E54E1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     </w:t>
      </w:r>
      <w:r w:rsidR="003B61B5">
        <w:rPr>
          <w:b/>
        </w:rPr>
        <w:t>С</w:t>
      </w:r>
      <w:r w:rsidRPr="009E54E1">
        <w:rPr>
          <w:b/>
        </w:rPr>
        <w:t xml:space="preserve">одержание </w:t>
      </w:r>
      <w:r w:rsidR="00A6729A">
        <w:rPr>
          <w:b/>
        </w:rPr>
        <w:t xml:space="preserve">учебного </w:t>
      </w:r>
      <w:r w:rsidRPr="009E54E1">
        <w:rPr>
          <w:b/>
        </w:rPr>
        <w:t>предмета «Русский язык»</w:t>
      </w:r>
      <w:r>
        <w:rPr>
          <w:b/>
        </w:rPr>
        <w:t>: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rFonts w:cs="Calibri"/>
          <w:b/>
        </w:rPr>
      </w:pPr>
      <w:r>
        <w:t xml:space="preserve">     </w:t>
      </w:r>
      <w:r w:rsidRPr="009E54E1">
        <w:rPr>
          <w:rFonts w:cs="Calibri"/>
          <w:b/>
        </w:rPr>
        <w:t>Систематизация и обобщение изученного в 5-9 классах (4часа)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220"/>
        <w:jc w:val="both"/>
      </w:pPr>
      <w:r>
        <w:lastRenderedPageBreak/>
        <w:t xml:space="preserve">   </w:t>
      </w:r>
      <w:r w:rsidRPr="009E54E1">
        <w:rPr>
          <w:i/>
        </w:rPr>
        <w:t xml:space="preserve">Морфемика. Орфография. Орфоэпия. </w:t>
      </w:r>
      <w:r w:rsidRPr="009E54E1">
        <w:t>Понятия «орфография», «морфемика», «морфемы», «орфоэпия». Основные правила орфографии с 5-11 классы.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Пунктуация.</w:t>
      </w:r>
      <w:r w:rsidRPr="009E54E1">
        <w:t xml:space="preserve"> Понятие «пунктуация», основные правила пунктуации в простых и сложных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 w:rsidRPr="009E54E1">
        <w:rPr>
          <w:b/>
          <w:i/>
        </w:rPr>
        <w:t xml:space="preserve">     </w:t>
      </w:r>
      <w:r>
        <w:rPr>
          <w:b/>
        </w:rPr>
        <w:t>Словосочетание (6</w:t>
      </w:r>
      <w:r w:rsidRPr="009E54E1">
        <w:rPr>
          <w:b/>
        </w:rPr>
        <w:t xml:space="preserve"> часов)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Словосочетание.</w:t>
      </w:r>
      <w:r w:rsidRPr="009E54E1">
        <w:t xml:space="preserve"> Понятие о словосочета</w:t>
      </w:r>
      <w:r>
        <w:t xml:space="preserve">нии. Виды связи словосочетаний по структуре: сочинительные и </w:t>
      </w:r>
      <w:r w:rsidRPr="009E54E1">
        <w:t>подчинительные.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>
        <w:t xml:space="preserve">     </w:t>
      </w:r>
      <w:r w:rsidRPr="009E54E1">
        <w:rPr>
          <w:i/>
        </w:rPr>
        <w:t>Словосочетание.</w:t>
      </w:r>
      <w:r w:rsidRPr="009E54E1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>
        <w:t xml:space="preserve">     </w:t>
      </w:r>
      <w:r w:rsidRPr="009E54E1">
        <w:rPr>
          <w:i/>
        </w:rPr>
        <w:t>Управление при словах, близких по значению</w:t>
      </w:r>
      <w:r w:rsidRPr="009E54E1">
        <w:t>. Подчинительные словосочетания. Правильное употребление близких по значению слов.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  <w:color w:val="FF0000"/>
        </w:rPr>
        <w:t xml:space="preserve">     </w:t>
      </w:r>
      <w:r w:rsidRPr="009E54E1">
        <w:rPr>
          <w:b/>
        </w:rPr>
        <w:t>Простое предложение. (31час)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Общая характеристика простого предложения.</w:t>
      </w:r>
      <w:r w:rsidRPr="009E54E1">
        <w:t xml:space="preserve"> Предложения по цели высказывания: повествовательные, </w:t>
      </w:r>
      <w:r>
        <w:t xml:space="preserve">вопросительные, побудительные; </w:t>
      </w:r>
      <w:r w:rsidRPr="009E54E1">
        <w:t>по эмоциональной окраске: воскли</w:t>
      </w:r>
      <w:r>
        <w:t xml:space="preserve">цательные и невосклицательные; </w:t>
      </w:r>
      <w:r w:rsidRPr="009E54E1">
        <w:t>по составу грамматической основы: сложные и простые.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Смысловой центр предложения.</w:t>
      </w:r>
      <w:r w:rsidRPr="009E54E1">
        <w:t xml:space="preserve"> Грамматическая основа предложения как смысловой центр. Нахождение грамматической основы.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Смысловой центр предложения. </w:t>
      </w:r>
      <w:r w:rsidRPr="009E54E1">
        <w:t>Способы выражения подлежащего и сказуемого.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Согласование сказуемого с  подлежащим в числе.</w:t>
      </w:r>
      <w:r w:rsidRPr="009E54E1">
        <w:t xml:space="preserve"> Определять грамматическую связь между главными членами предложения.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Односоставные предложения: определенно-личные.</w:t>
      </w:r>
      <w:r w:rsidRPr="009E54E1">
        <w:t xml:space="preserve"> Основные виды односоставных предложений: определённо-личные, неопределённо-личные,  безличные и назывные. Понятие об определенно-личных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неопределенно-личные. </w:t>
      </w:r>
      <w:r w:rsidRPr="009E54E1">
        <w:t>Понятие о неопределенно-личных предложениях. Характеристика предложений,  нахождение н.-л. предложений в тексте.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безличные. Назывные. </w:t>
      </w:r>
      <w:r w:rsidRPr="009E54E1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Второстепенные члены предложения.</w:t>
      </w:r>
      <w:r w:rsidRPr="009E54E1">
        <w:t xml:space="preserve"> Способы выражения второстепенных членов предложения: определение, обстоятельство, дополнение.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Второстепенные члены предложения. </w:t>
      </w:r>
      <w:r w:rsidRPr="009E54E1">
        <w:t>Характеристика второстепенных членов предложений, обозначение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b/>
          <w:i/>
        </w:rPr>
        <w:t xml:space="preserve">     </w:t>
      </w:r>
      <w:r w:rsidRPr="009E54E1">
        <w:rPr>
          <w:i/>
        </w:rPr>
        <w:t xml:space="preserve">Однородные члены предложения. </w:t>
      </w:r>
      <w:r w:rsidRPr="009E54E1">
        <w:t>Понятие об однородных членов предложения, признаки однородности.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Однородные члены предложения и пунктуация при них. </w:t>
      </w:r>
      <w:r w:rsidRPr="009E54E1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Однородные и неоднородные определения.</w:t>
      </w:r>
      <w:r w:rsidRPr="009E54E1">
        <w:t xml:space="preserve"> Знаки препинания в предложениях с однородными и неоднородными определениями.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</w:t>
      </w:r>
      <w:r w:rsidRPr="009E54E1">
        <w:t xml:space="preserve"> Основные случаи обособления определений.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 Обособленные и необособленные определения.</w:t>
      </w:r>
      <w:r w:rsidRPr="009E54E1">
        <w:t xml:space="preserve"> Пунктуация в предложениях с обособленными определениями.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Структура простых и сложноподчинённых предложений.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Пунктуация в предложениях с обособленными определениями и в сложноподчиненных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lastRenderedPageBreak/>
        <w:t xml:space="preserve">     Обособленные определения и приложения.</w:t>
      </w:r>
      <w:r w:rsidRPr="009E54E1">
        <w:t xml:space="preserve"> Понятие о приложении. Основные случаи обособления приложений.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 </w:t>
      </w:r>
      <w:r w:rsidRPr="009E54E1">
        <w:t>Понятие о деепричастии, деепричастном обороте. Основные случаи обособления обстоятельств.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</w:t>
      </w:r>
      <w:r w:rsidRPr="009E54E1">
        <w:t xml:space="preserve"> Пунктуация в предложениях с обособленными обстоятельствами; умение отличать от необособленных.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9E54E1">
        <w:rPr>
          <w:i/>
        </w:rPr>
        <w:t xml:space="preserve">     Обособленные дополнения. Уточняющие члены предложения.</w:t>
      </w:r>
      <w:r w:rsidRPr="009E54E1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  <w:color w:val="FF0000"/>
        </w:rPr>
        <w:t xml:space="preserve">     </w:t>
      </w:r>
      <w:r w:rsidRPr="000161E0">
        <w:rPr>
          <w:i/>
        </w:rPr>
        <w:t xml:space="preserve">Вводные слова, словосочетания и предложения. </w:t>
      </w:r>
      <w:r w:rsidRPr="000161E0">
        <w:t xml:space="preserve">Понятие о вводных словах, вводных конструкциях. Значения вводных слов.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Вводные слова, словосочетания и предложения. </w:t>
      </w:r>
      <w:r w:rsidRPr="000161E0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Обращение. Пунктуация при обращениях.</w:t>
      </w:r>
      <w:r w:rsidRPr="000161E0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Слова - предложения и выделение междометий в речи. </w:t>
      </w:r>
      <w:r w:rsidRPr="000161E0">
        <w:t>Понятие  о междометии. Значения междометий в речи. Знаки препинания при междометиях.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Порядок слов в предложении.</w:t>
      </w:r>
      <w:r w:rsidRPr="000161E0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rPr>
          <w:b/>
          <w:i/>
        </w:rPr>
        <w:t xml:space="preserve">    </w:t>
      </w:r>
      <w:r w:rsidRPr="000161E0">
        <w:rPr>
          <w:b/>
        </w:rPr>
        <w:t xml:space="preserve"> Сложное предложение (20ч.)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Виды сложных предложений. Знаки препинания в сложных предложениях.</w:t>
      </w:r>
      <w:r w:rsidRPr="000161E0">
        <w:t xml:space="preserve"> Виды сложных предложений. Грамотное пунктуационное оформление разного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Понятие о сложносочиненном предложении. Строение сложносочинённых предложений.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Знаки препинания  в сложносочинённых предложениях.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Пунктуация в предложениях с союзом И.</w:t>
      </w:r>
      <w:r w:rsidRPr="000161E0">
        <w:t xml:space="preserve"> Роль союза И в простом и сложносочинённом предложении. Разграничивать простые предложения </w:t>
      </w:r>
      <w:r w:rsidR="00825632" w:rsidRPr="000161E0">
        <w:t>с однородными</w:t>
      </w:r>
      <w:r w:rsidRPr="000161E0">
        <w:t xml:space="preserve"> и союзом</w:t>
      </w:r>
      <w:proofErr w:type="gramStart"/>
      <w:r w:rsidRPr="000161E0">
        <w:t xml:space="preserve"> И</w:t>
      </w:r>
      <w:proofErr w:type="gramEnd"/>
      <w:r w:rsidRPr="000161E0">
        <w:t xml:space="preserve"> </w:t>
      </w:r>
      <w:proofErr w:type="spellStart"/>
      <w:r w:rsidRPr="000161E0">
        <w:t>и</w:t>
      </w:r>
      <w:proofErr w:type="spellEnd"/>
      <w:r w:rsidRPr="000161E0">
        <w:t xml:space="preserve"> сложносочиненные предложения, в котором простые соединены союзом И.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Основные группы сложноподчинённых предложений.</w:t>
      </w:r>
      <w:r w:rsidRPr="000161E0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сказуемные, подлежащные, обстоятельственные. Группы обстоятельственных придаточных: времени, место и т.д.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сложноподчинённом предложении. </w:t>
      </w:r>
      <w:r w:rsidRPr="000161E0">
        <w:t>Знаки препинания в СПП.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Виды предложений с несколькими придаточными и пунктуация в них.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 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0161E0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Сложные бессоюзные предложения.</w:t>
      </w:r>
      <w:r w:rsidRPr="000161E0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бессоюзные предложения.</w:t>
      </w:r>
      <w:r w:rsidRPr="000161E0">
        <w:t xml:space="preserve"> Запятая, точка с запятой, двоеточие, тире в сложных бессоюзных предложениях.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  <w:r w:rsidRPr="000161E0">
        <w:t xml:space="preserve">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Предложения с прямой и косвенной речью. </w:t>
      </w:r>
      <w:r w:rsidRPr="000161E0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Предложения с прямой и косвенной речью.</w:t>
      </w:r>
      <w:r w:rsidRPr="000161E0">
        <w:t xml:space="preserve"> Знаки препинания в предложениях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lastRenderedPageBreak/>
        <w:t xml:space="preserve">     Разные способы цитирования.</w:t>
      </w:r>
      <w:r w:rsidRPr="000161E0">
        <w:t xml:space="preserve"> Способы цитирования. Оформление предложений с разными способами цитирования. Нахождение их в тексте.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t xml:space="preserve">     </w:t>
      </w:r>
      <w:r w:rsidRPr="000161E0">
        <w:rPr>
          <w:b/>
        </w:rPr>
        <w:t>Систематизация и обобщение изученного за курс 11 класса (8 часов).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b/>
          <w:i/>
        </w:rPr>
        <w:t xml:space="preserve">     </w:t>
      </w:r>
      <w:r w:rsidRPr="000161E0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0161E0">
        <w:t xml:space="preserve">Понятие о стилях речи: научно-популярный, литературный, публицистический, официально-деловой и разговорный. Жанры публицистики.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Художественный стиль речи.</w:t>
      </w:r>
      <w:r w:rsidRPr="000161E0">
        <w:t xml:space="preserve"> Понятие о художественном стиле, его особенности.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t xml:space="preserve">     </w:t>
      </w:r>
      <w:r w:rsidRPr="000161E0">
        <w:rPr>
          <w:i/>
        </w:rPr>
        <w:t>Развитие речи:</w:t>
      </w:r>
      <w:r w:rsidRPr="000161E0">
        <w:t xml:space="preserve"> сочинение-рассуждение в формате ЕГЭ.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</w:rPr>
        <w:t xml:space="preserve">     </w:t>
      </w:r>
      <w:r w:rsidRPr="000161E0">
        <w:rPr>
          <w:i/>
        </w:rPr>
        <w:t>Итоговая контрольная работа в формате ЕГЭ.</w:t>
      </w:r>
    </w:p>
    <w:p w:rsidR="00203515" w:rsidRPr="003A1F7E" w:rsidRDefault="00203515" w:rsidP="00203515">
      <w:pPr>
        <w:tabs>
          <w:tab w:val="left" w:pos="5600"/>
        </w:tabs>
        <w:rPr>
          <w:b/>
        </w:rPr>
      </w:pPr>
    </w:p>
    <w:p w:rsidR="00203515" w:rsidRPr="001C0271" w:rsidRDefault="00203515" w:rsidP="00203515">
      <w:pPr>
        <w:pStyle w:val="FR2"/>
        <w:tabs>
          <w:tab w:val="left" w:pos="720"/>
          <w:tab w:val="left" w:pos="14670"/>
        </w:tabs>
        <w:jc w:val="both"/>
        <w:rPr>
          <w:sz w:val="24"/>
          <w:szCs w:val="24"/>
        </w:rPr>
      </w:pPr>
      <w:r w:rsidRPr="001C0271">
        <w:rPr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2"/>
        <w:gridCol w:w="12321"/>
        <w:gridCol w:w="1499"/>
      </w:tblGrid>
      <w:tr w:rsidR="00DB68DD" w:rsidRPr="001C0271" w:rsidTr="00F27088">
        <w:trPr>
          <w:trHeight w:val="276"/>
          <w:jc w:val="center"/>
        </w:trPr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№</w:t>
            </w:r>
          </w:p>
          <w:p w:rsidR="00DB68DD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п/п</w:t>
            </w:r>
          </w:p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2321" w:type="dxa"/>
            <w:vMerge w:val="restart"/>
            <w:shd w:val="clear" w:color="auto" w:fill="auto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FFFFFF" w:themeFill="background1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</w:tr>
      <w:tr w:rsidR="00DB68DD" w:rsidRPr="001C0271" w:rsidTr="00F27088">
        <w:trPr>
          <w:trHeight w:val="402"/>
          <w:jc w:val="center"/>
        </w:trPr>
        <w:tc>
          <w:tcPr>
            <w:tcW w:w="711" w:type="dxa"/>
            <w:gridSpan w:val="2"/>
            <w:vMerge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21" w:type="dxa"/>
            <w:vMerge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shd w:val="clear" w:color="auto" w:fill="FFFFFF" w:themeFill="background1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1C0271">
              <w:rPr>
                <w:rFonts w:eastAsia="Calibri"/>
              </w:rPr>
              <w:t xml:space="preserve"> </w:t>
            </w:r>
            <w:r w:rsidRPr="00DB68DD">
              <w:rPr>
                <w:rFonts w:eastAsia="Calibri"/>
                <w:b/>
              </w:rPr>
              <w:t>Обобщение и системат</w:t>
            </w:r>
            <w:r>
              <w:rPr>
                <w:rFonts w:eastAsia="Calibri"/>
                <w:b/>
              </w:rPr>
              <w:t>изация изученного в 5-9 классах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Систематизация и обобщение по теме: «Морфемика. Орфография. Орфоэпия». 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 xml:space="preserve">Систематизация и обобщение по теме: </w:t>
            </w:r>
            <w:r>
              <w:rPr>
                <w:rFonts w:eastAsia="Calibri"/>
              </w:rPr>
              <w:t xml:space="preserve">«Орфография». </w:t>
            </w:r>
            <w:r w:rsidRPr="00DB68DD">
              <w:rPr>
                <w:rFonts w:eastAsia="Calibri"/>
              </w:rPr>
              <w:t>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Систематизация и обобщение по теме: «Орфография». 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DB68DD">
              <w:rPr>
                <w:rFonts w:eastAsia="Calibri"/>
                <w:b/>
              </w:rPr>
              <w:t>Словосочетание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Словосочетание.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Словосочетание.</w:t>
            </w:r>
            <w:r>
              <w:rPr>
                <w:rFonts w:eastAsia="Calibri"/>
              </w:rPr>
              <w:t xml:space="preserve"> Типы связи в словосочетании.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при словах, близких по значению.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Обобщение и систематизация по теме: «Словосочетание».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Обобщение и систематизация по теме: «Словосочетание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DB68DD">
              <w:rPr>
                <w:rFonts w:eastAsia="Calibri"/>
                <w:b/>
              </w:rPr>
              <w:t>Простое предложение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31</w:t>
            </w: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характеристика простого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Главные члены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Сказуемое. Способы выражения сказуемого.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Тире между подлежащим и сказуемым.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Односоставные предложения: определенно-личные.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 xml:space="preserve">Односоставные предложения: </w:t>
            </w:r>
            <w:r>
              <w:rPr>
                <w:rFonts w:eastAsia="Calibri"/>
              </w:rPr>
              <w:t>не</w:t>
            </w:r>
            <w:r w:rsidRPr="000420C6">
              <w:rPr>
                <w:rFonts w:eastAsia="Calibri"/>
              </w:rPr>
              <w:t>определенно-личные.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0420C6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 xml:space="preserve">Односоставные предложения: </w:t>
            </w:r>
            <w:r>
              <w:rPr>
                <w:rFonts w:eastAsia="Calibri"/>
              </w:rPr>
              <w:t>безличные. Назывные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Второстепенные члены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Обобщение и систематизация по теме: «Простое предложение».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>Обобщение и систематизация по теме: «Простое предложение».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Однородные члены предложения.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Однородные и неоднородные определения.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члены предложения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F27088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Обособленные члены предложения.</w:t>
            </w:r>
            <w:r>
              <w:rPr>
                <w:rFonts w:eastAsia="Calibri"/>
              </w:rPr>
              <w:t xml:space="preserve"> Обособленные и необособленные определения.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Синонимика простых предложений с обособленными определениями и придаточными определительными.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определения и приложения.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обстоятельства.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дополнения. Уточняющие члены предложения.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«Обособленные члены предложения».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«Обособленные члены предложения».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F27088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 w:rsidR="00F27088">
              <w:rPr>
                <w:rFonts w:eastAsia="Calibri"/>
              </w:rPr>
              <w:t>Вводные слова, словосочетания и предложения.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Обращение. Пунктуация при обращениях.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Слова-предложения и выделение междометий в речи.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«Простое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«Простое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  <w:b/>
              </w:rPr>
            </w:pPr>
            <w:r w:rsidRPr="00F27088">
              <w:rPr>
                <w:rFonts w:eastAsia="Calibri"/>
                <w:b/>
              </w:rPr>
              <w:t>Виды сложных предложений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Виды сложных предложений. Знаки препинания в сложных предложениях.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Пунктуация в сложносочиненном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Пунктуация в сложносочиненном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Пунктуация в</w:t>
            </w:r>
            <w:r>
              <w:rPr>
                <w:rFonts w:eastAsia="Calibri"/>
              </w:rPr>
              <w:t xml:space="preserve"> предложениях с союзом 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«Сложносочиненное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«Сложносочиненное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Основные группы сложноподчиненных предложений. Знаки препинания в сложноподчиненном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Знаки препинания в сложноподчиненных предложениях с несколькими придаточными. 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Знаки препинания при сравнительных оборотах с союзом </w:t>
            </w:r>
            <w:r w:rsidRPr="00AC03C8">
              <w:rPr>
                <w:rFonts w:eastAsia="Calibri"/>
                <w:i/>
              </w:rPr>
              <w:t>как, что, чем</w:t>
            </w:r>
            <w:r>
              <w:rPr>
                <w:rFonts w:eastAsia="Calibri"/>
              </w:rPr>
              <w:t xml:space="preserve"> и в сложноподчиненном предложении. 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подчиненное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 xml:space="preserve">подчиненное </w:t>
            </w:r>
            <w:r w:rsidRPr="00AC03C8">
              <w:rPr>
                <w:rFonts w:eastAsia="Calibri"/>
              </w:rPr>
              <w:t>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бессоюзные предложения.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Сложные бессоюзные предложения.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предложения с разными видами союзной и бессоюзной связи.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Предложения с прямой и косвенной речью.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Разные способы цитирования.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  <w:b/>
              </w:rPr>
            </w:pPr>
            <w:r w:rsidRPr="00AC03C8">
              <w:rPr>
                <w:rFonts w:eastAsia="Calibri"/>
                <w:b/>
              </w:rPr>
              <w:t>Обобщение и систематизация изученного за курс 11 класса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Стили речи. Особенности публицистического стиля и использования в нем средств эмоциональной выразительности.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Художественный стиль речи.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Сочинение по прочитанному тексту в формате ЕГЭ.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изученного за курс 11 класса.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изученного за курс 11 класса.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jc w:val="right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Итого:</w:t>
            </w:r>
          </w:p>
        </w:tc>
        <w:tc>
          <w:tcPr>
            <w:tcW w:w="1499" w:type="dxa"/>
          </w:tcPr>
          <w:p w:rsidR="00DB68DD" w:rsidRPr="001C0271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</w:tbl>
    <w:p w:rsidR="00203515" w:rsidRPr="001C0271" w:rsidRDefault="00203515" w:rsidP="00203515">
      <w:pPr>
        <w:ind w:left="360"/>
        <w:jc w:val="both"/>
      </w:pPr>
      <w:r w:rsidRPr="001C0271">
        <w:rPr>
          <w:rFonts w:eastAsia="Calibri"/>
        </w:rPr>
        <w:t xml:space="preserve">              </w:t>
      </w:r>
    </w:p>
    <w:p w:rsidR="00203515" w:rsidRDefault="00203515" w:rsidP="00D25885">
      <w:pPr>
        <w:spacing w:after="200" w:line="276" w:lineRule="auto"/>
      </w:pPr>
      <w:r w:rsidRPr="001C0271">
        <w:br w:type="page"/>
      </w:r>
    </w:p>
    <w:sectPr w:rsidR="00203515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76D"/>
    <w:multiLevelType w:val="hybridMultilevel"/>
    <w:tmpl w:val="D9B0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C2826"/>
    <w:multiLevelType w:val="hybridMultilevel"/>
    <w:tmpl w:val="0E10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420C6"/>
    <w:rsid w:val="000B30CD"/>
    <w:rsid w:val="00203515"/>
    <w:rsid w:val="003B61B5"/>
    <w:rsid w:val="004246A9"/>
    <w:rsid w:val="004A53D4"/>
    <w:rsid w:val="005C5FBF"/>
    <w:rsid w:val="006E74F8"/>
    <w:rsid w:val="007127FE"/>
    <w:rsid w:val="00825632"/>
    <w:rsid w:val="00A11F27"/>
    <w:rsid w:val="00A6729A"/>
    <w:rsid w:val="00A74176"/>
    <w:rsid w:val="00AC03C8"/>
    <w:rsid w:val="00BD7E5A"/>
    <w:rsid w:val="00C52657"/>
    <w:rsid w:val="00C527E0"/>
    <w:rsid w:val="00D25885"/>
    <w:rsid w:val="00D84AB0"/>
    <w:rsid w:val="00DB68DD"/>
    <w:rsid w:val="00F27088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0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FE7A28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FE7A2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B61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B61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E5A4D-D1D2-4CC5-B03D-1EF38051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15</cp:revision>
  <cp:lastPrinted>2019-11-29T07:34:00Z</cp:lastPrinted>
  <dcterms:created xsi:type="dcterms:W3CDTF">2019-10-24T14:54:00Z</dcterms:created>
  <dcterms:modified xsi:type="dcterms:W3CDTF">2019-11-30T11:58:00Z</dcterms:modified>
</cp:coreProperties>
</file>