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ED" w:rsidRPr="00F14AED" w:rsidRDefault="00F14AED" w:rsidP="00F14A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14AED">
        <w:rPr>
          <w:rFonts w:ascii="Times New Roman" w:eastAsia="Times New Roman" w:hAnsi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F14AED" w:rsidRPr="00F14AED" w:rsidRDefault="00F14AED" w:rsidP="00F14A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14AED">
        <w:rPr>
          <w:rFonts w:ascii="Times New Roman" w:eastAsia="Times New Roman" w:hAnsi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F14AED" w:rsidRPr="00F14AED" w:rsidRDefault="00F14AED" w:rsidP="00F14A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14AED" w:rsidRPr="00F14AED" w:rsidRDefault="00F14AED" w:rsidP="00F14A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14AED" w:rsidRPr="00F14AED" w:rsidRDefault="00F14AED" w:rsidP="00F14A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F14AED">
        <w:rPr>
          <w:rFonts w:ascii="Times New Roman" w:eastAsia="Times New Roman" w:hAnsi="Times New Roman"/>
          <w:bCs/>
        </w:rPr>
        <w:t xml:space="preserve"> </w:t>
      </w:r>
    </w:p>
    <w:p w:rsidR="00F14AED" w:rsidRPr="00F14AED" w:rsidRDefault="00F14AED" w:rsidP="00F14A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F14AED">
        <w:rPr>
          <w:rFonts w:ascii="Times New Roman" w:eastAsia="Times New Roman" w:hAnsi="Times New Roman"/>
          <w:bCs/>
          <w:noProof/>
        </w:rPr>
        <w:drawing>
          <wp:inline distT="0" distB="0" distL="0" distR="0" wp14:anchorId="63993F40" wp14:editId="091C7283">
            <wp:extent cx="1569708" cy="8850630"/>
            <wp:effectExtent l="0" t="2222" r="0" b="0"/>
            <wp:docPr id="1" name="Рисунок 1" descr="C:\Users\Школа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1615" cy="8861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AED" w:rsidRPr="00F14AED" w:rsidRDefault="00F14AED" w:rsidP="00F14A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14AED" w:rsidRPr="00F14AED" w:rsidRDefault="00F14AED" w:rsidP="00F14A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F14AE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F14AED" w:rsidRPr="00F14AED" w:rsidRDefault="00F14AED" w:rsidP="00F1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14AED">
        <w:rPr>
          <w:rFonts w:ascii="Times New Roman" w:eastAsia="Times New Roman" w:hAnsi="Times New Roman"/>
          <w:b/>
          <w:bCs/>
          <w:iCs/>
          <w:sz w:val="24"/>
          <w:szCs w:val="24"/>
        </w:rPr>
        <w:t>РАБОЧАЯ ПРОГРАММА</w:t>
      </w:r>
    </w:p>
    <w:p w:rsidR="00F14AED" w:rsidRPr="00F14AED" w:rsidRDefault="00F14AED" w:rsidP="00F1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 w:rsidRPr="00F14AED">
        <w:rPr>
          <w:rFonts w:ascii="Times New Roman" w:eastAsia="Times New Roman" w:hAnsi="Times New Roman"/>
          <w:bCs/>
          <w:iCs/>
          <w:sz w:val="24"/>
          <w:szCs w:val="24"/>
        </w:rPr>
        <w:t>по геометрии</w:t>
      </w:r>
    </w:p>
    <w:p w:rsidR="00F14AED" w:rsidRPr="00F14AED" w:rsidRDefault="00F14AED" w:rsidP="00F1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 w:rsidRPr="00F14AED">
        <w:rPr>
          <w:rFonts w:ascii="Times New Roman" w:eastAsia="Times New Roman" w:hAnsi="Times New Roman"/>
          <w:bCs/>
          <w:iCs/>
          <w:sz w:val="24"/>
          <w:szCs w:val="24"/>
        </w:rPr>
        <w:t>для 11 класса</w:t>
      </w:r>
    </w:p>
    <w:p w:rsidR="00F14AED" w:rsidRPr="00F14AED" w:rsidRDefault="00F14AED" w:rsidP="00F1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 w:rsidRPr="00F14AED">
        <w:rPr>
          <w:rFonts w:ascii="Times New Roman" w:eastAsia="Times New Roman" w:hAnsi="Times New Roman"/>
          <w:bCs/>
          <w:iCs/>
          <w:sz w:val="24"/>
          <w:szCs w:val="24"/>
        </w:rPr>
        <w:t>на 2019-2020 учебный год</w:t>
      </w:r>
    </w:p>
    <w:p w:rsidR="00F14AED" w:rsidRPr="00F14AED" w:rsidRDefault="00F14AED" w:rsidP="00F14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F14AED" w:rsidRPr="00F14AED" w:rsidRDefault="00F14AED" w:rsidP="00F14A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F14AED" w:rsidRPr="00F14AED" w:rsidRDefault="00F14AED" w:rsidP="00F14A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14AED" w:rsidRPr="00F14AED" w:rsidRDefault="00F14AED" w:rsidP="00F14AE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F14AED" w:rsidRPr="00F14AED" w:rsidRDefault="00F14AED" w:rsidP="00F14AE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14AED">
        <w:rPr>
          <w:rFonts w:ascii="Times New Roman" w:eastAsia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F14AED">
        <w:rPr>
          <w:rFonts w:ascii="Times New Roman" w:eastAsia="Times New Roman" w:hAnsi="Times New Roman"/>
          <w:bCs/>
          <w:sz w:val="24"/>
          <w:szCs w:val="24"/>
        </w:rPr>
        <w:tab/>
      </w:r>
    </w:p>
    <w:p w:rsidR="00F14AED" w:rsidRDefault="00687411" w:rsidP="00F14AE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ФГОС СОО                                                          </w:t>
      </w:r>
      <w:r w:rsidR="00F14AED" w:rsidRPr="00F14AED">
        <w:rPr>
          <w:rFonts w:ascii="Times New Roman" w:eastAsia="Times New Roman" w:hAnsi="Times New Roman"/>
          <w:sz w:val="24"/>
          <w:szCs w:val="24"/>
        </w:rPr>
        <w:t>Составитель программы: Константинова Любовь Владимировна,</w:t>
      </w:r>
    </w:p>
    <w:p w:rsidR="00F14AED" w:rsidRPr="00F14AED" w:rsidRDefault="00F14AED" w:rsidP="00F14AE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  <w:r w:rsidRPr="00F14AED">
        <w:rPr>
          <w:rFonts w:ascii="Times New Roman" w:eastAsia="Times New Roman" w:hAnsi="Times New Roman"/>
          <w:sz w:val="24"/>
          <w:szCs w:val="24"/>
        </w:rPr>
        <w:t xml:space="preserve"> </w:t>
      </w:r>
      <w:r w:rsidR="00687411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F14AED">
        <w:rPr>
          <w:rFonts w:ascii="Times New Roman" w:eastAsia="Times New Roman" w:hAnsi="Times New Roman"/>
          <w:sz w:val="24"/>
          <w:szCs w:val="24"/>
        </w:rPr>
        <w:t>учитель математики высшей квалификационной категории</w:t>
      </w:r>
    </w:p>
    <w:p w:rsidR="00F14AED" w:rsidRPr="00F14AED" w:rsidRDefault="00F14AED" w:rsidP="00F14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F14AED" w:rsidRPr="00F14AED" w:rsidRDefault="00F14AED" w:rsidP="00F14AE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14AED" w:rsidRDefault="00F14AED" w:rsidP="00F14AE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14AE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</w:p>
    <w:p w:rsidR="00F14AED" w:rsidRPr="00F14AED" w:rsidRDefault="00F14AED" w:rsidP="00F14AE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</w:t>
      </w:r>
    </w:p>
    <w:p w:rsidR="00F14AED" w:rsidRPr="00F14AED" w:rsidRDefault="00F14AED" w:rsidP="00F14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F14AED" w:rsidRPr="00F14AED" w:rsidRDefault="00F14AED" w:rsidP="00F14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F14AED" w:rsidRDefault="00F14AED" w:rsidP="00F14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</w:t>
      </w:r>
      <w:r w:rsidR="00D943A7">
        <w:rPr>
          <w:rFonts w:ascii="Times New Roman" w:eastAsia="Times New Roman" w:hAnsi="Times New Roman"/>
          <w:iCs/>
          <w:sz w:val="24"/>
          <w:szCs w:val="24"/>
        </w:rPr>
        <w:t>п.</w:t>
      </w:r>
      <w:r w:rsidR="0068741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D943A7">
        <w:rPr>
          <w:rFonts w:ascii="Times New Roman" w:eastAsia="Times New Roman" w:hAnsi="Times New Roman"/>
          <w:iCs/>
          <w:sz w:val="24"/>
          <w:szCs w:val="24"/>
        </w:rPr>
        <w:t>Прииртышский,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2019</w:t>
      </w:r>
      <w:r w:rsidR="0068741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год</w:t>
      </w:r>
    </w:p>
    <w:p w:rsidR="00D943A7" w:rsidRDefault="00D943A7" w:rsidP="00F14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687411" w:rsidRDefault="00687411">
      <w:pPr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br w:type="page"/>
      </w:r>
    </w:p>
    <w:p w:rsidR="00F7646D" w:rsidRPr="00F14AED" w:rsidRDefault="00360E67" w:rsidP="00F14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360E67">
        <w:rPr>
          <w:rFonts w:ascii="Times New Roman" w:hAnsi="Times New Roman"/>
          <w:b/>
          <w:lang w:eastAsia="en-US"/>
        </w:rPr>
        <w:lastRenderedPageBreak/>
        <w:t xml:space="preserve">Планируемые результаты освоения </w:t>
      </w:r>
      <w:r w:rsidR="00833FE4">
        <w:rPr>
          <w:rFonts w:ascii="Times New Roman" w:hAnsi="Times New Roman"/>
          <w:b/>
          <w:lang w:eastAsia="en-US"/>
        </w:rPr>
        <w:t xml:space="preserve">учебного </w:t>
      </w:r>
      <w:r w:rsidR="007A64FF">
        <w:rPr>
          <w:rFonts w:ascii="Times New Roman" w:hAnsi="Times New Roman"/>
          <w:b/>
          <w:lang w:eastAsia="en-US"/>
        </w:rPr>
        <w:t>предмет</w:t>
      </w:r>
      <w:r w:rsidR="00A81687">
        <w:rPr>
          <w:rFonts w:ascii="Times New Roman" w:hAnsi="Times New Roman"/>
          <w:b/>
          <w:lang w:eastAsia="en-US"/>
        </w:rPr>
        <w:t>а</w:t>
      </w:r>
      <w:r w:rsidR="007A64FF">
        <w:rPr>
          <w:rFonts w:ascii="Times New Roman" w:hAnsi="Times New Roman"/>
          <w:b/>
          <w:lang w:eastAsia="en-US"/>
        </w:rPr>
        <w:t xml:space="preserve"> </w:t>
      </w:r>
      <w:r w:rsidR="00833FE4">
        <w:rPr>
          <w:rFonts w:ascii="Times New Roman" w:hAnsi="Times New Roman"/>
          <w:b/>
          <w:lang w:eastAsia="en-US"/>
        </w:rPr>
        <w:t>«Г</w:t>
      </w:r>
      <w:r w:rsidR="00FC0829">
        <w:rPr>
          <w:rFonts w:ascii="Times New Roman" w:hAnsi="Times New Roman"/>
          <w:b/>
          <w:lang w:eastAsia="en-US"/>
        </w:rPr>
        <w:t>еометрии</w:t>
      </w:r>
      <w:r w:rsidR="00833FE4">
        <w:rPr>
          <w:rFonts w:ascii="Times New Roman" w:hAnsi="Times New Roman"/>
          <w:b/>
          <w:lang w:eastAsia="en-US"/>
        </w:rPr>
        <w:t>»</w:t>
      </w:r>
    </w:p>
    <w:p w:rsidR="00F14AED" w:rsidRDefault="00F14AED" w:rsidP="00F7646D">
      <w:pPr>
        <w:pStyle w:val="a4"/>
        <w:spacing w:after="150"/>
        <w:rPr>
          <w:rFonts w:asciiTheme="minorHAnsi" w:hAnsiTheme="minorHAnsi"/>
          <w:b/>
          <w:bCs/>
          <w:color w:val="000000"/>
          <w:sz w:val="21"/>
          <w:szCs w:val="21"/>
        </w:rPr>
      </w:pPr>
    </w:p>
    <w:p w:rsidR="00F7646D" w:rsidRDefault="00F7646D" w:rsidP="00F7646D">
      <w:pPr>
        <w:pStyle w:val="a4"/>
        <w:spacing w:after="15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Выпускник научится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геометрическими понятиями при решении задач и проведении математических рассуждений;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уметь формулировать и доказывать геометрические утверждения;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стереометрии: призма, параллелепипед, пирамида, тетраэдр;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иметь представления об аксиомах стереометрии и следствиях из них и уметь применять их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уметь строить сечения многогранников с использованием различных методов, в том числе и метода следов;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иметь представление о скрещивающихся прямых в пространстве и уметь находить угол и расстояние между ними;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применять теоремы о параллельности прямых и плоскостей в пространстве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уметь применять параллельное проектирование для изображения фигур;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уметь применять перпендикулярности прямой и плоскости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ортогональное проектирование, наклонные и их проекции, уметь применять теорему о трех перпендикулярах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понятием угол между прямой и плоскостью и уметь применять его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двугранный угол, угол между плоскостями, перпендикулярные плоскости и уметь применять их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призма, параллелепипед и применять свойства параллелепипеда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понятием прямоугольный параллелепипед и применять его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пирамида, виды пирамид, элементы правильной пирамиды и уметь применять их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 xml:space="preserve">иметь представление о теореме Эйлера, правильных многогранниках; 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понятием площади поверхностей многогранников и уметь применять его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тела вращения (цилиндр, конус, шар и сфера), их сечения и уметь применять их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касательные прямые и плоскости и уметь применять из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иметь представления о вписанных и описанных сферах и уметь применять их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объем, объемы многогранников, тел вращения и применять их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иметь представление о развертке цилиндра и конуса, площади поверхности цилиндра и конуса, уметь применять их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иметь представление о площади сферы и уметь применять его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уметь решать задачи на комбинации многогранников и тел вращения;</w:t>
      </w:r>
    </w:p>
    <w:p w:rsidR="00F7646D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lastRenderedPageBreak/>
        <w:t>иметь представление о подобии в пространстве и уметь решать задачи на отношение объемов и площадей поверхностей подобных фигур.</w:t>
      </w:r>
    </w:p>
    <w:p w:rsidR="00F7646D" w:rsidRPr="00215CC3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215CC3">
        <w:rPr>
          <w:rFonts w:ascii="Times New Roman" w:hAnsi="Times New Roman"/>
        </w:rPr>
        <w:t>Владеть понятиями векторы и их координаты;</w:t>
      </w:r>
    </w:p>
    <w:p w:rsidR="00F7646D" w:rsidRPr="00215CC3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215CC3">
        <w:rPr>
          <w:rFonts w:ascii="Times New Roman" w:hAnsi="Times New Roman"/>
        </w:rPr>
        <w:t>уметь выполнять операции над векторами;</w:t>
      </w:r>
    </w:p>
    <w:p w:rsidR="00F7646D" w:rsidRPr="00215CC3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215CC3">
        <w:rPr>
          <w:rFonts w:ascii="Times New Roman" w:hAnsi="Times New Roman"/>
        </w:rPr>
        <w:t>использовать скалярное произведение векторов при решении задач;</w:t>
      </w:r>
    </w:p>
    <w:p w:rsidR="00F7646D" w:rsidRPr="00215CC3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215CC3">
        <w:rPr>
          <w:rFonts w:ascii="Times New Roman" w:hAnsi="Times New Roman"/>
        </w:rPr>
        <w:t>применять уравнение плоскости, формулу расстояния между точками, уравнение сферы при решении задач;</w:t>
      </w:r>
    </w:p>
    <w:p w:rsidR="00F7646D" w:rsidRPr="00215CC3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215CC3">
        <w:rPr>
          <w:rFonts w:ascii="Times New Roman" w:hAnsi="Times New Roman"/>
        </w:rPr>
        <w:t xml:space="preserve">применять векторы и метод координат в пространстве при решении задач </w:t>
      </w:r>
    </w:p>
    <w:p w:rsidR="00F7646D" w:rsidRPr="00920AC7" w:rsidRDefault="00F7646D" w:rsidP="00F7646D">
      <w:pPr>
        <w:pStyle w:val="a3"/>
        <w:ind w:left="720"/>
        <w:rPr>
          <w:rFonts w:ascii="Times New Roman" w:hAnsi="Times New Roman"/>
        </w:rPr>
      </w:pPr>
    </w:p>
    <w:p w:rsidR="00F7646D" w:rsidRPr="00920AC7" w:rsidRDefault="00F7646D" w:rsidP="00F7646D">
      <w:pPr>
        <w:pStyle w:val="a3"/>
        <w:rPr>
          <w:rFonts w:ascii="Times New Roman" w:hAnsi="Times New Roman"/>
          <w:b/>
        </w:rPr>
      </w:pPr>
      <w:r w:rsidRPr="00920AC7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</w:t>
      </w:r>
    </w:p>
    <w:p w:rsidR="00F7646D" w:rsidRPr="00920AC7" w:rsidRDefault="00F7646D" w:rsidP="00F7646D">
      <w:pPr>
        <w:pStyle w:val="a3"/>
        <w:ind w:left="720"/>
        <w:rPr>
          <w:rFonts w:ascii="Times New Roman" w:hAnsi="Times New Roman"/>
        </w:rPr>
      </w:pPr>
    </w:p>
    <w:p w:rsidR="00F7646D" w:rsidRDefault="00F7646D" w:rsidP="00F7646D">
      <w:pPr>
        <w:pStyle w:val="a4"/>
        <w:spacing w:after="15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 xml:space="preserve">Выпускник получит возможность научиться: 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об аксиоматическом методе;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владеть понятием геометрические места точек в пространстве и уметь применять их для решения задач;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уметь применять для решения задач свойства плоских и двугранных углов, трехгранного угла, теоремы косинусов и синусов для трехгранного угла;  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владеть понятием перпендикулярное сечение призмы и уметь применять его при решении задач; 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иметь представление о двойственности правильных многогранников; 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владеть понятиями центральное и параллельное проектирование и применять их при построении сечений многогранников методом проекций;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 развертке многогранника и кратчайшем пути на поверхности многогранника;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иметь представление о конических сечениях; 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 касающихся сферах и комбинации тел вращения и уметь применять их при решении задач;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применять при решении задач формулу расстояния от точки до плоскости;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владеть разными способами задания прямой уравнениями и уметь применять при решении задач;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применять при решении задач и доказательстве теорем векторный метод и метод координат; 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об аксиомах объема, применять формулы объемов прямоугольного параллелепипеда, призмы и пирамиды, тетраэдра при решении задач;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применять теоремы об отношениях объемов при решении задач;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 площади ортогональной проекции;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 трехгранном и многогранном угле и применять свойства плоских углов многогранного угла при решении задач;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представления о преобразовании подобия, гомотетии и уметь применять их при решении задач;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уметь решать задачи на плоскости методами стереометрии;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уметь применять формулы объемов при решении </w:t>
      </w:r>
      <w:proofErr w:type="spellStart"/>
      <w:r w:rsidRPr="00F7646D">
        <w:rPr>
          <w:rFonts w:ascii="Times New Roman" w:hAnsi="Times New Roman"/>
        </w:rPr>
        <w:t>задач</w:t>
      </w:r>
      <w:proofErr w:type="gramStart"/>
      <w:r>
        <w:rPr>
          <w:rFonts w:ascii="Times New Roman" w:hAnsi="Times New Roman"/>
        </w:rPr>
        <w:t>,</w:t>
      </w:r>
      <w:r w:rsidRPr="00F7646D">
        <w:rPr>
          <w:rFonts w:ascii="Times New Roman" w:hAnsi="Times New Roman"/>
        </w:rPr>
        <w:t>н</w:t>
      </w:r>
      <w:proofErr w:type="gramEnd"/>
      <w:r w:rsidRPr="00F7646D">
        <w:rPr>
          <w:rFonts w:ascii="Times New Roman" w:hAnsi="Times New Roman"/>
        </w:rPr>
        <w:t>аходить</w:t>
      </w:r>
      <w:proofErr w:type="spellEnd"/>
      <w:r w:rsidRPr="00F7646D">
        <w:rPr>
          <w:rFonts w:ascii="Times New Roman" w:hAnsi="Times New Roman"/>
        </w:rPr>
        <w:t xml:space="preserve"> объем параллелепипеда и тетраэдра, заданных координатами своих вершин;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lastRenderedPageBreak/>
        <w:t>задавать прямую в пространстве;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находить расстояние от точки до плоскости в системе координат;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находить расстояние между скрещивающимися прямыми, заданными в системе координат.</w:t>
      </w:r>
    </w:p>
    <w:p w:rsidR="00FC0829" w:rsidRPr="00F7646D" w:rsidRDefault="00F7646D" w:rsidP="00F7646D">
      <w:pPr>
        <w:pStyle w:val="a3"/>
        <w:rPr>
          <w:rFonts w:ascii="Times New Roman" w:hAnsi="Times New Roman"/>
          <w:b/>
          <w:bCs/>
          <w:spacing w:val="-10"/>
        </w:rPr>
      </w:pPr>
      <w:r w:rsidRPr="00F7646D">
        <w:rPr>
          <w:rFonts w:ascii="Times New Roman" w:hAnsi="Times New Roman"/>
          <w:lang w:eastAsia="zh-CN"/>
        </w:rPr>
        <w:t xml:space="preserve"> </w:t>
      </w:r>
    </w:p>
    <w:p w:rsidR="00FC0829" w:rsidRDefault="00FC0829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833FE4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hAnsi="Times New Roman"/>
          <w:b/>
        </w:rPr>
      </w:pPr>
      <w:r w:rsidRPr="00D31CC8">
        <w:rPr>
          <w:rFonts w:ascii="Times New Roman" w:hAnsi="Times New Roman"/>
          <w:b/>
        </w:rPr>
        <w:t>Содержание</w:t>
      </w:r>
      <w:r w:rsidR="00833FE4">
        <w:rPr>
          <w:rFonts w:ascii="Times New Roman" w:hAnsi="Times New Roman"/>
          <w:b/>
        </w:rPr>
        <w:t xml:space="preserve"> учебного </w:t>
      </w:r>
      <w:r w:rsidRPr="00D31CC8">
        <w:rPr>
          <w:rFonts w:ascii="Times New Roman" w:hAnsi="Times New Roman"/>
          <w:b/>
        </w:rPr>
        <w:t>предмета</w:t>
      </w:r>
      <w:r w:rsidR="00833FE4">
        <w:rPr>
          <w:rFonts w:ascii="Times New Roman" w:hAnsi="Times New Roman"/>
          <w:b/>
        </w:rPr>
        <w:t xml:space="preserve"> «Геометрия»</w:t>
      </w: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507655" w:rsidRDefault="00A753C1" w:rsidP="00360E67">
      <w:pPr>
        <w:numPr>
          <w:ilvl w:val="0"/>
          <w:numId w:val="7"/>
        </w:num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  <w:r w:rsidRPr="00D31CC8">
        <w:rPr>
          <w:rFonts w:ascii="Times New Roman" w:hAnsi="Times New Roman"/>
          <w:b/>
          <w:color w:val="000000"/>
          <w:shd w:val="clear" w:color="auto" w:fill="FFFFFF"/>
        </w:rPr>
        <w:t>Векторы в пространстве</w:t>
      </w:r>
      <w:r w:rsidR="004302A3" w:rsidRPr="00D31CC8">
        <w:rPr>
          <w:rFonts w:ascii="Times New Roman" w:hAnsi="Times New Roman"/>
          <w:color w:val="000000"/>
          <w:shd w:val="clear" w:color="auto" w:fill="FFFFFF"/>
        </w:rPr>
        <w:t>.</w:t>
      </w:r>
      <w:r w:rsidRPr="00D31CC8">
        <w:rPr>
          <w:rFonts w:ascii="Times New Roman" w:hAnsi="Times New Roman"/>
          <w:color w:val="000000"/>
        </w:rPr>
        <w:br/>
      </w:r>
      <w:r w:rsidRPr="00D31CC8">
        <w:rPr>
          <w:rFonts w:ascii="Times New Roman" w:hAnsi="Times New Roman"/>
          <w:color w:val="000000"/>
          <w:shd w:val="clear" w:color="auto" w:fill="FFFFFF"/>
        </w:rPr>
        <w:t>Понятие вектора в пространстве. Сложение и вычитание векторов. Умножение вектора на число. Компланарные векторы. </w:t>
      </w:r>
      <w:r w:rsidRPr="00D31CC8">
        <w:rPr>
          <w:rFonts w:ascii="Times New Roman" w:hAnsi="Times New Roman"/>
          <w:color w:val="000000"/>
        </w:rPr>
        <w:br/>
      </w:r>
      <w:r w:rsidR="006C7EBC" w:rsidRPr="00D31CC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A1F17">
        <w:rPr>
          <w:rFonts w:ascii="Times New Roman" w:hAnsi="Times New Roman"/>
          <w:color w:val="000000"/>
          <w:shd w:val="clear" w:color="auto" w:fill="FFFFFF"/>
        </w:rPr>
        <w:t xml:space="preserve">       </w:t>
      </w:r>
      <w:r w:rsidRPr="00D31CC8">
        <w:rPr>
          <w:rFonts w:ascii="Times New Roman" w:hAnsi="Times New Roman"/>
          <w:color w:val="000000"/>
          <w:shd w:val="clear" w:color="auto" w:fill="FFFFFF"/>
        </w:rPr>
        <w:t xml:space="preserve">2. </w:t>
      </w:r>
      <w:r w:rsidRPr="00D31CC8">
        <w:rPr>
          <w:rFonts w:ascii="Times New Roman" w:hAnsi="Times New Roman"/>
          <w:b/>
          <w:color w:val="000000"/>
          <w:shd w:val="clear" w:color="auto" w:fill="FFFFFF"/>
        </w:rPr>
        <w:t>Метод координат в пространстве. Движения</w:t>
      </w:r>
      <w:r w:rsidR="004302A3" w:rsidRPr="00D31CC8">
        <w:rPr>
          <w:rFonts w:ascii="Times New Roman" w:hAnsi="Times New Roman"/>
          <w:color w:val="000000"/>
          <w:shd w:val="clear" w:color="auto" w:fill="FFFFFF"/>
        </w:rPr>
        <w:t>.</w:t>
      </w:r>
      <w:r w:rsidRPr="00D31CC8">
        <w:rPr>
          <w:rFonts w:ascii="Times New Roman" w:hAnsi="Times New Roman"/>
          <w:color w:val="000000"/>
          <w:shd w:val="clear" w:color="auto" w:fill="FFFFFF"/>
        </w:rPr>
        <w:t> </w:t>
      </w:r>
      <w:r w:rsidRPr="00D31CC8">
        <w:rPr>
          <w:rFonts w:ascii="Times New Roman" w:hAnsi="Times New Roman"/>
          <w:color w:val="000000"/>
        </w:rPr>
        <w:br/>
      </w:r>
      <w:r w:rsidRPr="00D31CC8">
        <w:rPr>
          <w:rFonts w:ascii="Times New Roman" w:hAnsi="Times New Roman"/>
          <w:color w:val="000000"/>
          <w:shd w:val="clear" w:color="auto" w:fill="FFFFFF"/>
        </w:rPr>
        <w:t>Координаты точки и координаты вектора. Скалярное произведение векторов. Уравнение плоскости. Движения. </w:t>
      </w:r>
      <w:r w:rsidRPr="00D31CC8">
        <w:rPr>
          <w:rFonts w:ascii="Times New Roman" w:hAnsi="Times New Roman"/>
          <w:color w:val="000000"/>
        </w:rPr>
        <w:br/>
      </w:r>
      <w:r w:rsidR="009A1F17">
        <w:rPr>
          <w:rFonts w:ascii="Times New Roman" w:hAnsi="Times New Roman"/>
          <w:color w:val="000000"/>
          <w:shd w:val="clear" w:color="auto" w:fill="FFFFFF"/>
        </w:rPr>
        <w:t xml:space="preserve">      </w:t>
      </w:r>
      <w:r w:rsidR="006C7EBC" w:rsidRPr="00D31CC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31CC8">
        <w:rPr>
          <w:rFonts w:ascii="Times New Roman" w:hAnsi="Times New Roman"/>
          <w:color w:val="000000"/>
          <w:shd w:val="clear" w:color="auto" w:fill="FFFFFF"/>
        </w:rPr>
        <w:t>3</w:t>
      </w:r>
      <w:r w:rsidRPr="00D31CC8">
        <w:rPr>
          <w:rFonts w:ascii="Times New Roman" w:hAnsi="Times New Roman"/>
          <w:b/>
          <w:color w:val="000000"/>
          <w:shd w:val="clear" w:color="auto" w:fill="FFFFFF"/>
        </w:rPr>
        <w:t>. Цилиндр, конус, шар</w:t>
      </w:r>
      <w:r w:rsidR="004302A3" w:rsidRPr="00D31CC8">
        <w:rPr>
          <w:rFonts w:ascii="Times New Roman" w:hAnsi="Times New Roman"/>
          <w:color w:val="000000"/>
          <w:shd w:val="clear" w:color="auto" w:fill="FFFFFF"/>
        </w:rPr>
        <w:t>.</w:t>
      </w:r>
      <w:r w:rsidRPr="00D31CC8">
        <w:rPr>
          <w:rFonts w:ascii="Times New Roman" w:hAnsi="Times New Roman"/>
          <w:color w:val="000000"/>
        </w:rPr>
        <w:br/>
      </w:r>
      <w:r w:rsidRPr="00D31CC8">
        <w:rPr>
          <w:rFonts w:ascii="Times New Roman" w:hAnsi="Times New Roman"/>
          <w:color w:val="000000"/>
          <w:shd w:val="clear" w:color="auto" w:fill="FFFFFF"/>
        </w:rPr>
        <w:t>Понятие цилиндра. Площадь поверхности цилиндра. Понятие конуса. Площадь поверхности конуса. Усеченный конус. Уравнение сферы. Взаимное расположение сферы и плоскости. Касательная плоскость к сфере. Площадь сферы. </w:t>
      </w:r>
      <w:r w:rsidRPr="00D31CC8">
        <w:rPr>
          <w:rFonts w:ascii="Times New Roman" w:hAnsi="Times New Roman"/>
          <w:color w:val="000000"/>
        </w:rPr>
        <w:br/>
      </w:r>
      <w:r w:rsidR="009A1F17">
        <w:rPr>
          <w:rFonts w:ascii="Times New Roman" w:hAnsi="Times New Roman"/>
          <w:color w:val="000000"/>
          <w:shd w:val="clear" w:color="auto" w:fill="FFFFFF"/>
        </w:rPr>
        <w:t xml:space="preserve">      </w:t>
      </w:r>
      <w:r w:rsidR="006C7EBC" w:rsidRPr="00D31CC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31CC8">
        <w:rPr>
          <w:rFonts w:ascii="Times New Roman" w:hAnsi="Times New Roman"/>
          <w:color w:val="000000"/>
          <w:shd w:val="clear" w:color="auto" w:fill="FFFFFF"/>
        </w:rPr>
        <w:t xml:space="preserve">4. </w:t>
      </w:r>
      <w:r w:rsidRPr="00D31CC8">
        <w:rPr>
          <w:rFonts w:ascii="Times New Roman" w:hAnsi="Times New Roman"/>
          <w:b/>
          <w:color w:val="000000"/>
          <w:shd w:val="clear" w:color="auto" w:fill="FFFFFF"/>
        </w:rPr>
        <w:t>Объемы тел.</w:t>
      </w:r>
      <w:r w:rsidR="004302A3" w:rsidRPr="00D31CC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31CC8">
        <w:rPr>
          <w:rFonts w:ascii="Times New Roman" w:hAnsi="Times New Roman"/>
          <w:color w:val="000000"/>
        </w:rPr>
        <w:br/>
      </w:r>
      <w:r w:rsidRPr="00D31CC8">
        <w:rPr>
          <w:rFonts w:ascii="Times New Roman" w:hAnsi="Times New Roman"/>
          <w:color w:val="000000"/>
          <w:shd w:val="clear" w:color="auto" w:fill="FFFFFF"/>
        </w:rPr>
        <w:t>Объем прямоугольного параллелепипеда. Объемы прямой призмы и цилиндра. Объемы наклонной призмы, пирамиды и конуса. Объем нара и площадь сферы. Объемы шарового сегмента, шарового слоя и шарового сектора. </w:t>
      </w:r>
      <w:r w:rsidRPr="00D31CC8">
        <w:rPr>
          <w:rFonts w:ascii="Times New Roman" w:hAnsi="Times New Roman"/>
          <w:color w:val="000000"/>
        </w:rPr>
        <w:br/>
      </w:r>
      <w:r w:rsidR="009A1F17">
        <w:rPr>
          <w:rFonts w:ascii="Times New Roman" w:hAnsi="Times New Roman"/>
          <w:color w:val="000000"/>
          <w:shd w:val="clear" w:color="auto" w:fill="FFFFFF"/>
        </w:rPr>
        <w:t xml:space="preserve">       </w:t>
      </w:r>
      <w:r w:rsidR="006C7EBC" w:rsidRPr="00D31CC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31CC8">
        <w:rPr>
          <w:rFonts w:ascii="Times New Roman" w:hAnsi="Times New Roman"/>
          <w:color w:val="000000"/>
          <w:shd w:val="clear" w:color="auto" w:fill="FFFFFF"/>
        </w:rPr>
        <w:t xml:space="preserve">5. </w:t>
      </w:r>
      <w:r w:rsidRPr="00D31CC8">
        <w:rPr>
          <w:rFonts w:ascii="Times New Roman" w:hAnsi="Times New Roman"/>
          <w:b/>
          <w:color w:val="000000"/>
          <w:shd w:val="clear" w:color="auto" w:fill="FFFFFF"/>
        </w:rPr>
        <w:t>Повторени</w:t>
      </w:r>
      <w:r w:rsidR="00360E67">
        <w:rPr>
          <w:rFonts w:ascii="Times New Roman" w:hAnsi="Times New Roman"/>
          <w:b/>
          <w:color w:val="000000"/>
          <w:shd w:val="clear" w:color="auto" w:fill="FFFFFF"/>
        </w:rPr>
        <w:t>е курса геометрии 10-11 класса.</w:t>
      </w:r>
    </w:p>
    <w:p w:rsidR="00F7646D" w:rsidRDefault="00F7646D" w:rsidP="00F7646D">
      <w:pPr>
        <w:shd w:val="clear" w:color="auto" w:fill="FFFFFF"/>
        <w:spacing w:after="0" w:line="240" w:lineRule="auto"/>
        <w:ind w:left="456"/>
        <w:contextualSpacing/>
        <w:textAlignment w:val="baseline"/>
        <w:rPr>
          <w:rFonts w:ascii="Times New Roman" w:hAnsi="Times New Roman"/>
          <w:b/>
        </w:rPr>
      </w:pPr>
    </w:p>
    <w:p w:rsidR="004F54F2" w:rsidRDefault="004F54F2" w:rsidP="004F54F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</w:rPr>
      </w:pPr>
    </w:p>
    <w:p w:rsidR="00A753C1" w:rsidRPr="00FC0829" w:rsidRDefault="00A753C1" w:rsidP="00F7646D">
      <w:pPr>
        <w:shd w:val="clear" w:color="auto" w:fill="FFFFFF"/>
        <w:spacing w:after="0" w:line="240" w:lineRule="auto"/>
        <w:ind w:left="456"/>
        <w:contextualSpacing/>
        <w:textAlignment w:val="baseline"/>
        <w:rPr>
          <w:rFonts w:ascii="Times New Roman" w:hAnsi="Times New Roman"/>
          <w:b/>
        </w:rPr>
      </w:pPr>
      <w:r w:rsidRPr="00FC0829">
        <w:rPr>
          <w:rFonts w:ascii="Times New Roman" w:hAnsi="Times New Roman"/>
          <w:b/>
        </w:rPr>
        <w:t>Тематическое планирование</w:t>
      </w:r>
    </w:p>
    <w:p w:rsidR="00360E67" w:rsidRPr="00D31CC8" w:rsidRDefault="00360E67" w:rsidP="00360E67">
      <w:pPr>
        <w:spacing w:after="0" w:line="240" w:lineRule="auto"/>
        <w:ind w:firstLine="720"/>
        <w:rPr>
          <w:rFonts w:ascii="Times New Roman" w:hAnsi="Times New Roman"/>
          <w:b/>
        </w:rPr>
      </w:pPr>
    </w:p>
    <w:tbl>
      <w:tblPr>
        <w:tblW w:w="12821" w:type="dxa"/>
        <w:jc w:val="center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8638"/>
        <w:gridCol w:w="2573"/>
      </w:tblGrid>
      <w:tr w:rsidR="00687411" w:rsidRPr="00D31CC8" w:rsidTr="00687411">
        <w:trPr>
          <w:trHeight w:val="285"/>
          <w:jc w:val="center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687411" w:rsidRPr="00D31CC8" w:rsidRDefault="00687411" w:rsidP="008D63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 в теме</w:t>
            </w:r>
            <w:bookmarkStart w:id="0" w:name="_GoBack"/>
            <w:bookmarkEnd w:id="0"/>
          </w:p>
        </w:tc>
        <w:tc>
          <w:tcPr>
            <w:tcW w:w="8638" w:type="dxa"/>
            <w:tcBorders>
              <w:bottom w:val="single" w:sz="4" w:space="0" w:color="auto"/>
            </w:tcBorders>
            <w:vAlign w:val="center"/>
          </w:tcPr>
          <w:p w:rsidR="00687411" w:rsidRPr="00D31CC8" w:rsidRDefault="00687411" w:rsidP="008D6303">
            <w:pPr>
              <w:spacing w:after="0" w:line="240" w:lineRule="auto"/>
              <w:ind w:firstLine="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Тема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687411" w:rsidRPr="00D31CC8" w:rsidRDefault="00687411" w:rsidP="006874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687411" w:rsidRPr="00D31CC8" w:rsidTr="00687411">
        <w:trPr>
          <w:trHeight w:val="285"/>
          <w:jc w:val="center"/>
        </w:trPr>
        <w:tc>
          <w:tcPr>
            <w:tcW w:w="1610" w:type="dxa"/>
            <w:tcBorders>
              <w:bottom w:val="single" w:sz="4" w:space="0" w:color="auto"/>
            </w:tcBorders>
          </w:tcPr>
          <w:p w:rsidR="00687411" w:rsidRPr="00D31CC8" w:rsidRDefault="00687411" w:rsidP="00E268D1">
            <w:pPr>
              <w:spacing w:after="0" w:line="240" w:lineRule="auto"/>
              <w:ind w:left="-68"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  <w:tcBorders>
              <w:bottom w:val="single" w:sz="4" w:space="0" w:color="auto"/>
            </w:tcBorders>
          </w:tcPr>
          <w:p w:rsidR="00687411" w:rsidRPr="00D31CC8" w:rsidRDefault="00687411" w:rsidP="00996C7A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1CC8">
              <w:rPr>
                <w:rFonts w:ascii="Times New Roman" w:hAnsi="Times New Roman"/>
              </w:rPr>
              <w:t xml:space="preserve"> </w:t>
            </w:r>
            <w:r w:rsidRPr="00D31C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Векторы в пространстве</w:t>
            </w:r>
            <w:r w:rsidRPr="00D31CC8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D31CC8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87411" w:rsidRPr="00D31CC8" w:rsidTr="00687411">
        <w:trPr>
          <w:trHeight w:val="237"/>
          <w:jc w:val="center"/>
        </w:trPr>
        <w:tc>
          <w:tcPr>
            <w:tcW w:w="1610" w:type="dxa"/>
            <w:tcBorders>
              <w:bottom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left="-68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Понятие вектора. Равенство векторов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288"/>
          <w:jc w:val="center"/>
        </w:trPr>
        <w:tc>
          <w:tcPr>
            <w:tcW w:w="1610" w:type="dxa"/>
            <w:tcBorders>
              <w:bottom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left="-68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Сложение и вычитание векторов. Сумма нескольких векторов.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324"/>
          <w:jc w:val="center"/>
        </w:trPr>
        <w:tc>
          <w:tcPr>
            <w:tcW w:w="1610" w:type="dxa"/>
            <w:tcBorders>
              <w:bottom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left="-68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Умножение вектора на число.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324"/>
          <w:jc w:val="center"/>
        </w:trPr>
        <w:tc>
          <w:tcPr>
            <w:tcW w:w="1610" w:type="dxa"/>
            <w:tcBorders>
              <w:bottom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left="-68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Компланарные векторы. Правило параллелепипеда.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108"/>
          <w:jc w:val="center"/>
        </w:trPr>
        <w:tc>
          <w:tcPr>
            <w:tcW w:w="1610" w:type="dxa"/>
            <w:tcBorders>
              <w:bottom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left="-68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Разложение вектора по трем некомпланарным векторам.  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172"/>
          <w:jc w:val="center"/>
        </w:trPr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411" w:rsidRPr="006E2A21" w:rsidRDefault="00687411" w:rsidP="00E268D1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6E2A21">
              <w:rPr>
                <w:rFonts w:ascii="Times New Roman" w:hAnsi="Times New Roman"/>
                <w:i/>
                <w:iCs/>
                <w:color w:val="000000"/>
              </w:rPr>
              <w:t xml:space="preserve"> «Векторы в пространстве».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208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D31CC8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D31CC8" w:rsidRDefault="00687411" w:rsidP="00E268D1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D31C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Метод координат в пространстве. Движения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1CC8"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687411" w:rsidRPr="00D31CC8" w:rsidTr="00687411">
        <w:trPr>
          <w:trHeight w:val="288"/>
          <w:jc w:val="center"/>
        </w:trPr>
        <w:tc>
          <w:tcPr>
            <w:tcW w:w="1610" w:type="dxa"/>
            <w:tcBorders>
              <w:bottom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Прямоугольная система координат в пространстве.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7411" w:rsidRPr="00D31CC8" w:rsidTr="00687411">
        <w:trPr>
          <w:trHeight w:val="312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Координаты вектора. Связь между координатами векторов и координатами точек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312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Координаты вектора. Связь между координатами векторов и координатами точек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312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Простейшие задачи в координатах. 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312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Координаты середины отрезка, длина вектора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312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Решение задач в координатах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257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 Угол между векторами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308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Скалярное произведение векторов.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312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Вычисление углов между прямыми и плоскостями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308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E2A21">
              <w:rPr>
                <w:rFonts w:ascii="Times New Roman" w:hAnsi="Times New Roman"/>
              </w:rPr>
              <w:t>0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Вычисление углов между прямыми и плоскостями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230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Уравнение плоскости. Расстояние от точки до плоскости.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312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12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Центральная симметрия. Осевая симметрия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312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13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Зеркальная симметрия. Параллельный перенос.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328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14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E268D1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6E2A2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«Скалярное произведение векторов в пространстве. Движения»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264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15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E268D1">
            <w:pPr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6E2A21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«Метод координат в пространстве».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  <w:r w:rsidRPr="00833FE4">
              <w:rPr>
                <w:rFonts w:ascii="Times New Roman" w:hAnsi="Times New Roman"/>
                <w:bCs/>
              </w:rPr>
              <w:t>1</w:t>
            </w:r>
          </w:p>
        </w:tc>
      </w:tr>
      <w:tr w:rsidR="00687411" w:rsidRPr="00D31CC8" w:rsidTr="00687411">
        <w:trPr>
          <w:trHeight w:val="348"/>
          <w:jc w:val="center"/>
        </w:trPr>
        <w:tc>
          <w:tcPr>
            <w:tcW w:w="1610" w:type="dxa"/>
            <w:tcBorders>
              <w:bottom w:val="single" w:sz="4" w:space="0" w:color="auto"/>
            </w:tcBorders>
          </w:tcPr>
          <w:p w:rsidR="00687411" w:rsidRPr="00D31CC8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  <w:tcBorders>
              <w:bottom w:val="single" w:sz="4" w:space="0" w:color="auto"/>
            </w:tcBorders>
          </w:tcPr>
          <w:p w:rsidR="00687411" w:rsidRPr="00D31CC8" w:rsidRDefault="00687411" w:rsidP="00E268D1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 w:rsidRPr="00D31CC8">
              <w:rPr>
                <w:rFonts w:ascii="Times New Roman" w:hAnsi="Times New Roman"/>
                <w:b/>
                <w:bCs/>
              </w:rPr>
              <w:t xml:space="preserve"> </w:t>
            </w:r>
            <w:r w:rsidRPr="00D31CC8">
              <w:rPr>
                <w:rFonts w:ascii="Times New Roman" w:hAnsi="Times New Roman"/>
                <w:b/>
              </w:rPr>
              <w:t xml:space="preserve">  </w:t>
            </w:r>
            <w:r w:rsidRPr="00D31C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Цилиндр, конус, шар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31CC8">
              <w:rPr>
                <w:rFonts w:ascii="Times New Roman" w:hAnsi="Times New Roman"/>
                <w:b/>
              </w:rPr>
              <w:t>16</w:t>
            </w:r>
          </w:p>
        </w:tc>
      </w:tr>
      <w:tr w:rsidR="00687411" w:rsidRPr="00D31CC8" w:rsidTr="00687411">
        <w:trPr>
          <w:trHeight w:val="248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Понятие цилиндра. Площадь поверхности цилиндра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356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Решение задач на нахождение площади поверхности цилиндра.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166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Решение задач на нахождение площади поверхности цилиндра.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30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Понятие конуса. Площадь поверхности конуса.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152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Усеченный конус. 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305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Площадь боковой поверхности, площадь полной поверхности усечённого конуса.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85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Сфера и шар. Уравнение сферы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95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Взаимное расположение сферы и плоскости. 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189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Касательная плоскость к сфере. Площадь сферы.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83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10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Формула площади сферы.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36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11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Разные задачи на многогранники,  цилиндр, конус, шар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99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12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Решение задач на многогранники,  цилиндр, конус, шар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65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13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Сечение цилиндрической поверхности. 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31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14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Сечение  конической поверхностей.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55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15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E268D1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6E2A2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«Цилиндр, конус, шар»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76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16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411" w:rsidRPr="006E2A21" w:rsidRDefault="00687411" w:rsidP="00E268D1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6E2A21">
              <w:rPr>
                <w:rFonts w:ascii="Times New Roman" w:hAnsi="Times New Roman"/>
                <w:i/>
                <w:iCs/>
                <w:color w:val="000000"/>
              </w:rPr>
              <w:t xml:space="preserve">  «Цилиндр, конус, шар».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42"/>
          <w:jc w:val="center"/>
        </w:trPr>
        <w:tc>
          <w:tcPr>
            <w:tcW w:w="1610" w:type="dxa"/>
          </w:tcPr>
          <w:p w:rsidR="00687411" w:rsidRPr="00D31CC8" w:rsidRDefault="00687411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</w:tcPr>
          <w:p w:rsidR="00687411" w:rsidRPr="00D31CC8" w:rsidRDefault="00687411" w:rsidP="00E268D1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 w:rsidRPr="00D31C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Объемы тел</w:t>
            </w:r>
          </w:p>
        </w:tc>
        <w:tc>
          <w:tcPr>
            <w:tcW w:w="2573" w:type="dxa"/>
          </w:tcPr>
          <w:p w:rsidR="00687411" w:rsidRPr="00D31CC8" w:rsidRDefault="00687411" w:rsidP="0068741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D31CC8">
              <w:rPr>
                <w:rFonts w:ascii="Times New Roman" w:hAnsi="Times New Roman"/>
                <w:b/>
              </w:rPr>
              <w:t>17</w:t>
            </w:r>
          </w:p>
        </w:tc>
      </w:tr>
      <w:tr w:rsidR="00687411" w:rsidRPr="00D31CC8" w:rsidTr="00687411">
        <w:trPr>
          <w:trHeight w:val="264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Понятие  объема прямоугольного параллелепипеда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72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Объём куба.  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308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Объём куба.  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174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Объем прямой призмы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196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Объем цилиндра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18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Вычисление объемов тел с помощью определенного интеграла.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40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Объем наклонной призмы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62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Объем пирамиды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128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Решение задач на нахождение объёма пирамиды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163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10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Объем конуса. 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313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11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Решение задач на нахождение объёма конуса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537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Объем шара и его частей.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123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13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Объем шарового сегмента, шарового слоя и шарового сектора.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86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14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Площадь сферы.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308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15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Разные задачи на объёмы тел.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13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16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6E2A2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«Объемы тел».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09"/>
          <w:jc w:val="center"/>
        </w:trPr>
        <w:tc>
          <w:tcPr>
            <w:tcW w:w="1610" w:type="dxa"/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17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6E2A21">
              <w:rPr>
                <w:rFonts w:ascii="Times New Roman" w:hAnsi="Times New Roman"/>
                <w:i/>
                <w:iCs/>
                <w:color w:val="000000"/>
              </w:rPr>
              <w:t>«Объемы тел».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64"/>
          <w:jc w:val="center"/>
        </w:trPr>
        <w:tc>
          <w:tcPr>
            <w:tcW w:w="1610" w:type="dxa"/>
            <w:tcBorders>
              <w:bottom w:val="single" w:sz="4" w:space="0" w:color="auto"/>
            </w:tcBorders>
          </w:tcPr>
          <w:p w:rsidR="00687411" w:rsidRPr="00D31CC8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  <w:tcBorders>
              <w:bottom w:val="single" w:sz="4" w:space="0" w:color="auto"/>
            </w:tcBorders>
          </w:tcPr>
          <w:p w:rsidR="00687411" w:rsidRPr="00D31CC8" w:rsidRDefault="00687411" w:rsidP="006E2A21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 w:rsidRPr="00D31C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Повторение курса геометрии 10-11 класса. Подготовка к ЕГЭ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687411" w:rsidRPr="00D31CC8" w:rsidRDefault="00687411" w:rsidP="00687411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687411" w:rsidRPr="00D31CC8" w:rsidTr="00687411">
        <w:trPr>
          <w:trHeight w:val="261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Аксиомы стереометрии и их следствия. Параллельность прямых, прямой и плоскости.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61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Скрещивающиеся прямые. Параллельность плоскостей.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61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Перпендикулярность прямой и плоскости. Теорема о трех перпендикулярах. Угол между прямой и плоскостью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379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Двугранный угол. Перпендикулярность плоскостей.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61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Многогранники: параллелепипед, призма, пирамида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61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Площади </w:t>
            </w:r>
            <w:r w:rsidRPr="006E2A21">
              <w:rPr>
                <w:rFonts w:ascii="Times New Roman" w:hAnsi="Times New Roman"/>
                <w:color w:val="000000"/>
              </w:rPr>
              <w:t xml:space="preserve">поверхности многогранников.  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302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Векторы в пространстве. Действия над векторами. Скалярное произведение векторов.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365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Цилиндр, конус, шар, площади их поверхностей.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61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Объемы тел. Решение задач на нахождение объёмов тел.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10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10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Объемы тел. Решение задач на нахождение объёмов тел.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27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11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Итоговая контрольная работа за курс 11 класса</w:t>
            </w:r>
            <w:r w:rsidRPr="006E2A2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61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9A1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6E2A21">
              <w:rPr>
                <w:rFonts w:ascii="Times New Roman" w:hAnsi="Times New Roman"/>
              </w:rPr>
              <w:t>12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Решение заданий вариантов ЕГЭ 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265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13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Решение заданий вариантов ЕГЭ 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328"/>
          <w:jc w:val="center"/>
        </w:trPr>
        <w:tc>
          <w:tcPr>
            <w:tcW w:w="1610" w:type="dxa"/>
            <w:tcBorders>
              <w:top w:val="single" w:sz="4" w:space="0" w:color="auto"/>
            </w:tcBorders>
          </w:tcPr>
          <w:p w:rsidR="00687411" w:rsidRPr="006E2A21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8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11" w:rsidRPr="006E2A21" w:rsidRDefault="00687411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Решение заданий вариантов ЕГЭ </w:t>
            </w:r>
          </w:p>
        </w:tc>
        <w:tc>
          <w:tcPr>
            <w:tcW w:w="2573" w:type="dxa"/>
            <w:tcBorders>
              <w:top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</w:t>
            </w:r>
          </w:p>
        </w:tc>
      </w:tr>
      <w:tr w:rsidR="00687411" w:rsidRPr="00D31CC8" w:rsidTr="00687411">
        <w:trPr>
          <w:trHeight w:val="122"/>
          <w:jc w:val="center"/>
        </w:trPr>
        <w:tc>
          <w:tcPr>
            <w:tcW w:w="1610" w:type="dxa"/>
          </w:tcPr>
          <w:p w:rsidR="00687411" w:rsidRPr="00D31CC8" w:rsidRDefault="00687411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</w:tcPr>
          <w:p w:rsidR="00687411" w:rsidRPr="00D31CC8" w:rsidRDefault="00687411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D31C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2573" w:type="dxa"/>
          </w:tcPr>
          <w:p w:rsidR="00687411" w:rsidRPr="00D31CC8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  <w:b/>
              </w:rPr>
            </w:pPr>
            <w:r w:rsidRPr="00D31CC8">
              <w:rPr>
                <w:rFonts w:ascii="Times New Roman" w:hAnsi="Times New Roman"/>
                <w:b/>
              </w:rPr>
              <w:t>68</w:t>
            </w:r>
          </w:p>
        </w:tc>
      </w:tr>
      <w:tr w:rsidR="00687411" w:rsidRPr="00D31CC8" w:rsidTr="00687411">
        <w:trPr>
          <w:trHeight w:val="286"/>
          <w:jc w:val="center"/>
        </w:trPr>
        <w:tc>
          <w:tcPr>
            <w:tcW w:w="1610" w:type="dxa"/>
          </w:tcPr>
          <w:p w:rsidR="00687411" w:rsidRPr="00D31CC8" w:rsidRDefault="00687411" w:rsidP="00970D3D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</w:tcPr>
          <w:p w:rsidR="00687411" w:rsidRPr="00D31CC8" w:rsidRDefault="00687411" w:rsidP="00970D3D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 четверть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16</w:t>
            </w:r>
          </w:p>
        </w:tc>
      </w:tr>
      <w:tr w:rsidR="00687411" w:rsidRPr="00D31CC8" w:rsidTr="00687411">
        <w:trPr>
          <w:trHeight w:val="151"/>
          <w:jc w:val="center"/>
        </w:trPr>
        <w:tc>
          <w:tcPr>
            <w:tcW w:w="1610" w:type="dxa"/>
          </w:tcPr>
          <w:p w:rsidR="00687411" w:rsidRPr="00D31CC8" w:rsidRDefault="00687411" w:rsidP="00970D3D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</w:tcPr>
          <w:p w:rsidR="00687411" w:rsidRPr="00D31CC8" w:rsidRDefault="00687411" w:rsidP="00970D3D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2 четверть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16</w:t>
            </w:r>
          </w:p>
        </w:tc>
      </w:tr>
      <w:tr w:rsidR="00687411" w:rsidRPr="00D31CC8" w:rsidTr="00687411">
        <w:trPr>
          <w:trHeight w:val="187"/>
          <w:jc w:val="center"/>
        </w:trPr>
        <w:tc>
          <w:tcPr>
            <w:tcW w:w="1610" w:type="dxa"/>
          </w:tcPr>
          <w:p w:rsidR="00687411" w:rsidRPr="00D31CC8" w:rsidRDefault="00687411" w:rsidP="00970D3D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</w:tcPr>
          <w:p w:rsidR="00687411" w:rsidRPr="00D31CC8" w:rsidRDefault="00687411" w:rsidP="00970D3D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3 четверть</w:t>
            </w:r>
          </w:p>
        </w:tc>
        <w:tc>
          <w:tcPr>
            <w:tcW w:w="2573" w:type="dxa"/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20</w:t>
            </w:r>
          </w:p>
        </w:tc>
      </w:tr>
      <w:tr w:rsidR="00687411" w:rsidRPr="00D31CC8" w:rsidTr="00687411">
        <w:trPr>
          <w:trHeight w:val="195"/>
          <w:jc w:val="center"/>
        </w:trPr>
        <w:tc>
          <w:tcPr>
            <w:tcW w:w="1610" w:type="dxa"/>
          </w:tcPr>
          <w:p w:rsidR="00687411" w:rsidRPr="00D31CC8" w:rsidRDefault="00687411" w:rsidP="00970D3D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  <w:tcBorders>
              <w:bottom w:val="single" w:sz="4" w:space="0" w:color="auto"/>
            </w:tcBorders>
          </w:tcPr>
          <w:p w:rsidR="00687411" w:rsidRPr="00D31CC8" w:rsidRDefault="00687411" w:rsidP="00970D3D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4 четверть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687411" w:rsidRPr="00833FE4" w:rsidRDefault="00687411" w:rsidP="00687411">
            <w:pPr>
              <w:spacing w:after="100" w:afterAutospacing="1" w:line="240" w:lineRule="auto"/>
              <w:ind w:firstLine="720"/>
              <w:jc w:val="center"/>
              <w:rPr>
                <w:rFonts w:ascii="Times New Roman" w:hAnsi="Times New Roman"/>
              </w:rPr>
            </w:pPr>
            <w:r w:rsidRPr="00833FE4">
              <w:rPr>
                <w:rFonts w:ascii="Times New Roman" w:hAnsi="Times New Roman"/>
              </w:rPr>
              <w:t>16</w:t>
            </w:r>
          </w:p>
        </w:tc>
      </w:tr>
    </w:tbl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pacing w:line="240" w:lineRule="auto"/>
        <w:ind w:firstLine="720"/>
        <w:rPr>
          <w:rFonts w:ascii="Times New Roman" w:hAnsi="Times New Roman"/>
          <w:lang w:eastAsia="en-US"/>
        </w:rPr>
      </w:pPr>
    </w:p>
    <w:p w:rsidR="008D255E" w:rsidRDefault="008D255E" w:rsidP="00360E67">
      <w:pPr>
        <w:spacing w:line="240" w:lineRule="auto"/>
        <w:ind w:firstLine="720"/>
      </w:pPr>
    </w:p>
    <w:sectPr w:rsidR="008D255E" w:rsidSect="00687411">
      <w:pgSz w:w="15840" w:h="12240" w:orient="landscape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firstLine="567"/>
      </w:pPr>
      <w:rPr>
        <w:rFonts w:ascii="Symbol" w:hAnsi="Symbol"/>
      </w:rPr>
    </w:lvl>
  </w:abstractNum>
  <w:abstractNum w:abstractNumId="1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0430A6"/>
    <w:multiLevelType w:val="hybridMultilevel"/>
    <w:tmpl w:val="19E8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04528"/>
    <w:multiLevelType w:val="hybridMultilevel"/>
    <w:tmpl w:val="09BE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3B5D1237"/>
    <w:multiLevelType w:val="hybridMultilevel"/>
    <w:tmpl w:val="073A8140"/>
    <w:lvl w:ilvl="0" w:tplc="D8CA57A6">
      <w:start w:val="1"/>
      <w:numFmt w:val="decimal"/>
      <w:lvlText w:val="%1."/>
      <w:lvlJc w:val="left"/>
      <w:pPr>
        <w:ind w:left="456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  <w:rPr>
        <w:rFonts w:cs="Times New Roman"/>
      </w:rPr>
    </w:lvl>
  </w:abstractNum>
  <w:abstractNum w:abstractNumId="8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716AE"/>
    <w:multiLevelType w:val="multilevel"/>
    <w:tmpl w:val="6A04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C1"/>
    <w:rsid w:val="00037870"/>
    <w:rsid w:val="00215CC3"/>
    <w:rsid w:val="00253009"/>
    <w:rsid w:val="00360E67"/>
    <w:rsid w:val="004302A3"/>
    <w:rsid w:val="00431439"/>
    <w:rsid w:val="00471D13"/>
    <w:rsid w:val="004F54F2"/>
    <w:rsid w:val="00507655"/>
    <w:rsid w:val="00672D3C"/>
    <w:rsid w:val="00687411"/>
    <w:rsid w:val="006C7EBC"/>
    <w:rsid w:val="006E2A21"/>
    <w:rsid w:val="00717CB1"/>
    <w:rsid w:val="0073102A"/>
    <w:rsid w:val="007328D2"/>
    <w:rsid w:val="0078450E"/>
    <w:rsid w:val="007A64FF"/>
    <w:rsid w:val="007C6AC9"/>
    <w:rsid w:val="007E1103"/>
    <w:rsid w:val="00833FE4"/>
    <w:rsid w:val="0084488F"/>
    <w:rsid w:val="0084640C"/>
    <w:rsid w:val="008D255E"/>
    <w:rsid w:val="00920AC7"/>
    <w:rsid w:val="00933A51"/>
    <w:rsid w:val="00970D3D"/>
    <w:rsid w:val="009834C0"/>
    <w:rsid w:val="009A0D18"/>
    <w:rsid w:val="009A1F17"/>
    <w:rsid w:val="00A753C1"/>
    <w:rsid w:val="00A81687"/>
    <w:rsid w:val="00AC2DE4"/>
    <w:rsid w:val="00AE140C"/>
    <w:rsid w:val="00BA5FFD"/>
    <w:rsid w:val="00BF28C7"/>
    <w:rsid w:val="00BF3A58"/>
    <w:rsid w:val="00C053FE"/>
    <w:rsid w:val="00CF5235"/>
    <w:rsid w:val="00D31CC8"/>
    <w:rsid w:val="00D4532E"/>
    <w:rsid w:val="00D943A7"/>
    <w:rsid w:val="00E268D1"/>
    <w:rsid w:val="00F14AED"/>
    <w:rsid w:val="00F7646D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3C1"/>
    <w:pPr>
      <w:spacing w:after="0" w:line="240" w:lineRule="auto"/>
    </w:pPr>
    <w:rPr>
      <w:rFonts w:ascii="Calibri" w:hAnsi="Calibri"/>
      <w:lang w:eastAsia="en-US"/>
    </w:rPr>
  </w:style>
  <w:style w:type="paragraph" w:styleId="a4">
    <w:name w:val="Normal (Web)"/>
    <w:basedOn w:val="a"/>
    <w:uiPriority w:val="99"/>
    <w:rsid w:val="00F7646D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BF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BF3A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3C1"/>
    <w:pPr>
      <w:spacing w:after="0" w:line="240" w:lineRule="auto"/>
    </w:pPr>
    <w:rPr>
      <w:rFonts w:ascii="Calibri" w:hAnsi="Calibri"/>
      <w:lang w:eastAsia="en-US"/>
    </w:rPr>
  </w:style>
  <w:style w:type="paragraph" w:styleId="a4">
    <w:name w:val="Normal (Web)"/>
    <w:basedOn w:val="a"/>
    <w:uiPriority w:val="99"/>
    <w:rsid w:val="00F7646D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BF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BF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1444</Words>
  <Characters>9866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6</cp:revision>
  <cp:lastPrinted>2019-11-21T07:59:00Z</cp:lastPrinted>
  <dcterms:created xsi:type="dcterms:W3CDTF">2019-11-23T15:49:00Z</dcterms:created>
  <dcterms:modified xsi:type="dcterms:W3CDTF">2019-11-30T10:11:00Z</dcterms:modified>
</cp:coreProperties>
</file>