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8" w:rsidRPr="001A3388" w:rsidRDefault="001A3388" w:rsidP="001A338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A3388" w:rsidRPr="001A3388" w:rsidRDefault="001A3388" w:rsidP="001A338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8775" cy="1638300"/>
            <wp:effectExtent l="0" t="0" r="9525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по предмету «Математика»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для детей с умственной отсталостью (интеллектуальными нарушениями)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7 класс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A3388" w:rsidRPr="001A3388" w:rsidRDefault="001A3388" w:rsidP="001A3388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3388">
        <w:rPr>
          <w:rFonts w:ascii="Times New Roman" w:hAnsi="Times New Roman" w:cs="Times New Roman"/>
          <w:bCs/>
          <w:iCs/>
          <w:sz w:val="24"/>
          <w:szCs w:val="24"/>
        </w:rPr>
        <w:t>Гаманюк</w:t>
      </w:r>
      <w:proofErr w:type="spellEnd"/>
      <w:r w:rsidRPr="001A3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3388">
        <w:rPr>
          <w:rFonts w:ascii="Times New Roman" w:hAnsi="Times New Roman" w:cs="Times New Roman"/>
          <w:bCs/>
          <w:iCs/>
          <w:sz w:val="24"/>
          <w:szCs w:val="24"/>
        </w:rPr>
        <w:t>Зульфия</w:t>
      </w:r>
      <w:proofErr w:type="spellEnd"/>
      <w:r w:rsidRPr="001A338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3388">
        <w:rPr>
          <w:rFonts w:ascii="Times New Roman" w:hAnsi="Times New Roman" w:cs="Times New Roman"/>
          <w:bCs/>
          <w:iCs/>
          <w:sz w:val="24"/>
          <w:szCs w:val="24"/>
        </w:rPr>
        <w:t>Равильевна</w:t>
      </w:r>
      <w:proofErr w:type="spellEnd"/>
      <w:r w:rsidRPr="001A3388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A3388" w:rsidRPr="001A3388" w:rsidRDefault="001A3388" w:rsidP="001A3388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учитель высшей категории</w:t>
      </w:r>
    </w:p>
    <w:p w:rsidR="001A3388" w:rsidRPr="001A3388" w:rsidRDefault="001A3388" w:rsidP="001A338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A3388">
        <w:rPr>
          <w:rFonts w:ascii="Times New Roman" w:hAnsi="Times New Roman" w:cs="Times New Roman"/>
          <w:bCs/>
          <w:iCs/>
          <w:sz w:val="24"/>
          <w:szCs w:val="24"/>
        </w:rPr>
        <w:t>п.Прииртышский</w:t>
      </w:r>
      <w:proofErr w:type="spellEnd"/>
    </w:p>
    <w:p w:rsidR="001A3388" w:rsidRPr="001A3388" w:rsidRDefault="001A3388" w:rsidP="001A3388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3388">
        <w:rPr>
          <w:rFonts w:ascii="Times New Roman" w:hAnsi="Times New Roman" w:cs="Times New Roman"/>
          <w:bCs/>
          <w:iCs/>
          <w:sz w:val="24"/>
          <w:szCs w:val="24"/>
        </w:rPr>
        <w:t>2019 г</w:t>
      </w:r>
    </w:p>
    <w:p w:rsidR="001A3388" w:rsidRDefault="001A3388" w:rsidP="001A3388">
      <w:pPr>
        <w:rPr>
          <w:rFonts w:ascii="Times New Roman" w:hAnsi="Times New Roman" w:cs="Times New Roman"/>
          <w:b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b/>
          <w:sz w:val="24"/>
          <w:szCs w:val="24"/>
        </w:rPr>
        <w:t>Рабочая программа по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A3388">
        <w:rPr>
          <w:rFonts w:ascii="Times New Roman" w:hAnsi="Times New Roman" w:cs="Times New Roman"/>
          <w:b/>
          <w:sz w:val="24"/>
          <w:szCs w:val="24"/>
        </w:rPr>
        <w:t xml:space="preserve">» составлена в соответствии с </w:t>
      </w:r>
      <w:r w:rsidRPr="001A3388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программой для </w:t>
      </w:r>
      <w:r w:rsidRPr="001A3388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1A338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A3388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1A338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A3388">
        <w:rPr>
          <w:rFonts w:ascii="Times New Roman" w:hAnsi="Times New Roman" w:cs="Times New Roman"/>
          <w:sz w:val="24"/>
          <w:szCs w:val="24"/>
        </w:rPr>
        <w:t>.: В 2 сб. / Под ред. В.В. Ворон</w:t>
      </w:r>
      <w:r w:rsidRPr="001A3388">
        <w:rPr>
          <w:rFonts w:ascii="Times New Roman" w:hAnsi="Times New Roman" w:cs="Times New Roman"/>
          <w:sz w:val="24"/>
          <w:szCs w:val="24"/>
        </w:rPr>
        <w:softHyphen/>
        <w:t xml:space="preserve">ковой. — М.: </w:t>
      </w:r>
      <w:proofErr w:type="spellStart"/>
      <w:r w:rsidRPr="001A3388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1A3388">
        <w:rPr>
          <w:rFonts w:ascii="Times New Roman" w:hAnsi="Times New Roman" w:cs="Times New Roman"/>
          <w:sz w:val="24"/>
          <w:szCs w:val="24"/>
        </w:rPr>
        <w:t xml:space="preserve">. изд. центр ВЛАД ОС, 2011. </w:t>
      </w:r>
    </w:p>
    <w:p w:rsidR="001A3388" w:rsidRPr="001A3388" w:rsidRDefault="001A3388" w:rsidP="001A33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9368"/>
      </w:tblGrid>
      <w:tr w:rsidR="001A3388" w:rsidRPr="001A3388" w:rsidTr="001A3388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88" w:rsidRPr="001A3388" w:rsidRDefault="001A3388" w:rsidP="001A33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Учащиеся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должны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знать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88" w:rsidRPr="001A3388" w:rsidRDefault="001A3388" w:rsidP="001A33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Учащиеся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должны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уметь</w:t>
            </w:r>
            <w:proofErr w:type="spellEnd"/>
            <w:r w:rsidRPr="001A33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1A3388" w:rsidRPr="001A3388" w:rsidTr="001A3388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1 000 000;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элементы десятичной дроби;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преобразование десятичных дробей;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место десятичных дробей в нумерационной таблице;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симметричные предметы, геометрические фигуры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виды четырехугольников: </w:t>
            </w:r>
            <w:proofErr w:type="gram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произвольный,  параллелограмм</w:t>
            </w:r>
            <w:proofErr w:type="gram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,  ромб, прямоугольник,  квадрат,  свойства сторон, углов, приемы построения. 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умножать и делить числа в пределах 1 000 000 на двузначное число;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читать, записывать десятичные дроби;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дроби с разными знаменателями (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обыкновенныё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и десятичные);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</w:t>
            </w:r>
            <w:proofErr w:type="gram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 двумя единицами времени;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нахождение продолжительности события, его начала и конца;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в три-четыре арифметических действия;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многоугольника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находить ось симметрии симметричного плоского предмета, рас полагать предметы симметрично относительно оси, центра симметрии.</w:t>
            </w: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88" w:rsidRPr="001A3388" w:rsidRDefault="001A3388" w:rsidP="001A3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b/>
          <w:sz w:val="24"/>
          <w:szCs w:val="24"/>
        </w:rPr>
      </w:pPr>
      <w:r w:rsidRPr="001A3388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Устное сложение и вычитание чисел в пределах 1 000 000 (легкие случаи).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lastRenderedPageBreak/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1 000 000. Проверка арифметических действий. Сложение и вычитание чисел с помощью калькулятора.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Сложение и вычитание десятичных дробей с одинаковыми и разными знаменателями.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sz w:val="24"/>
          <w:szCs w:val="24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4E56C0" w:rsidRDefault="004E56C0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>
      <w:pPr>
        <w:rPr>
          <w:rFonts w:ascii="Times New Roman" w:hAnsi="Times New Roman" w:cs="Times New Roman"/>
          <w:sz w:val="24"/>
          <w:szCs w:val="24"/>
        </w:rPr>
      </w:pPr>
    </w:p>
    <w:p w:rsidR="001A3388" w:rsidRDefault="001A3388" w:rsidP="001A33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1A3388" w:rsidRPr="001A3388" w:rsidRDefault="001A3388" w:rsidP="001A33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38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389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700"/>
        <w:gridCol w:w="7480"/>
        <w:gridCol w:w="2406"/>
      </w:tblGrid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№/№</w:t>
            </w:r>
          </w:p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33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CE2A0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1: </w:t>
            </w:r>
            <w:proofErr w:type="spellStart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Нумерация</w:t>
            </w:r>
            <w:proofErr w:type="spellEnd"/>
          </w:p>
        </w:tc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2A08" w:rsidRPr="001A3388" w:rsidTr="00CE2A08">
        <w:trPr>
          <w:trHeight w:val="366"/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 пределах миллиона.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1000000. </w:t>
            </w:r>
          </w:p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чисел в пределах 1000000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Сравнение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многозначных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чисел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proofErr w:type="gram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чисел в пределах 1000000 (легкие случаи).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заданного разряда.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Вводная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№1(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2: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Числа, полученные при</w:t>
            </w:r>
          </w:p>
        </w:tc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Запись, чтение чисел, полученных при измерении величин.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Сравнение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величин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Запись чтение чисел, полученных при измерении времени.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3: Сложение и вычитание многозначных чисел</w:t>
            </w:r>
          </w:p>
        </w:tc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многозначных чисел.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помощью калькулятора.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Письменное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сложение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многозначных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чисел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Письменное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вычитание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многозначных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чисел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Проверка действия сложения действием вычитания.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Проверка действия вычитания действием сложения.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Нахождение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неизвестного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слагаемого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Нахождение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неизвестных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компонентов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вычитания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 «Сложение и вычитание многозначных чисел».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Устное умножение и деление на однозначное число.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Нахождение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части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на однозначное число.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Переместительное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свойство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умножения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многозначных чисел на однозначное число. Решение составных задач по краткой записи.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однозначное число.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остатком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0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Контрольная работа №3 «Умножение и деление на однозначное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число»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остатком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trHeight w:val="1200"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умножением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Умножение и деление на 10, 100, 1000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на 10, 100, 1000.</w:t>
            </w:r>
          </w:p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trHeight w:val="620"/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 на 10, 100, 1000 с остатком.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среднего арифметического.</w:t>
            </w:r>
          </w:p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Действия с числами, полученными при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измерении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чисел, полученных при измерении длины.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 Устное сложение и вычитание чисел полученных при измерении.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чисел, полученных при измерении.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чисел, полученных при измерении.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измерении 2-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Составление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рисунку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чисел, полученных при измерении 2-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единицами длины, массы, стоимости.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задач, в которых необходимо выполнить преобразование мер.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 на 10, 100, 1000.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№4«Действия с числами, полученными при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измерении</w:t>
            </w: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 Умножение и деление на круглые десятки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 величин. Устное умножение и деление на круглые десятки.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круглые десятки.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Проверка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действия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деления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умножением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части от числа.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задач по схеме и решение их.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по краткой записи.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trHeight w:val="703"/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 с остатком.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 деление на круглые десятки.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«Умножение и деление на круглые десятки»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составных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арифметических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CE2A0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выражениях без скобок.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краткой записи.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трехзначных чисел на двузначное число.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число, когда в записи частного есть нуль.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число, когда в записи частного ноль стоит в середине числа.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двузначное число.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измерении.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trHeight w:val="944"/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многозначных чисел на двузначное число.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trHeight w:val="201"/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«Умножение и деление  на двузначное число целых чисел и чисел,  полученных при измерении»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937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Тема</w:t>
            </w:r>
            <w:proofErr w:type="spellEnd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9. </w:t>
            </w:r>
            <w:proofErr w:type="spellStart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Обыкновенные</w:t>
            </w:r>
            <w:proofErr w:type="spellEnd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дроби</w:t>
            </w:r>
            <w:proofErr w:type="spellEnd"/>
          </w:p>
        </w:tc>
        <w:tc>
          <w:tcPr>
            <w:tcW w:w="10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Чтение, запись, сравнение обыкновенных дробей. Правильные и неправильные дроби. Замена обыкновенной дроби целым числом.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 с одинаковыми знаменателями.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Решение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прямое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приведение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смешанных чисел. 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обыкновенных дробей к общему знаменателю.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Основное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свойство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дроби</w:t>
            </w:r>
            <w:proofErr w:type="spellEnd"/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Выражение дробей в одинаковых долях.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A08" w:rsidRPr="001A3388" w:rsidTr="00CE2A08">
        <w:trPr>
          <w:jc w:val="center"/>
        </w:trPr>
        <w:tc>
          <w:tcPr>
            <w:tcW w:w="3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A08" w:rsidRPr="001A3388" w:rsidRDefault="00CE2A08" w:rsidP="001A3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38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1A3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E2A08" w:rsidRPr="001A3388" w:rsidRDefault="00CE2A08" w:rsidP="00CE2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3388" w:rsidRPr="001A3388" w:rsidRDefault="001A3388" w:rsidP="001A33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3388" w:rsidRPr="001A3388" w:rsidRDefault="001A3388" w:rsidP="001A3388">
      <w:pPr>
        <w:rPr>
          <w:rFonts w:ascii="Times New Roman" w:hAnsi="Times New Roman" w:cs="Times New Roman"/>
          <w:sz w:val="24"/>
          <w:szCs w:val="24"/>
        </w:rPr>
      </w:pPr>
    </w:p>
    <w:sectPr w:rsidR="001A3388" w:rsidRPr="001A3388" w:rsidSect="001A33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16"/>
    <w:rsid w:val="001A3388"/>
    <w:rsid w:val="004E56C0"/>
    <w:rsid w:val="00CE2A08"/>
    <w:rsid w:val="00D6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59B8"/>
  <w15:chartTrackingRefBased/>
  <w15:docId w15:val="{5D320DC4-88ED-4082-BD8C-84271E7D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1280</Words>
  <Characters>7297</Characters>
  <Application>Microsoft Office Word</Application>
  <DocSecurity>0</DocSecurity>
  <Lines>60</Lines>
  <Paragraphs>17</Paragraphs>
  <ScaleCrop>false</ScaleCrop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2020-01-24T06:24:00Z</dcterms:created>
  <dcterms:modified xsi:type="dcterms:W3CDTF">2020-01-24T07:04:00Z</dcterms:modified>
</cp:coreProperties>
</file>