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B6" w:rsidRDefault="006803B6" w:rsidP="006803B6">
      <w:pPr>
        <w:pStyle w:val="aa"/>
        <w:jc w:val="center"/>
        <w:rPr>
          <w:b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</w:t>
      </w:r>
    </w:p>
    <w:p w:rsidR="0003423A" w:rsidRPr="0003423A" w:rsidRDefault="009D4917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05975" cy="1695450"/>
            <wp:effectExtent l="19050" t="0" r="952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r w:rsidR="009D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9D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A76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Степанова Н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Леонидовна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категории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Pr="0003423A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4917" w:rsidRDefault="009D4917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9D4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BE6667" w:rsidRPr="006803B6" w:rsidRDefault="006803B6" w:rsidP="006803B6">
      <w:pPr>
        <w:pStyle w:val="aa"/>
        <w:jc w:val="both"/>
        <w:rPr>
          <w:b/>
        </w:rPr>
      </w:pPr>
      <w:r w:rsidRPr="00686048">
        <w:rPr>
          <w:b/>
        </w:rPr>
        <w:lastRenderedPageBreak/>
        <w:t>П</w:t>
      </w:r>
      <w:r w:rsidR="00BB15AE">
        <w:rPr>
          <w:b/>
        </w:rPr>
        <w:t>ланируемые</w:t>
      </w:r>
      <w:r w:rsidRPr="00686048">
        <w:rPr>
          <w:b/>
        </w:rPr>
        <w:t xml:space="preserve"> ре</w:t>
      </w:r>
      <w:r>
        <w:rPr>
          <w:b/>
        </w:rPr>
        <w:t>зультаты</w:t>
      </w:r>
      <w:r w:rsidR="00393D6D">
        <w:rPr>
          <w:b/>
        </w:rPr>
        <w:t xml:space="preserve"> освоения учебного предмета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6659">
        <w:rPr>
          <w:rFonts w:ascii="Times New Roman" w:hAnsi="Times New Roman" w:cs="Times New Roman"/>
          <w:sz w:val="24"/>
          <w:szCs w:val="24"/>
        </w:rPr>
        <w:t xml:space="preserve">пределять в прослушанном музыкальном произведении его главные выразительные </w:t>
      </w:r>
      <w:proofErr w:type="gramStart"/>
      <w:r w:rsidRPr="00886659">
        <w:rPr>
          <w:rFonts w:ascii="Times New Roman" w:hAnsi="Times New Roman" w:cs="Times New Roman"/>
          <w:sz w:val="24"/>
          <w:szCs w:val="24"/>
        </w:rPr>
        <w:t>средства-ритм</w:t>
      </w:r>
      <w:proofErr w:type="gramEnd"/>
      <w:r w:rsidRPr="00886659">
        <w:rPr>
          <w:rFonts w:ascii="Times New Roman" w:hAnsi="Times New Roman" w:cs="Times New Roman"/>
          <w:sz w:val="24"/>
          <w:szCs w:val="24"/>
        </w:rPr>
        <w:t>, мелодию, гармонию, полифонические приёмы, фактуру, тембр, динамику;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6659">
        <w:rPr>
          <w:rFonts w:ascii="Times New Roman" w:hAnsi="Times New Roman" w:cs="Times New Roman"/>
          <w:sz w:val="24"/>
          <w:szCs w:val="24"/>
        </w:rPr>
        <w:t>меть отразить понимание художественного воздействия музыкальных сре</w:t>
      </w:r>
      <w:proofErr w:type="gramStart"/>
      <w:r w:rsidRPr="0088665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86659">
        <w:rPr>
          <w:rFonts w:ascii="Times New Roman" w:hAnsi="Times New Roman" w:cs="Times New Roman"/>
          <w:sz w:val="24"/>
          <w:szCs w:val="24"/>
        </w:rPr>
        <w:t>азмышлениях о музыке (устно и письменно);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659">
        <w:rPr>
          <w:rFonts w:ascii="Times New Roman" w:hAnsi="Times New Roman" w:cs="Times New Roman"/>
          <w:sz w:val="24"/>
          <w:szCs w:val="24"/>
        </w:rPr>
        <w:t>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 xml:space="preserve">исполнять одно </w:t>
      </w:r>
      <w:proofErr w:type="spellStart"/>
      <w:proofErr w:type="gramStart"/>
      <w:r w:rsidRPr="00886659">
        <w:rPr>
          <w:rFonts w:ascii="Times New Roman" w:hAnsi="Times New Roman" w:cs="Times New Roman"/>
          <w:sz w:val="24"/>
          <w:szCs w:val="24"/>
        </w:rPr>
        <w:t>одно-двухголосное</w:t>
      </w:r>
      <w:proofErr w:type="spellEnd"/>
      <w:proofErr w:type="gramEnd"/>
      <w:r w:rsidRPr="00886659">
        <w:rPr>
          <w:rFonts w:ascii="Times New Roman" w:hAnsi="Times New Roman" w:cs="Times New Roman"/>
          <w:sz w:val="24"/>
          <w:szCs w:val="24"/>
        </w:rPr>
        <w:t xml:space="preserve"> произведения с аккомпанементом, уметь исполнять более сложные ритмические рисунки (синкопы, ломбардский ритм, </w:t>
      </w:r>
      <w:proofErr w:type="spellStart"/>
      <w:r w:rsidRPr="00886659">
        <w:rPr>
          <w:rFonts w:ascii="Times New Roman" w:hAnsi="Times New Roman" w:cs="Times New Roman"/>
          <w:sz w:val="24"/>
          <w:szCs w:val="24"/>
        </w:rPr>
        <w:t>остинатный</w:t>
      </w:r>
      <w:proofErr w:type="spellEnd"/>
      <w:r w:rsidRPr="00886659">
        <w:rPr>
          <w:rFonts w:ascii="Times New Roman" w:hAnsi="Times New Roman" w:cs="Times New Roman"/>
          <w:sz w:val="24"/>
          <w:szCs w:val="24"/>
        </w:rPr>
        <w:t xml:space="preserve"> ритм).</w:t>
      </w:r>
    </w:p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jc w:val="center"/>
        <w:tblLayout w:type="fixed"/>
        <w:tblLook w:val="0000"/>
      </w:tblPr>
      <w:tblGrid>
        <w:gridCol w:w="7941"/>
        <w:gridCol w:w="7529"/>
      </w:tblGrid>
      <w:tr w:rsidR="00A94E95" w:rsidRPr="00754085" w:rsidTr="00A94E95">
        <w:trPr>
          <w:trHeight w:val="249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314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4E95" w:rsidRPr="00260400" w:rsidTr="00A94E95">
        <w:trPr>
          <w:trHeight w:val="263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A94E95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приемы развития одного образа, приемы взаимодействия  нескольких образов в музыкальном </w:t>
            </w:r>
            <w:proofErr w:type="spellStart"/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Start"/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2A447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произведения разных жанров и стилей;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A94E95" w:rsidRPr="00260400" w:rsidRDefault="00A94E95" w:rsidP="00874392">
            <w:pPr>
              <w:widowControl w:val="0"/>
              <w:tabs>
                <w:tab w:val="left" w:pos="6"/>
              </w:tabs>
              <w:autoSpaceDE w:val="0"/>
              <w:snapToGrid w:val="0"/>
              <w:spacing w:after="0"/>
              <w:rPr>
                <w:color w:val="0070C0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A94E95" w:rsidRPr="00260400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70C0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66FC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77E" w:rsidRPr="00E4477E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>кой и условием  исполнения   -  вокальное  и инструментальное</w:t>
      </w:r>
      <w:proofErr w:type="gramStart"/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</w:t>
      </w:r>
      <w:proofErr w:type="gramEnd"/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>Ночной пейзаж</w:t>
      </w:r>
      <w:proofErr w:type="gramStart"/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Интонационно-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установления связи  с жизнью и с другими  искусствами. Интонация как носитель смысла в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музыке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.</w:t>
      </w:r>
      <w:r w:rsidR="007D7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74B6">
        <w:rPr>
          <w:rFonts w:ascii="Times New Roman" w:hAnsi="Times New Roman" w:cs="Times New Roman"/>
          <w:sz w:val="24"/>
          <w:szCs w:val="24"/>
        </w:rPr>
        <w:t>.Гречанинов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 .Опера «Добрыня Никитич» (2-я Песня Алёши, Ария Марины, хор с пляской)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proofErr w:type="gramStart"/>
      <w:r w:rsidR="00C840D5">
        <w:rPr>
          <w:rFonts w:ascii="Times New Roman" w:hAnsi="Times New Roman" w:cs="Times New Roman"/>
          <w:i/>
          <w:sz w:val="24"/>
          <w:szCs w:val="24"/>
        </w:rPr>
        <w:t>–р</w:t>
      </w:r>
      <w:proofErr w:type="gramEnd"/>
      <w:r w:rsidR="00C840D5">
        <w:rPr>
          <w:rFonts w:ascii="Times New Roman" w:hAnsi="Times New Roman" w:cs="Times New Roman"/>
          <w:i/>
          <w:sz w:val="24"/>
          <w:szCs w:val="24"/>
        </w:rPr>
        <w:t>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лирические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). Народные истоки русской профессиональной музыки.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 xml:space="preserve"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.</w:t>
      </w:r>
      <w:r w:rsidR="007D74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D74B6">
        <w:rPr>
          <w:rFonts w:ascii="Times New Roman" w:hAnsi="Times New Roman" w:cs="Times New Roman"/>
          <w:sz w:val="24"/>
          <w:szCs w:val="24"/>
        </w:rPr>
        <w:t>омансы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 «Старый капрал», на сл. </w:t>
      </w:r>
      <w:proofErr w:type="spellStart"/>
      <w:r w:rsidR="007D74B6">
        <w:rPr>
          <w:rFonts w:ascii="Times New Roman" w:hAnsi="Times New Roman" w:cs="Times New Roman"/>
          <w:sz w:val="24"/>
          <w:szCs w:val="24"/>
        </w:rPr>
        <w:t>Берапже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, «Титулярный советник»на сл. </w:t>
      </w:r>
      <w:proofErr w:type="spellStart"/>
      <w:r w:rsidR="007D74B6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>., на сл. А.Пушкина «Ночной зефир, струит эфир».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1ч).</w:t>
      </w:r>
    </w:p>
    <w:p w:rsidR="00E4477E" w:rsidRPr="00E4477E" w:rsidRDefault="00E7148A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Знакомство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шедеврами</w:t>
      </w:r>
      <w:proofErr w:type="gramStart"/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557C4A">
        <w:rPr>
          <w:rFonts w:ascii="Times New Roman" w:hAnsi="Times New Roman" w:cs="Times New Roman"/>
          <w:i/>
          <w:sz w:val="24"/>
          <w:szCs w:val="24"/>
        </w:rPr>
        <w:t>окальной</w:t>
      </w:r>
      <w:proofErr w:type="spellEnd"/>
      <w:r w:rsidR="00557C4A">
        <w:rPr>
          <w:rFonts w:ascii="Times New Roman" w:hAnsi="Times New Roman" w:cs="Times New Roman"/>
          <w:i/>
          <w:sz w:val="24"/>
          <w:szCs w:val="24"/>
        </w:rPr>
        <w:t xml:space="preserve">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>лины, лирические песни</w:t>
      </w:r>
      <w:proofErr w:type="gramStart"/>
      <w:r w:rsidR="000574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</w:t>
      </w:r>
      <w:proofErr w:type="gramStart"/>
      <w:r w:rsidR="0005746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лирические  песни.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Песни –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 xml:space="preserve">Романсами становятся только </w:t>
      </w:r>
      <w:proofErr w:type="gramStart"/>
      <w:r w:rsidR="00E7148A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4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7148A">
        <w:rPr>
          <w:rFonts w:ascii="Times New Roman" w:hAnsi="Times New Roman" w:cs="Times New Roman"/>
          <w:sz w:val="24"/>
          <w:szCs w:val="24"/>
        </w:rPr>
        <w:t>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>о,</w:t>
      </w:r>
      <w:proofErr w:type="gramStart"/>
      <w:r w:rsidR="00E7148A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</w:t>
      </w:r>
      <w:proofErr w:type="spellStart"/>
      <w:r w:rsidR="00E7148A">
        <w:rPr>
          <w:rFonts w:ascii="Times New Roman" w:hAnsi="Times New Roman" w:cs="Times New Roman"/>
          <w:sz w:val="24"/>
          <w:szCs w:val="24"/>
        </w:rPr>
        <w:t>эпическии</w:t>
      </w:r>
      <w:proofErr w:type="spellEnd"/>
      <w:r w:rsidR="00E7148A">
        <w:rPr>
          <w:rFonts w:ascii="Times New Roman" w:hAnsi="Times New Roman" w:cs="Times New Roman"/>
          <w:sz w:val="24"/>
          <w:szCs w:val="24"/>
        </w:rPr>
        <w:t>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</w:t>
      </w:r>
      <w:proofErr w:type="gramStart"/>
      <w:r w:rsidR="00557C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художественная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sz w:val="24"/>
          <w:szCs w:val="24"/>
        </w:rPr>
        <w:t>самоценность</w:t>
      </w:r>
      <w:proofErr w:type="spellEnd"/>
      <w:r w:rsidRPr="00E4477E">
        <w:rPr>
          <w:rFonts w:ascii="Times New Roman" w:hAnsi="Times New Roman" w:cs="Times New Roman"/>
          <w:i/>
          <w:sz w:val="24"/>
          <w:szCs w:val="24"/>
        </w:rPr>
        <w:t>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</w:t>
      </w:r>
      <w:r w:rsidRPr="00E4477E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 Особенности русской народной музыкальной культуры.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proofErr w:type="gramStart"/>
      <w:r w:rsidR="00301E1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301E1C">
        <w:rPr>
          <w:rFonts w:ascii="Times New Roman" w:hAnsi="Times New Roman" w:cs="Times New Roman"/>
          <w:i/>
          <w:sz w:val="24"/>
          <w:szCs w:val="24"/>
        </w:rPr>
        <w:t xml:space="preserve">Баллада Ф.Шуберта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Образы </w:t>
      </w:r>
      <w:proofErr w:type="spellStart"/>
      <w:r w:rsidR="00301E1C">
        <w:rPr>
          <w:rFonts w:ascii="Times New Roman" w:hAnsi="Times New Roman" w:cs="Times New Roman"/>
          <w:i/>
          <w:sz w:val="24"/>
          <w:szCs w:val="24"/>
        </w:rPr>
        <w:t>р\усской</w:t>
      </w:r>
      <w:proofErr w:type="spellEnd"/>
      <w:r w:rsidR="00301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301E1C">
        <w:rPr>
          <w:rFonts w:ascii="Times New Roman" w:hAnsi="Times New Roman" w:cs="Times New Roman"/>
          <w:sz w:val="24"/>
          <w:szCs w:val="24"/>
        </w:rPr>
        <w:t>музыки</w:t>
      </w:r>
      <w:proofErr w:type="gramStart"/>
      <w:r w:rsidR="00301E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уховный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 xml:space="preserve">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 xml:space="preserve">а, никогда не отделяя техническую сторону исполнения от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Киевской</w:t>
      </w:r>
      <w:proofErr w:type="gramStart"/>
      <w:r w:rsidR="00CA0D63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301E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.Кикта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E1C">
        <w:rPr>
          <w:rFonts w:ascii="Times New Roman" w:hAnsi="Times New Roman" w:cs="Times New Roman"/>
          <w:sz w:val="24"/>
          <w:szCs w:val="24"/>
        </w:rPr>
        <w:t>Полифония</w:t>
      </w:r>
      <w:proofErr w:type="gramStart"/>
      <w:r w:rsidR="00301E1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уга.Хорал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синтетическое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кинообраза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FF4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Особенности мюзикла, его истоки.  Знакомство  с мюзиклом  “Кошки”  Э.-Л.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proofErr w:type="gramStart"/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Джаз-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ействующие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 лица, исполняя  вокальные  номера,  постоянно  находятся  в  движении.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Обобщение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>Вечные темы искусства и жизни</w:t>
      </w:r>
      <w:proofErr w:type="gramStart"/>
      <w:r w:rsid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</w:t>
      </w:r>
      <w:proofErr w:type="gramStart"/>
      <w:r w:rsidR="00415A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15A7E">
        <w:rPr>
          <w:rFonts w:ascii="Times New Roman" w:hAnsi="Times New Roman" w:cs="Times New Roman"/>
          <w:sz w:val="24"/>
          <w:szCs w:val="24"/>
        </w:rPr>
        <w:t xml:space="preserve">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. И.С.Баха.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Общее и особенное в русском и западноевропейском искусстве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различных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исторических эпох, стилевых направлений, творчестве выдающихся композитов прошлого.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Общее и особенное в русском и западноевропейском искусстве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различных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Образы симфонической музыки Г.В.Свиридов «Метель</w:t>
      </w:r>
      <w:proofErr w:type="gramStart"/>
      <w:r w:rsidR="00DF6873">
        <w:rPr>
          <w:rFonts w:ascii="Times New Roman" w:hAnsi="Times New Roman" w:cs="Times New Roman"/>
          <w:sz w:val="24"/>
          <w:szCs w:val="24"/>
        </w:rPr>
        <w:t>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</w:t>
      </w:r>
      <w:r w:rsidRPr="00E4477E">
        <w:rPr>
          <w:rFonts w:ascii="Times New Roman" w:hAnsi="Times New Roman" w:cs="Times New Roman"/>
          <w:sz w:val="24"/>
          <w:szCs w:val="24"/>
        </w:rPr>
        <w:lastRenderedPageBreak/>
        <w:t>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Музыкальные иллюстрации к повести А.С.Пушкина</w:t>
      </w:r>
      <w:proofErr w:type="gramStart"/>
      <w:r w:rsidR="00DF6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</w:t>
      </w:r>
      <w:proofErr w:type="gramStart"/>
      <w:r w:rsidR="00480F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0F29">
        <w:rPr>
          <w:rFonts w:ascii="Times New Roman" w:hAnsi="Times New Roman" w:cs="Times New Roman"/>
          <w:sz w:val="24"/>
          <w:szCs w:val="24"/>
        </w:rPr>
        <w:t>а в веселье печален».Связь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</w:t>
      </w:r>
      <w:proofErr w:type="gramStart"/>
      <w:r w:rsidR="00480F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80F29">
        <w:rPr>
          <w:rFonts w:ascii="Times New Roman" w:hAnsi="Times New Roman" w:cs="Times New Roman"/>
          <w:sz w:val="24"/>
          <w:szCs w:val="24"/>
        </w:rPr>
        <w:t>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480F2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480F29">
        <w:rPr>
          <w:rFonts w:ascii="Times New Roman" w:hAnsi="Times New Roman" w:cs="Times New Roman"/>
          <w:sz w:val="24"/>
          <w:szCs w:val="24"/>
        </w:rPr>
        <w:t xml:space="preserve">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Увертюра- фантазия «Ромео и Джульетта»  П.И.Чайковского</w:t>
      </w:r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сл.А.Пушкина.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Стилевое многообразие музыки 20 столетия. Импрессионизм.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>ыкальная живопись »  П.И.Чайковского</w:t>
      </w:r>
      <w:proofErr w:type="gramStart"/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Вестсайдская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 xml:space="preserve"> история»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Л.Бернстайна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>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 xml:space="preserve">Опера «Орфей и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 xml:space="preserve">» К.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В.Глюка</w:t>
      </w:r>
      <w:proofErr w:type="gramStart"/>
      <w:r w:rsidR="00DE61CD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="00DE61CD">
        <w:rPr>
          <w:rFonts w:ascii="Times New Roman" w:hAnsi="Times New Roman" w:cs="Times New Roman"/>
          <w:i/>
          <w:sz w:val="24"/>
          <w:szCs w:val="24"/>
        </w:rPr>
        <w:t>пера.Рок-опера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, героические.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>Образы киномузыки</w:t>
      </w:r>
      <w:proofErr w:type="gramStart"/>
      <w:r w:rsidR="00DE61CD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Ромео и Джульетта»в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камерном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>Обобщение темы «Мир образов камерной и симфонической музыки»</w:t>
      </w:r>
      <w:proofErr w:type="gramStart"/>
      <w:r w:rsidR="00DE61CD" w:rsidRPr="00191B9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E61CD" w:rsidRPr="00191B99">
        <w:rPr>
          <w:rFonts w:ascii="Times New Roman" w:hAnsi="Times New Roman" w:cs="Times New Roman"/>
          <w:sz w:val="24"/>
          <w:szCs w:val="24"/>
        </w:rPr>
        <w:t>сследовательский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Хрисаниди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слова В. Катанова.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Аедоницкий, слова И.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слова 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E447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С. Старобинский, слова 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Вайнина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Сказание для симфонического оркестра (фрагменты). 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Шехеразада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Абт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Музыкальных иллюстраций к повести А. </w:t>
      </w:r>
      <w:proofErr w:type="spellStart"/>
      <w:proofErr w:type="gramStart"/>
      <w:r w:rsidRPr="00E4477E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«Метель» (фрагмент).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фортепианного цикла «Песни без слов». Ф. Мендельсон.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Штольберга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  перевод    </w:t>
      </w:r>
      <w:proofErr w:type="spellStart"/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ударных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(фрагменты).   </w:t>
      </w:r>
      <w:proofErr w:type="spellStart"/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Фарджен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перевод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Кружкова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Dona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nobis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pacem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03423A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Орфей и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Эвридика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Опера (фрагменты). К. </w:t>
      </w:r>
      <w:proofErr w:type="spellStart"/>
      <w:proofErr w:type="gramStart"/>
      <w:r w:rsidRPr="00E4477E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Мюзикл (фрагменты). Э.-Л.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слова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Хаммерстайна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русский текст М. Подберезского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Базилио.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Синенко, слова 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Граши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</w:t>
      </w: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произведений  изобразительного 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Джогин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Борисов-Мусатов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Добужинский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Г.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Баррабл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Кукулиев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Лукьянец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Кукулиев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И.-С. Бах — Ш.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слова 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Шубарта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русский текст В. Костомарова.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Для скрипки соло.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  <w:proofErr w:type="gramEnd"/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sz w:val="24"/>
          <w:szCs w:val="24"/>
        </w:rPr>
        <w:lastRenderedPageBreak/>
        <w:t>струнных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(фрагмент). 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 xml:space="preserve">(фрагменты). 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Лютославский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Бергамасской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сюиты».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«Реквиема». Д.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слова Р. Рождественского.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». М. Мусоргский.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Пахмутова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слова Н. Добронравова.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Е. Адлер, слова 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B85AE5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pict>
          <v:line id="Line 2" o:spid="_x0000_s1026" style="position:absolute;z-index:251660288;visibility:visible;mso-position-horizontal-relative:margin" from="730.55pt,424.1pt" to="730.55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z1DwIAACcEAAAOAAAAZHJzL2Uyb0RvYy54bWysU02P2yAQvVfqf0C+J/5Yb5K14qxWdtJL&#10;2kba7Q8ggGNUDAhInKjqf++AnWjTXqqqPuABZt68mTcsn8+dQCdmLFeyjNJpEiEmiaJcHsro29tm&#10;soiQdVhSLJRkZXRhNnpeffyw7HXBMtUqQZlBACJt0esyap3TRRxb0rIO26nSTMJlo0yHHWzNIaYG&#10;94DeiThLklncK0O1UYRZC6f1cBmtAn7TMOK+No1lDokyAm4urCase7/GqyUuDgbrlpORBv4HFh3m&#10;EpLeoGrsMDoa/gdUx4lRVjVuSlQXq6bhhIUaoJo0+a2a1xZrFmqB5lh9a5P9f7Dky2lnEKegXYQk&#10;7kCiLZcMZb4zvbYFOFRyZ3xt5Cxf9VaR7xZJVbVYHlhg+HbREJb6iPguxG+sBvx9/1lR8MFHp0Kb&#10;zo3pPCQ0AJ2DGpebGuzsEBkOCZxm+TxJHwM4Lq5x2lj3iakOeaOMBFAOuPi0tc7zwMXVxaeRasOF&#10;CFoLiXogm82TEGCV4NRfejdrDvtKGHTCflrCN+a9czPqKGkAaxmm69F2mIvBhuRCejyoBOiM1jAO&#10;P56Sp/VivcgneTZbT/KkricvmyqfzDbp/LF+qKuqTn96amletJxSJj2762im+d9JPz6SYahuw3lr&#10;Q3yPHvoFZK//QDpI6dUb5mCv6GVnrhLDNAbn8eX4cX+/B/v9+179AgAA//8DAFBLAwQUAAYACAAA&#10;ACEAZbbVDuEAAAANAQAADwAAAGRycy9kb3ducmV2LnhtbEyPwU7DMBBE70j8g7VI3KiTtrRRGqdC&#10;SLSCC6LNB7jxNkmJ11HspoGvZysOcJzZp9mZbD3aVgzY+8aRgngSgUAqnWmoUlDsXx4SED5oMrp1&#10;hAq+0MM6v73JdGrchT5w2IVKcAj5VCuoQ+hSKX1Zo9V+4jokvh1db3Vg2VfS9PrC4baV0yhaSKsb&#10;4g+17vC5xvJzd7YKZsXj675bRmG7mZ2G4/dm2L4V70rd341PKxABx/AHw7U+V4ecOx3cmYwXLev5&#10;Io6ZVZDMkymIK/JrHdhKljHIPJP/V+Q/AAAA//8DAFBLAQItABQABgAIAAAAIQC2gziS/gAAAOEB&#10;AAATAAAAAAAAAAAAAAAAAAAAAABbQ29udGVudF9UeXBlc10ueG1sUEsBAi0AFAAGAAgAAAAhADj9&#10;If/WAAAAlAEAAAsAAAAAAAAAAAAAAAAALwEAAF9yZWxzLy5yZWxzUEsBAi0AFAAGAAgAAAAhAPAX&#10;7PUPAgAAJwQAAA4AAAAAAAAAAAAAAAAALgIAAGRycy9lMm9Eb2MueG1sUEsBAi0AFAAGAAgAAAAh&#10;AGW21Q7hAAAADQEAAA8AAAAAAAAAAAAAAAAAaQQAAGRycy9kb3ducmV2LnhtbFBLBQYAAAAABAAE&#10;APMAAAB3BQAAAAA=&#10;" o:allowincell="f" strokeweight=".1pt">
            <w10:wrap anchorx="margin"/>
          </v:line>
        </w:pic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«Старинный сказ». П.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Корин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Борисов-Мусатов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Фрески собора Святой Софии в Киеве.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Дюфи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Ника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Самофракийская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Дюфи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Рояк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Меньков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Мууга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Руанский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Цикл гравюр. С.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Красаускас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Цикл гравюр С.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Красаускас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>А. К.Толстой.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Семернин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B666FC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B666FC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</w:p>
    <w:p w:rsidR="00D37E89" w:rsidRPr="00E4477E" w:rsidRDefault="00D37E89" w:rsidP="0068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08"/>
        <w:gridCol w:w="12192"/>
        <w:gridCol w:w="2268"/>
      </w:tblGrid>
      <w:tr w:rsidR="00EC2672" w:rsidRPr="00E4477E" w:rsidTr="00EC2672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1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  <w:r w:rsidR="006D2E8E">
              <w:rPr>
                <w:b/>
              </w:rPr>
              <w:t>,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</w:tr>
      <w:tr w:rsidR="00EC2672" w:rsidRPr="00E4477E" w:rsidTr="00EC2672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1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</w:tr>
      <w:tr w:rsidR="00EC2672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2" w:rsidRPr="00E4477E" w:rsidRDefault="00EC2672" w:rsidP="00EC2672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C2672" w:rsidRDefault="00EC2672" w:rsidP="00EC2672">
            <w:pPr>
              <w:pStyle w:val="aa"/>
              <w:jc w:val="center"/>
              <w:rPr>
                <w:b/>
              </w:rPr>
            </w:pPr>
            <w:r w:rsidRPr="00EC2672">
              <w:rPr>
                <w:b/>
              </w:rPr>
              <w:t>«Мир образов вокальной и инструментальной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EC2672">
            <w:pPr>
              <w:pStyle w:val="aa"/>
              <w:jc w:val="center"/>
            </w:pPr>
            <w:r w:rsidRPr="00E4477E">
              <w:t>1</w:t>
            </w:r>
            <w:r>
              <w:t>6</w:t>
            </w: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45" w:rsidRPr="00EB034D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и. Духовный концерт.</w:t>
            </w:r>
            <w:r w:rsidRPr="00A94E95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«Фрески Софии Киевской» В. </w:t>
            </w:r>
            <w:proofErr w:type="spellStart"/>
            <w:r>
              <w:t>Кикта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</w:t>
            </w:r>
            <w:proofErr w:type="gramStart"/>
            <w:r>
              <w:t>Небесное</w:t>
            </w:r>
            <w:proofErr w:type="gramEnd"/>
            <w:r>
              <w:t xml:space="preserve"> и земное» в музыке И.С. Баха Полифония. Фуга. Хорал.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173A45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173A45" w:rsidRDefault="00EC2672" w:rsidP="00173A45">
            <w:pPr>
              <w:pStyle w:val="aa"/>
              <w:jc w:val="center"/>
              <w:rPr>
                <w:b/>
              </w:rPr>
            </w:pPr>
            <w:r w:rsidRPr="00173A45">
              <w:rPr>
                <w:b/>
              </w:rPr>
              <w:t>«Мир образов камерной и симфонической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173A45">
            <w:pPr>
              <w:pStyle w:val="aa"/>
              <w:jc w:val="center"/>
            </w:pPr>
            <w:r w:rsidRPr="00E4477E">
              <w:t>1</w:t>
            </w:r>
            <w:r>
              <w:t>8</w:t>
            </w: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3B5F93" w:rsidP="003B5F93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="006D2E8E"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6D2E8E" w:rsidP="003B5F93">
            <w:pPr>
              <w:pStyle w:val="aa"/>
              <w:jc w:val="center"/>
            </w:pPr>
            <w: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EB034D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>
              <w:rPr>
                <w:lang w:eastAsia="en-US"/>
              </w:rPr>
              <w:t xml:space="preserve"> Г.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Свиридов.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>
              <w:rPr>
                <w:lang w:eastAsia="en-US"/>
              </w:rPr>
              <w:t xml:space="preserve">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750037" w:rsidRDefault="003B5F93" w:rsidP="003B5F93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образов.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lastRenderedPageBreak/>
              <w:t xml:space="preserve">«В печали весел, а в веселье </w:t>
            </w:r>
            <w:proofErr w:type="gramStart"/>
            <w:r w:rsidRPr="00A94E95">
              <w:rPr>
                <w:lang w:eastAsia="en-US"/>
              </w:rPr>
              <w:t>печален</w:t>
            </w:r>
            <w:proofErr w:type="gramEnd"/>
            <w:r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Л.Ван Бетховен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>
              <w:t xml:space="preserve"> П.И.Чайковского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proofErr w:type="spellStart"/>
            <w:r>
              <w:t>Вестсадская</w:t>
            </w:r>
            <w:proofErr w:type="spellEnd"/>
            <w:r>
              <w:t xml:space="preserve"> история</w:t>
            </w:r>
            <w:r w:rsidRPr="00A94E95">
              <w:t>»</w:t>
            </w:r>
            <w:r>
              <w:t xml:space="preserve"> Л. </w:t>
            </w:r>
            <w:proofErr w:type="spellStart"/>
            <w:r>
              <w:t>Бернстайна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00AB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</w:t>
            </w:r>
            <w:proofErr w:type="spellStart"/>
            <w:r>
              <w:rPr>
                <w:lang w:eastAsia="en-US"/>
              </w:rPr>
              <w:t>Эвридика</w:t>
            </w:r>
            <w:proofErr w:type="spellEnd"/>
            <w:r w:rsidRPr="00A94E95">
              <w:t>»</w:t>
            </w:r>
            <w:r>
              <w:t xml:space="preserve"> К.В. </w:t>
            </w:r>
            <w:proofErr w:type="spellStart"/>
            <w:r>
              <w:t>Глюка</w:t>
            </w:r>
            <w:proofErr w:type="spellEnd"/>
            <w:r>
              <w:t xml:space="preserve">. </w:t>
            </w:r>
            <w:proofErr w:type="spellStart"/>
            <w:r>
              <w:t>опера</w:t>
            </w:r>
            <w:proofErr w:type="gramStart"/>
            <w:r>
              <w:t>.Р</w:t>
            </w:r>
            <w:proofErr w:type="gramEnd"/>
            <w:r>
              <w:t>ок-опера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>
              <w:rPr>
                <w:lang w:eastAsia="en-US"/>
              </w:rPr>
              <w:t>ение темы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образов и симфонической музыки</w:t>
            </w:r>
            <w:r w:rsidRPr="00A94E95">
              <w:t>»</w:t>
            </w:r>
            <w:r>
              <w:t xml:space="preserve">. 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</w:tr>
      <w:tr w:rsidR="00EC2672" w:rsidRPr="00E4477E" w:rsidTr="00EC2672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</w:tr>
      <w:tr w:rsidR="00EC2672" w:rsidRPr="00E4477E" w:rsidTr="00EC2672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B666FC" w:rsidRDefault="00EC2672" w:rsidP="00A94E95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</w:tr>
    </w:tbl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EA3" w:rsidRDefault="00B41EA3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 w:type="page"/>
      </w: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734"/>
        <w:gridCol w:w="795"/>
        <w:gridCol w:w="850"/>
        <w:gridCol w:w="2266"/>
        <w:gridCol w:w="2628"/>
        <w:gridCol w:w="7847"/>
      </w:tblGrid>
      <w:tr w:rsidR="00B6604F" w:rsidTr="00B6604F">
        <w:trPr>
          <w:trHeight w:val="28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6604F" w:rsidRDefault="00B6604F">
            <w:pPr>
              <w:pStyle w:val="a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№ в теме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B6604F" w:rsidRDefault="00B6604F">
            <w:pPr>
              <w:pStyle w:val="aa"/>
              <w:jc w:val="center"/>
              <w:rPr>
                <w:b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Тип урока, форма проведения</w:t>
            </w:r>
          </w:p>
        </w:tc>
        <w:tc>
          <w:tcPr>
            <w:tcW w:w="7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</w:t>
            </w:r>
          </w:p>
        </w:tc>
      </w:tr>
      <w:tr w:rsidR="00B6604F" w:rsidTr="00B6604F">
        <w:trPr>
          <w:trHeight w:val="192"/>
          <w:jc w:val="center"/>
        </w:trPr>
        <w:tc>
          <w:tcPr>
            <w:tcW w:w="1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1“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образов вокальной и инструментальной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часов)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мир музыкальных образов. </w:t>
            </w:r>
          </w:p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тацию замысла композитора. Владеть навыками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сполнение песен, напевание запомнившихся мелодий знакомых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сочинений. А.Гречанинов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Опера «Добрыня Никитич» (2-я Песня Алёши, Ария Марины, хор с пляской)</w:t>
            </w:r>
          </w:p>
        </w:tc>
      </w:tr>
      <w:tr w:rsidR="00B6604F" w:rsidTr="00B6604F">
        <w:trPr>
          <w:trHeight w:val="179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старинных романсов и песен русских композиторов.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России, творческой деятельности музыкально-эстетического характера.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художественной деятельности. Романсы «Старый капрал», на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Берапже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«Титулярный советник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на сл. А.Пушкина «Ночной зефир, струит эфир».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F" w:rsidTr="00B6604F">
        <w:trPr>
          <w:trHeight w:val="2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выбирать основания и критерии для классификации музыкальных произведений; умение устанавливать причинно-следственные связи; размышлять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смысловое чтение текстов различных стилей и жанров;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истории культуры своего народа, выраженной в музыкальном и изобразительном искусстве.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программной инструментальной музыки и вокальными сочинениями, созданными на основе различных литературных источников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 и мастерство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художественного вкуса.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Осознание своей этнической принадлежности, знание культуры своего </w:t>
            </w:r>
            <w:r>
              <w:rPr>
                <w:lang w:eastAsia="en-US"/>
              </w:rPr>
              <w:lastRenderedPageBreak/>
              <w:t>народа, усвоение гуманистических, традиционных ценностей многонационального российского общества.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функциями 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Знакомство с вокальным стилем бельканто</w:t>
            </w:r>
            <w:r>
              <w:rPr>
                <w:bCs/>
                <w:i/>
              </w:rPr>
              <w:t xml:space="preserve">. </w:t>
            </w:r>
            <w:r>
              <w:rPr>
                <w:bCs/>
              </w:rPr>
              <w:t>Освоение  вокального и инструментального жанров – баркаролы (песни на воде).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Музыкальные образы песен Ф.Шуберта, М.И. Глинки.</w:t>
            </w:r>
            <w:r>
              <w:rPr>
                <w:lang w:eastAsia="en-US"/>
              </w:rPr>
              <w:t xml:space="preserve"> Совершенствование художественного вкуса.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 Проявление творческой инициативы и самостоятельности в процессе овладения учебными действиями;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Народное искусство Древней Руси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чувства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Образы русской народной духовной музыки. Духовный концерт.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Знакомство с миром духовных ценностей музыкального искусства, влияющих на выбор наиболее значимых ценностных ориентаций личности. Углубить знания о становлении и развитии духовной музыки, познакомит с понятиями: знаменный распев, </w:t>
            </w:r>
            <w:proofErr w:type="spellStart"/>
            <w:r>
              <w:rPr>
                <w:lang w:eastAsia="en-US"/>
              </w:rPr>
              <w:t>партесное</w:t>
            </w:r>
            <w:proofErr w:type="spellEnd"/>
            <w:r>
              <w:rPr>
                <w:lang w:eastAsia="en-US"/>
              </w:rPr>
              <w:t xml:space="preserve"> пение и </w:t>
            </w:r>
            <w:proofErr w:type="spellStart"/>
            <w:r>
              <w:rPr>
                <w:lang w:eastAsia="en-US"/>
              </w:rPr>
              <w:t>акапелла</w:t>
            </w:r>
            <w:proofErr w:type="spellEnd"/>
            <w:r>
              <w:rPr>
                <w:lang w:eastAsia="en-US"/>
              </w:rPr>
              <w:t>, унисон, духовный концерт,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фреска, орнамент.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«Фрески Софии Киевской» В. </w:t>
            </w:r>
            <w:proofErr w:type="spellStart"/>
            <w:r>
              <w:t>Кикта</w:t>
            </w:r>
            <w:proofErr w:type="spellEnd"/>
            <w:r>
              <w:t>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виртуальное 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 Гаврилина. Молитва</w:t>
            </w:r>
            <w:r>
              <w:rPr>
                <w:i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бережное отношение к родной земле и своему народу.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Уважение к защитникам Родины.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</w:t>
            </w:r>
            <w:proofErr w:type="gramStart"/>
            <w:r>
              <w:t>Небесное</w:t>
            </w:r>
            <w:proofErr w:type="gramEnd"/>
            <w:r>
              <w:t xml:space="preserve"> и </w:t>
            </w:r>
            <w:r>
              <w:lastRenderedPageBreak/>
              <w:t>земное» в музыке И.С. Баха Полифония. Фуга. Хорал.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Формировать целостного мировоззрения, учитывающего культурное, </w:t>
            </w:r>
            <w:r>
              <w:rPr>
                <w:lang w:eastAsia="en-US"/>
              </w:rPr>
              <w:lastRenderedPageBreak/>
              <w:t>языковое, духовное многообразие современного мира;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ориентиров для социальной, культурной самоидентификации, осознания своего места в окружающем мире; Углубить знания культуры своего народа, основ культурного наследия народов России и человечества.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Раздел 2. Мир образов камерной и симфонической музыки (18 часов)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Джаз – искусство  XX века.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социальных функций джазовой музыки в жизни людей разных стран. Углубить знания об истоках джаза, изучить   определения  музыкальных жанров и терминов: джаз, спиричуэл, блюз. Знать имена выдающихся джазовых композиторов и исполнителей:  Дж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 xml:space="preserve">ершвин, </w:t>
            </w:r>
            <w:proofErr w:type="spellStart"/>
            <w:r>
              <w:rPr>
                <w:lang w:eastAsia="en-US"/>
              </w:rPr>
              <w:t>Л.Армстронг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Д.Эллингтон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Вечные темы искусства и жизни.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обучающихся более подробно с миром духовных ценностей музыкального искусства, влияющих на выбор наиболее значимых ценностных ориентаций личности. Изучение и закрепление понятий: вокальная и инструментальная музыка; камерная и симфоническая музыка; программная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музыка; Ознакомление с основными принципами развития музыкального произведения.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 Формирование уважительного отношения к музыкальной культуре и ценностям другого народа;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Ночной пейзаж.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Воспитывать уважительное отношение к иному мнению, истории и культуре других народов; готовность и способность вести диалог с </w:t>
            </w:r>
            <w:r>
              <w:rPr>
                <w:lang w:eastAsia="en-US"/>
              </w:rPr>
              <w:lastRenderedPageBreak/>
              <w:t>другими людьми и достигать в нем взаимопонимания; этические чувства доброжелательности и эмоционально-нравственной отзывчивости, понимание чу</w:t>
            </w:r>
            <w:proofErr w:type="gramStart"/>
            <w:r>
              <w:rPr>
                <w:lang w:eastAsia="en-US"/>
              </w:rPr>
              <w:t>вств др</w:t>
            </w:r>
            <w:proofErr w:type="gramEnd"/>
            <w:r>
              <w:rPr>
                <w:lang w:eastAsia="en-US"/>
              </w:rPr>
              <w:t>угих людей и сопереживание им.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Космический пейзаж. Картинная галерея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эстетического, эмоционально-ценностного видения мира; развитие наблюдательности, способности к сопереживанию, зрительной памяти, ассоциативного мышления.</w:t>
            </w:r>
          </w:p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опыта работы  над цветовым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индивидуальных творческих способностей обучающихся.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симфонической музыки. Г.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Свиридов. «Метель».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Музыкальные иллюстрации к повести А.С.Пушкина. «Метель».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Формирование коммуникативной, информационной, </w:t>
            </w:r>
            <w:proofErr w:type="spellStart"/>
            <w:r>
              <w:rPr>
                <w:lang w:eastAsia="en-US"/>
              </w:rPr>
              <w:t>социокультурной</w:t>
            </w:r>
            <w:proofErr w:type="spellEnd"/>
            <w:r>
              <w:rPr>
                <w:lang w:eastAsia="en-US"/>
              </w:rPr>
              <w:t xml:space="preserve"> компетенции, собственной позиции учащихся; воспитание нравственно-духовных ценностей: семья, долг, нравственный выбор; </w:t>
            </w:r>
            <w:proofErr w:type="gramEnd"/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патриотических чувств учащихся.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Симфоническое развитие музыкальных образов.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«В печали весел, а в веселье </w:t>
            </w:r>
            <w:proofErr w:type="gramStart"/>
            <w:r>
              <w:rPr>
                <w:lang w:eastAsia="en-US"/>
              </w:rPr>
              <w:t>печален</w:t>
            </w:r>
            <w:proofErr w:type="gramEnd"/>
            <w:r>
              <w:rPr>
                <w:lang w:eastAsia="en-US"/>
              </w:rPr>
              <w:t>». Связь времён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19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Программная увертюра. Увертюра «Эгмонт». Л.Ван Бетховен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Воспитывать ответственное отношение к учению, готовность и способность к саморазвитию на основе мотивации к обучению и </w:t>
            </w:r>
            <w:proofErr w:type="spellStart"/>
            <w:r>
              <w:rPr>
                <w:lang w:eastAsia="en-US"/>
              </w:rPr>
              <w:t>познанию</w:t>
            </w:r>
            <w:proofErr w:type="gramStart"/>
            <w:r>
              <w:rPr>
                <w:lang w:eastAsia="en-US"/>
              </w:rPr>
              <w:t>;П</w:t>
            </w:r>
            <w:proofErr w:type="gramEnd"/>
            <w:r>
              <w:rPr>
                <w:lang w:eastAsia="en-US"/>
              </w:rPr>
              <w:t>ризнание</w:t>
            </w:r>
            <w:proofErr w:type="spellEnd"/>
            <w:r>
              <w:rPr>
                <w:lang w:eastAsia="en-US"/>
              </w:rPr>
              <w:t xml:space="preserve"> ценности жизни во всех ее проявлениях и необходимости ответственного, бережного отношения к окружающей среде.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Увертюра-фантазия «Ромео и Джульетта» П.И.Чайковского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Романсы «Соловей» на сл.А.Пушкина.   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t>Мир музыкального театра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школьников к вечной теме жизни – любви – как духовно-нравственной категории;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>
              <w:t>«</w:t>
            </w:r>
            <w:proofErr w:type="spellStart"/>
            <w:r>
              <w:t>Вестсадская</w:t>
            </w:r>
            <w:proofErr w:type="spellEnd"/>
            <w:r>
              <w:t xml:space="preserve"> история» Л. </w:t>
            </w:r>
            <w:proofErr w:type="spellStart"/>
            <w:r>
              <w:t>Бернстайна</w:t>
            </w:r>
            <w:proofErr w:type="spellEnd"/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Воспитывать личностное освоение содержания музыкальных образов (лирических, эпических, драматических) на основе поиска их жизненного содержания, широких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>
              <w:t>«</w:t>
            </w:r>
            <w:r>
              <w:rPr>
                <w:lang w:eastAsia="en-US"/>
              </w:rPr>
              <w:t xml:space="preserve"> Орфей и </w:t>
            </w:r>
            <w:proofErr w:type="spellStart"/>
            <w:r>
              <w:rPr>
                <w:lang w:eastAsia="en-US"/>
              </w:rPr>
              <w:t>Эвридика</w:t>
            </w:r>
            <w:proofErr w:type="spellEnd"/>
            <w:r>
              <w:t xml:space="preserve">» К.В. </w:t>
            </w:r>
            <w:proofErr w:type="spellStart"/>
            <w:r>
              <w:t>Глюка</w:t>
            </w:r>
            <w:proofErr w:type="spellEnd"/>
            <w:r>
              <w:t xml:space="preserve">. </w:t>
            </w:r>
            <w:proofErr w:type="spellStart"/>
            <w:r>
              <w:t>опера</w:t>
            </w:r>
            <w:proofErr w:type="gramStart"/>
            <w:r>
              <w:t>.Р</w:t>
            </w:r>
            <w:proofErr w:type="gramEnd"/>
            <w:r>
              <w:t>ок-опера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жизни.</w:t>
            </w:r>
            <w:proofErr w:type="gramEnd"/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«Ромео и Джульетта» в кино </w:t>
            </w:r>
            <w:r>
              <w:rPr>
                <w:lang w:val="en-US"/>
              </w:rPr>
              <w:t>xx</w:t>
            </w:r>
            <w:r w:rsidRPr="00B6604F">
              <w:t xml:space="preserve"> </w:t>
            </w:r>
            <w:r>
              <w:t xml:space="preserve">века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Воспитывать 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 Воспитывать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темы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«Мир образов и </w:t>
            </w:r>
            <w:r>
              <w:lastRenderedPageBreak/>
              <w:t xml:space="preserve">симфонической музыки». Исследовательский проект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конференция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со сверстниками, взрослыми в процессе образовательной и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сознание через освоение художественного наследия, творческой деятельности эстетического характера.</w:t>
            </w:r>
          </w:p>
        </w:tc>
      </w:tr>
    </w:tbl>
    <w:p w:rsidR="00B6604F" w:rsidRDefault="00B6604F" w:rsidP="00B6604F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Pr="00DF1B07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604F" w:rsidRPr="00DF1B07" w:rsidSect="006C2435">
      <w:pgSz w:w="16838" w:h="11906" w:orient="landscape"/>
      <w:pgMar w:top="284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BE" w:rsidRDefault="000037BE" w:rsidP="00166F09">
      <w:pPr>
        <w:spacing w:after="0" w:line="240" w:lineRule="auto"/>
      </w:pPr>
      <w:r>
        <w:separator/>
      </w:r>
    </w:p>
  </w:endnote>
  <w:endnote w:type="continuationSeparator" w:id="0">
    <w:p w:rsidR="000037BE" w:rsidRDefault="000037BE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BE" w:rsidRDefault="000037BE" w:rsidP="00166F09">
      <w:pPr>
        <w:spacing w:after="0" w:line="240" w:lineRule="auto"/>
      </w:pPr>
      <w:r>
        <w:separator/>
      </w:r>
    </w:p>
  </w:footnote>
  <w:footnote w:type="continuationSeparator" w:id="0">
    <w:p w:rsidR="000037BE" w:rsidRDefault="000037BE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716C"/>
    <w:rsid w:val="000006FB"/>
    <w:rsid w:val="00002DD6"/>
    <w:rsid w:val="000037BE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423A"/>
    <w:rsid w:val="00037FC4"/>
    <w:rsid w:val="00043A6A"/>
    <w:rsid w:val="00043D50"/>
    <w:rsid w:val="00044F12"/>
    <w:rsid w:val="000479DA"/>
    <w:rsid w:val="000538D9"/>
    <w:rsid w:val="0005746D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06CCF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73A45"/>
    <w:rsid w:val="00181170"/>
    <w:rsid w:val="00182C20"/>
    <w:rsid w:val="001832B6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3D6D"/>
    <w:rsid w:val="003962EC"/>
    <w:rsid w:val="003A0327"/>
    <w:rsid w:val="003A0FF5"/>
    <w:rsid w:val="003A3B70"/>
    <w:rsid w:val="003B38A4"/>
    <w:rsid w:val="003B4373"/>
    <w:rsid w:val="003B5F9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255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50C8"/>
    <w:rsid w:val="005114A1"/>
    <w:rsid w:val="00512CB0"/>
    <w:rsid w:val="0051489A"/>
    <w:rsid w:val="00515EFF"/>
    <w:rsid w:val="00520A04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57155"/>
    <w:rsid w:val="00557C4A"/>
    <w:rsid w:val="00560DEF"/>
    <w:rsid w:val="0056259E"/>
    <w:rsid w:val="00565531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435"/>
    <w:rsid w:val="006C28FB"/>
    <w:rsid w:val="006C5348"/>
    <w:rsid w:val="006C69AA"/>
    <w:rsid w:val="006C7BF0"/>
    <w:rsid w:val="006D2E8E"/>
    <w:rsid w:val="006E1490"/>
    <w:rsid w:val="006E3EE4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8106B5"/>
    <w:rsid w:val="00813C5D"/>
    <w:rsid w:val="008277D4"/>
    <w:rsid w:val="008326F8"/>
    <w:rsid w:val="0083799D"/>
    <w:rsid w:val="00854FCD"/>
    <w:rsid w:val="00857BFB"/>
    <w:rsid w:val="008609BA"/>
    <w:rsid w:val="00863B0C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4D48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3CCE"/>
    <w:rsid w:val="009B44FD"/>
    <w:rsid w:val="009B70EC"/>
    <w:rsid w:val="009B7A41"/>
    <w:rsid w:val="009B7EAD"/>
    <w:rsid w:val="009C07E7"/>
    <w:rsid w:val="009C1B51"/>
    <w:rsid w:val="009D193E"/>
    <w:rsid w:val="009D4917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768EA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36112"/>
    <w:rsid w:val="00B41EA3"/>
    <w:rsid w:val="00B466EC"/>
    <w:rsid w:val="00B51011"/>
    <w:rsid w:val="00B512BE"/>
    <w:rsid w:val="00B53114"/>
    <w:rsid w:val="00B574F1"/>
    <w:rsid w:val="00B6235B"/>
    <w:rsid w:val="00B6244F"/>
    <w:rsid w:val="00B648DA"/>
    <w:rsid w:val="00B6604F"/>
    <w:rsid w:val="00B665DD"/>
    <w:rsid w:val="00B666FC"/>
    <w:rsid w:val="00B67BBF"/>
    <w:rsid w:val="00B85AE5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66D4"/>
    <w:rsid w:val="00C27026"/>
    <w:rsid w:val="00C326C5"/>
    <w:rsid w:val="00C34490"/>
    <w:rsid w:val="00C34D07"/>
    <w:rsid w:val="00C34D76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F1863"/>
    <w:rsid w:val="00DF1B07"/>
    <w:rsid w:val="00DF6873"/>
    <w:rsid w:val="00DF725A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2672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c">
    <w:name w:val="Основной текст Знак"/>
    <w:basedOn w:val="a0"/>
    <w:link w:val="ab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d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locked/>
    <w:rsid w:val="006803B6"/>
    <w:rPr>
      <w:i/>
      <w:iCs/>
    </w:rPr>
  </w:style>
  <w:style w:type="character" w:styleId="af">
    <w:name w:val="footnote reference"/>
    <w:basedOn w:val="a0"/>
    <w:rsid w:val="00E4477E"/>
  </w:style>
  <w:style w:type="paragraph" w:styleId="af0">
    <w:name w:val="Balloon Text"/>
    <w:basedOn w:val="a"/>
    <w:link w:val="af1"/>
    <w:uiPriority w:val="99"/>
    <w:semiHidden/>
    <w:unhideWhenUsed/>
    <w:rsid w:val="00EC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26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4B10-F625-4A1C-B3C2-278B4B14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6684</Words>
  <Characters>38099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школа</cp:lastModifiedBy>
  <cp:revision>17</cp:revision>
  <cp:lastPrinted>2019-11-27T04:09:00Z</cp:lastPrinted>
  <dcterms:created xsi:type="dcterms:W3CDTF">2019-11-24T05:51:00Z</dcterms:created>
  <dcterms:modified xsi:type="dcterms:W3CDTF">2020-10-04T20:09:00Z</dcterms:modified>
</cp:coreProperties>
</file>